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720" w:after="624" w:afterLines="200" w:line="60" w:lineRule="auto"/>
        <w:jc w:val="center"/>
        <w:rPr>
          <w:rFonts w:ascii="Times New Roman" w:hAnsi="Times New Roman"/>
          <w:spacing w:val="20"/>
        </w:rPr>
      </w:pPr>
      <w:r>
        <w:rPr>
          <w:rFonts w:ascii="Times New Roman" w:hAnsi="Times New Roman"/>
          <w:spacing w:val="20"/>
        </w:rPr>
        <w:t>QG</w:t>
      </w:r>
      <w:r>
        <w:rPr>
          <w:rFonts w:hint="eastAsia" w:ascii="Times New Roman" w:hAnsi="Times New Roman"/>
          <w:spacing w:val="20"/>
        </w:rPr>
        <w:t>工作室周记</w:t>
      </w:r>
    </w:p>
    <w:tbl>
      <w:tblPr>
        <w:tblStyle w:val="6"/>
        <w:tblW w:w="5000" w:type="pct"/>
        <w:tblInd w:w="0" w:type="dxa"/>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Layout w:type="autofit"/>
        <w:tblCellMar>
          <w:top w:w="0" w:type="dxa"/>
          <w:left w:w="29" w:type="dxa"/>
          <w:bottom w:w="0" w:type="dxa"/>
          <w:right w:w="29" w:type="dxa"/>
        </w:tblCellMar>
      </w:tblPr>
      <w:tblGrid>
        <w:gridCol w:w="2361"/>
        <w:gridCol w:w="2530"/>
        <w:gridCol w:w="2190"/>
        <w:gridCol w:w="2865"/>
      </w:tblGrid>
      <w:tr>
        <w:tblPrEx>
          <w:tblBorders>
            <w:top w:val="none" w:color="auto" w:sz="0" w:space="0"/>
            <w:left w:val="none" w:color="auto" w:sz="0" w:space="0"/>
            <w:bottom w:val="thickThinLargeGap" w:color="000000" w:sz="12" w:space="0"/>
            <w:right w:val="none" w:color="auto" w:sz="0" w:space="0"/>
            <w:insideH w:val="none" w:color="auto" w:sz="0" w:space="0"/>
            <w:insideV w:val="none" w:color="auto" w:sz="0" w:space="0"/>
          </w:tblBorders>
          <w:tblCellMar>
            <w:top w:w="0" w:type="dxa"/>
            <w:left w:w="29" w:type="dxa"/>
            <w:bottom w:w="0" w:type="dxa"/>
            <w:right w:w="29" w:type="dxa"/>
          </w:tblCellMar>
        </w:tblPrEx>
        <w:tc>
          <w:tcPr>
            <w:tcW w:w="1187" w:type="pct"/>
            <w:tcBorders>
              <w:bottom w:val="thickThinLargeGap" w:color="000000" w:sz="12" w:space="0"/>
            </w:tcBorders>
          </w:tcPr>
          <w:p>
            <w:pPr>
              <w:pStyle w:val="5"/>
              <w:rPr>
                <w:rFonts w:hint="eastAsia" w:ascii="微软雅黑" w:hAnsi="微软雅黑" w:eastAsia="微软雅黑"/>
                <w:sz w:val="28"/>
                <w:lang w:val="en-US" w:eastAsia="zh-CN"/>
              </w:rPr>
            </w:pPr>
            <w:r>
              <w:rPr>
                <w:rFonts w:hint="eastAsia" w:ascii="微软雅黑" w:hAnsi="微软雅黑" w:eastAsia="微软雅黑"/>
                <w:sz w:val="28"/>
                <w:lang w:val="zh-CN"/>
              </w:rPr>
              <w:t>姓名：</w:t>
            </w:r>
            <w:r>
              <w:rPr>
                <w:rFonts w:hint="eastAsia" w:ascii="微软雅黑" w:hAnsi="微软雅黑" w:eastAsia="微软雅黑"/>
                <w:sz w:val="28"/>
                <w:lang w:val="en-US" w:eastAsia="zh-CN"/>
              </w:rPr>
              <w:t>叶飞池</w:t>
            </w:r>
          </w:p>
        </w:tc>
        <w:tc>
          <w:tcPr>
            <w:tcW w:w="1272" w:type="pct"/>
            <w:tcBorders>
              <w:bottom w:val="thickThinLargeGap" w:color="000000" w:sz="12" w:space="0"/>
            </w:tcBorders>
          </w:tcPr>
          <w:p>
            <w:pPr>
              <w:pStyle w:val="5"/>
              <w:ind w:left="113" w:leftChars="54"/>
              <w:rPr>
                <w:rFonts w:hint="default" w:ascii="微软雅黑" w:hAnsi="微软雅黑" w:eastAsia="微软雅黑"/>
                <w:sz w:val="28"/>
                <w:lang w:val="en-US" w:eastAsia="zh-CN"/>
              </w:rPr>
            </w:pPr>
            <w:r>
              <w:rPr>
                <w:rFonts w:hint="eastAsia" w:ascii="微软雅黑" w:hAnsi="微软雅黑" w:eastAsia="微软雅黑"/>
                <w:sz w:val="28"/>
                <w:lang w:val="zh-CN"/>
              </w:rPr>
              <w:t>组别</w:t>
            </w:r>
            <w:r>
              <w:rPr>
                <w:rFonts w:ascii="微软雅黑" w:hAnsi="微软雅黑" w:eastAsia="微软雅黑"/>
                <w:sz w:val="28"/>
              </w:rPr>
              <w:t>：</w:t>
            </w:r>
            <w:r>
              <w:rPr>
                <w:rFonts w:hint="eastAsia" w:ascii="微软雅黑" w:hAnsi="微软雅黑" w:eastAsia="微软雅黑"/>
                <w:sz w:val="28"/>
                <w:lang w:val="en-US" w:eastAsia="zh-CN"/>
              </w:rPr>
              <w:t>人工智能组</w:t>
            </w:r>
          </w:p>
        </w:tc>
        <w:tc>
          <w:tcPr>
            <w:tcW w:w="1101" w:type="pct"/>
            <w:tcBorders>
              <w:bottom w:val="thickThinLargeGap" w:color="000000" w:sz="12" w:space="0"/>
            </w:tcBorders>
          </w:tcPr>
          <w:p>
            <w:pPr>
              <w:pStyle w:val="5"/>
              <w:rPr>
                <w:rFonts w:ascii="微软雅黑" w:hAnsi="微软雅黑" w:eastAsia="微软雅黑"/>
                <w:sz w:val="28"/>
              </w:rPr>
            </w:pPr>
            <w:r>
              <w:rPr>
                <w:rFonts w:hint="eastAsia" w:ascii="微软雅黑" w:hAnsi="微软雅黑" w:eastAsia="微软雅黑"/>
                <w:sz w:val="28"/>
                <w:lang w:val="zh-CN"/>
              </w:rPr>
              <w:t>年级：</w:t>
            </w:r>
            <w:r>
              <w:rPr>
                <w:rFonts w:hint="eastAsia" w:ascii="微软雅黑" w:hAnsi="微软雅黑" w:eastAsia="微软雅黑"/>
                <w:sz w:val="28"/>
                <w:lang w:val="en-US" w:eastAsia="zh-CN"/>
              </w:rPr>
              <w:t>2021</w:t>
            </w:r>
            <w:r>
              <w:rPr>
                <w:rFonts w:hint="eastAsia" w:ascii="微软雅黑" w:hAnsi="微软雅黑" w:eastAsia="微软雅黑"/>
                <w:sz w:val="28"/>
                <w:lang w:val="zh-CN"/>
              </w:rPr>
              <w:t>级</w:t>
            </w:r>
          </w:p>
        </w:tc>
        <w:tc>
          <w:tcPr>
            <w:tcW w:w="1440" w:type="pct"/>
            <w:tcBorders>
              <w:bottom w:val="thickThinLargeGap" w:color="000000" w:sz="12" w:space="0"/>
            </w:tcBorders>
          </w:tcPr>
          <w:p>
            <w:pPr>
              <w:pStyle w:val="5"/>
              <w:ind w:firstLine="560" w:firstLineChars="200"/>
              <w:rPr>
                <w:rFonts w:ascii="微软雅黑" w:hAnsi="微软雅黑" w:eastAsia="微软雅黑"/>
                <w:sz w:val="28"/>
                <w:lang w:val="zh-CN"/>
              </w:rPr>
            </w:pPr>
            <w:r>
              <w:rPr>
                <w:rFonts w:hint="eastAsia" w:ascii="微软雅黑" w:hAnsi="微软雅黑" w:eastAsia="微软雅黑"/>
                <w:sz w:val="28"/>
                <w:lang w:val="zh-CN"/>
              </w:rPr>
              <w:t>周次：第</w:t>
            </w:r>
            <w:r>
              <w:rPr>
                <w:rFonts w:hint="eastAsia" w:ascii="微软雅黑" w:hAnsi="微软雅黑" w:eastAsia="微软雅黑"/>
                <w:sz w:val="28"/>
                <w:lang w:val="en-US" w:eastAsia="zh-CN"/>
              </w:rPr>
              <w:t>二</w:t>
            </w:r>
            <w:r>
              <w:rPr>
                <w:rFonts w:hint="eastAsia" w:ascii="微软雅黑" w:hAnsi="微软雅黑" w:eastAsia="微软雅黑"/>
                <w:sz w:val="28"/>
                <w:lang w:val="zh-CN"/>
              </w:rPr>
              <w:t>周</w:t>
            </w:r>
          </w:p>
        </w:tc>
      </w:tr>
    </w:tbl>
    <w:p>
      <w:pPr>
        <w:rPr>
          <w:rFonts w:ascii="微软雅黑" w:hAnsi="微软雅黑" w:eastAsia="微软雅黑"/>
          <w:sz w:val="10"/>
          <w:szCs w:val="10"/>
        </w:rPr>
      </w:pPr>
    </w:p>
    <w:tbl>
      <w:tblPr>
        <w:tblStyle w:val="6"/>
        <w:tblW w:w="9918" w:type="dxa"/>
        <w:tblInd w:w="0" w:type="dxa"/>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Layout w:type="autofit"/>
        <w:tblCellMar>
          <w:top w:w="0" w:type="dxa"/>
          <w:left w:w="108" w:type="dxa"/>
          <w:bottom w:w="0" w:type="dxa"/>
          <w:right w:w="108" w:type="dxa"/>
        </w:tblCellMar>
      </w:tblPr>
      <w:tblGrid>
        <w:gridCol w:w="1271"/>
        <w:gridCol w:w="8647"/>
      </w:tblGrid>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57" w:hRule="atLeast"/>
        </w:trPr>
        <w:tc>
          <w:tcPr>
            <w:tcW w:w="9918" w:type="dxa"/>
            <w:gridSpan w:val="2"/>
            <w:tcBorders>
              <w:top w:val="single" w:color="ED7D31" w:sz="4" w:space="0"/>
              <w:left w:val="single" w:color="ED7D31" w:sz="4" w:space="0"/>
              <w:bottom w:val="single" w:color="ED7D31" w:sz="4" w:space="0"/>
              <w:right w:val="single" w:color="ED7D31" w:sz="4" w:space="0"/>
            </w:tcBorders>
            <w:shd w:val="clear" w:color="auto" w:fill="ED7D31"/>
          </w:tcPr>
          <w:p>
            <w:pPr>
              <w:jc w:val="center"/>
              <w:rPr>
                <w:b/>
                <w:bCs/>
                <w:color w:val="FFFFFF"/>
              </w:rPr>
            </w:pP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383" w:hRule="atLeast"/>
        </w:trPr>
        <w:tc>
          <w:tcPr>
            <w:tcW w:w="1271" w:type="dxa"/>
            <w:shd w:val="clear" w:color="auto" w:fill="FBE4D5"/>
            <w:vAlign w:val="center"/>
          </w:tcPr>
          <w:p>
            <w:pPr>
              <w:jc w:val="center"/>
              <w:rPr>
                <w:b/>
                <w:bCs/>
              </w:rPr>
            </w:pPr>
            <w:r>
              <w:rPr>
                <w:rFonts w:hint="eastAsia"/>
                <w:b/>
                <w:bCs/>
              </w:rPr>
              <w:t>生活随记</w:t>
            </w:r>
          </w:p>
        </w:tc>
        <w:tc>
          <w:tcPr>
            <w:tcW w:w="8647" w:type="dxa"/>
            <w:shd w:val="clear" w:color="auto" w:fill="FBE4D5"/>
            <w:vAlign w:val="center"/>
          </w:tcPr>
          <w:p>
            <w:pPr>
              <w:ind w:right="162" w:rightChars="77"/>
              <w:jc w:val="left"/>
              <w:rPr>
                <w:rFonts w:hint="default"/>
                <w:lang w:val="en-US" w:eastAsia="zh-CN"/>
              </w:rPr>
            </w:pPr>
          </w:p>
          <w:p>
            <w:pPr>
              <w:ind w:right="162" w:rightChars="77"/>
              <w:jc w:val="left"/>
              <w:rPr>
                <w:rFonts w:hint="default"/>
                <w:lang w:val="en-US" w:eastAsia="zh-CN"/>
              </w:rPr>
            </w:pPr>
            <w:r>
              <w:rPr>
                <w:rFonts w:hint="eastAsia"/>
                <w:lang w:val="en-US" w:eastAsia="zh-CN"/>
              </w:rPr>
              <w:t>和老师吃饭挺开心的，主要是和老师吃饭，不是因为不用花钱啥的。热水时有时无，让我很难蚌得住，实在感谢能源公司让我洗冷水锤炼身体。虽然三天一次康乐，但是总感觉好像一天一次一样，非常快又到了下一次康乐。当然我是不会再去提一嘴恐怖电影了，七楼最近恰好灯坏了，增加了真实感。看完恐怖电影之后的宿舍和走廊真的非常热闹，我还是喜欢从前那个可以享受孤独的宿舍。昨晚的康乐依旧进行了快乐的王者局，边路长手打短手确实好玩，非常折磨人，卡着最远距离打，对面拿我没办法。宿舍的高达还没怎么拼，感觉时间不太够睡觉，最近隐约有些头痛，不会真就火佛······玛卡巴卡阿卡哇卡。</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3810" w:hRule="atLeast"/>
        </w:trPr>
        <w:tc>
          <w:tcPr>
            <w:tcW w:w="1271" w:type="dxa"/>
            <w:vAlign w:val="center"/>
          </w:tcPr>
          <w:p>
            <w:pPr>
              <w:jc w:val="center"/>
              <w:rPr>
                <w:b/>
                <w:bCs/>
              </w:rPr>
            </w:pPr>
            <w:r>
              <w:rPr>
                <w:rFonts w:hint="eastAsia"/>
                <w:b/>
                <w:bCs/>
              </w:rPr>
              <w:t>学习</w:t>
            </w:r>
          </w:p>
          <w:p>
            <w:pPr>
              <w:jc w:val="center"/>
              <w:rPr>
                <w:b/>
                <w:bCs/>
              </w:rPr>
            </w:pPr>
            <w:r>
              <w:rPr>
                <w:rFonts w:hint="eastAsia"/>
                <w:b/>
                <w:bCs/>
              </w:rPr>
              <w:t>开发</w:t>
            </w:r>
          </w:p>
          <w:p>
            <w:pPr>
              <w:jc w:val="center"/>
              <w:rPr>
                <w:b/>
                <w:bCs/>
              </w:rPr>
            </w:pPr>
            <w:r>
              <w:rPr>
                <w:rFonts w:hint="eastAsia"/>
                <w:b/>
                <w:bCs/>
              </w:rPr>
              <w:t>比赛</w:t>
            </w:r>
          </w:p>
          <w:p>
            <w:pPr>
              <w:jc w:val="center"/>
              <w:rPr>
                <w:b/>
                <w:bCs/>
              </w:rPr>
            </w:pPr>
            <w:r>
              <w:rPr>
                <w:rFonts w:hint="eastAsia"/>
                <w:b/>
                <w:bCs/>
              </w:rPr>
              <w:t>情况</w:t>
            </w:r>
          </w:p>
        </w:tc>
        <w:tc>
          <w:tcPr>
            <w:tcW w:w="8647" w:type="dxa"/>
            <w:vAlign w:val="center"/>
          </w:tcPr>
          <w:p>
            <w:pPr>
              <w:numPr>
                <w:ilvl w:val="0"/>
                <w:numId w:val="1"/>
              </w:numPr>
              <w:rPr>
                <w:rFonts w:hint="eastAsia"/>
                <w:sz w:val="24"/>
                <w:szCs w:val="24"/>
                <w:lang w:val="en-US" w:eastAsia="zh-CN"/>
              </w:rPr>
            </w:pPr>
            <w:r>
              <w:rPr>
                <w:rFonts w:hint="eastAsia"/>
                <w:sz w:val="24"/>
                <w:szCs w:val="24"/>
                <w:lang w:val="en-US" w:eastAsia="zh-CN"/>
              </w:rPr>
              <w:t>将DP的基础概念学完了，也将CAV的复现图搞了出来，有一种丰收的喜悦。DP是自己找了一篇比较久远的中文论文学习了一下基本概念。CAV的论文复现带给我的最大收获就是重新熟悉了一遍python，也让我明白了加速度不清零是能够跑到几亿米外面去的。</w:t>
            </w:r>
          </w:p>
          <w:p>
            <w:pPr>
              <w:numPr>
                <w:ilvl w:val="0"/>
                <w:numId w:val="2"/>
              </w:numPr>
              <w:rPr>
                <w:rFonts w:hint="default"/>
                <w:sz w:val="24"/>
                <w:szCs w:val="24"/>
                <w:lang w:val="en-US" w:eastAsia="zh-CN"/>
              </w:rPr>
            </w:pPr>
            <w:r>
              <w:rPr>
                <w:rFonts w:hint="eastAsia"/>
                <w:sz w:val="24"/>
                <w:szCs w:val="24"/>
                <w:lang w:val="en-US" w:eastAsia="zh-CN"/>
              </w:rPr>
              <w:t>目前在复现motif，了解了模体的概念，学习了里面的一致性算法，目前已经复现完了拓扑图。论文里的拓扑图复现还是有些讲究的，由于我才取的算法是先去x坐标的随机数，再取y坐标随机数，导致有些形状的拓扑存在随机点分布不均匀的情况，这里说的不均匀是指肉眼可见的稀疏或密集。</w:t>
            </w:r>
          </w:p>
          <w:p>
            <w:pPr>
              <w:numPr>
                <w:ilvl w:val="0"/>
                <w:numId w:val="2"/>
              </w:numPr>
              <w:rPr>
                <w:rFonts w:hint="default"/>
                <w:sz w:val="24"/>
                <w:szCs w:val="24"/>
                <w:lang w:val="en-US" w:eastAsia="zh-CN"/>
              </w:rPr>
            </w:pPr>
            <w:r>
              <w:rPr>
                <w:rFonts w:hint="eastAsia"/>
                <w:sz w:val="24"/>
                <w:szCs w:val="24"/>
                <w:lang w:val="en-US" w:eastAsia="zh-CN"/>
              </w:rPr>
              <w:t>由于中期考核，手上的主要任务是学习爬虫，目前学得比较浅薄，知道了requests.get()是获取数据，requests.post()是提交数据，content()是返回二进制数据，text()是返回字符串数据，json()是返回json数据。学习了正则表达式的规则，以及发现正则能玩得非常花里胡哨。xpath有些不明白，还得再去加练。了解了协程和异步和多线程有关，just this······</w:t>
            </w:r>
          </w:p>
          <w:p>
            <w:pPr>
              <w:numPr>
                <w:ilvl w:val="0"/>
                <w:numId w:val="2"/>
              </w:numPr>
              <w:rPr>
                <w:rFonts w:hint="default"/>
                <w:sz w:val="24"/>
                <w:szCs w:val="24"/>
                <w:lang w:val="en-US" w:eastAsia="zh-CN"/>
              </w:rPr>
            </w:pPr>
            <w:r>
              <w:rPr>
                <w:rFonts w:hint="eastAsia"/>
                <w:sz w:val="24"/>
                <w:szCs w:val="24"/>
                <w:lang w:val="en-US" w:eastAsia="zh-CN"/>
              </w:rPr>
              <w:t>目前报名了飞桨顶会论文挑战赛，和宇佳、承东组队（一队最多3人），队名叫</w:t>
            </w:r>
            <w:r>
              <w:rPr>
                <w:rFonts w:ascii="Segoe UI" w:hAnsi="Segoe UI" w:eastAsia="Segoe UI" w:cs="Segoe UI"/>
                <w:i w:val="0"/>
                <w:caps w:val="0"/>
                <w:spacing w:val="0"/>
                <w:sz w:val="24"/>
                <w:szCs w:val="24"/>
                <w:shd w:val="clear" w:fill="FFFFFF"/>
              </w:rPr>
              <w:t>忘了吧忘了吧忘了你的所有不过只是找了一个美丽的理由把你的痕迹统统掩埋你走过的地方只剩下思念难捱队</w:t>
            </w:r>
            <w:r>
              <w:rPr>
                <w:rFonts w:hint="eastAsia" w:ascii="Segoe UI" w:hAnsi="Segoe UI" w:cs="Segoe UI"/>
                <w:i w:val="0"/>
                <w:caps w:val="0"/>
                <w:spacing w:val="0"/>
                <w:sz w:val="24"/>
                <w:szCs w:val="24"/>
                <w:shd w:val="clear" w:fill="FFFFFF"/>
                <w:lang w:eastAsia="zh-CN"/>
              </w:rPr>
              <w:t>。</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124" w:hRule="atLeast"/>
        </w:trPr>
        <w:tc>
          <w:tcPr>
            <w:tcW w:w="1271" w:type="dxa"/>
            <w:shd w:val="clear" w:color="auto" w:fill="FBE4D5"/>
            <w:vAlign w:val="center"/>
          </w:tcPr>
          <w:p>
            <w:pPr>
              <w:jc w:val="center"/>
              <w:rPr>
                <w:b/>
                <w:bCs/>
              </w:rPr>
            </w:pPr>
            <w:r>
              <w:rPr>
                <w:rFonts w:hint="eastAsia"/>
                <w:b/>
                <w:bCs/>
              </w:rPr>
              <w:t>一周总结</w:t>
            </w:r>
          </w:p>
        </w:tc>
        <w:tc>
          <w:tcPr>
            <w:tcW w:w="8647" w:type="dxa"/>
            <w:shd w:val="clear" w:color="auto" w:fill="FBE4D5"/>
            <w:vAlign w:val="center"/>
          </w:tcPr>
          <w:p>
            <w:pPr>
              <w:ind w:right="521" w:rightChars="248"/>
              <w:rPr>
                <w:rFonts w:hint="default" w:eastAsia="宋体"/>
                <w:lang w:val="en-US" w:eastAsia="zh-CN"/>
              </w:rPr>
            </w:pPr>
            <w:r>
              <w:rPr>
                <w:rFonts w:hint="eastAsia"/>
                <w:lang w:val="en-US" w:eastAsia="zh-CN"/>
              </w:rPr>
              <w:t>这周过得很不论文且感觉开会康乐停电少了很多时间，复现拓扑还好，能对照论文看一看效果。学习爬虫让我体会到高中那篇课文《朝着抵抗力最大的路走》的真谛，不过爬虫也算是可以比较快就能看到效果的知识，所以还是要好好学。</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544" w:hRule="atLeast"/>
        </w:trPr>
        <w:tc>
          <w:tcPr>
            <w:tcW w:w="1271" w:type="dxa"/>
            <w:vAlign w:val="center"/>
          </w:tcPr>
          <w:p>
            <w:pPr>
              <w:jc w:val="center"/>
              <w:rPr>
                <w:b/>
                <w:bCs/>
              </w:rPr>
            </w:pPr>
            <w:r>
              <w:rPr>
                <w:rFonts w:hint="eastAsia"/>
                <w:b/>
                <w:bCs/>
              </w:rPr>
              <w:t>存在问题</w:t>
            </w:r>
          </w:p>
          <w:p>
            <w:pPr>
              <w:jc w:val="center"/>
              <w:rPr>
                <w:b/>
                <w:bCs/>
              </w:rPr>
            </w:pPr>
            <w:r>
              <w:rPr>
                <w:rFonts w:hint="eastAsia"/>
                <w:b/>
                <w:bCs/>
              </w:rPr>
              <w:t>未来规划</w:t>
            </w:r>
          </w:p>
        </w:tc>
        <w:tc>
          <w:tcPr>
            <w:tcW w:w="8647" w:type="dxa"/>
            <w:vAlign w:val="center"/>
          </w:tcPr>
          <w:p>
            <w:pPr>
              <w:ind w:right="162" w:rightChars="77"/>
              <w:rPr>
                <w:rFonts w:hint="default"/>
                <w:lang w:val="en-US" w:eastAsia="zh-CN"/>
              </w:rPr>
            </w:pPr>
            <w:r>
              <w:rPr>
                <w:rFonts w:hint="eastAsia"/>
                <w:lang w:val="en-US" w:eastAsia="zh-CN"/>
              </w:rPr>
              <w:t>有点困······</w:t>
            </w:r>
            <w:bookmarkStart w:id="0" w:name="_GoBack"/>
            <w:bookmarkEnd w:id="0"/>
            <w:r>
              <w:rPr>
                <w:rFonts w:hint="eastAsia"/>
                <w:lang w:val="en-US" w:eastAsia="zh-CN"/>
              </w:rPr>
              <w:t>不知为何第一周比较亢奋，第二周有些疲惫，小虚一周。还有一个问题则是面向对象编程的意识有些缺乏。未来规划是搞完中期考核继续复现论文and学习爬虫（早日赚点钱买高达）。继续学习数模知识和一些深度学习知识（打比赛用）。</w:t>
            </w:r>
          </w:p>
        </w:tc>
      </w:tr>
      <w:tr>
        <w:tblPrEx>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Ex>
        <w:trPr>
          <w:trHeight w:val="1269" w:hRule="atLeast"/>
        </w:trPr>
        <w:tc>
          <w:tcPr>
            <w:tcW w:w="1271" w:type="dxa"/>
            <w:shd w:val="clear" w:color="auto" w:fill="FBE4D5"/>
            <w:vAlign w:val="center"/>
          </w:tcPr>
          <w:p>
            <w:pPr>
              <w:jc w:val="center"/>
              <w:rPr>
                <w:b/>
                <w:bCs/>
              </w:rPr>
            </w:pPr>
            <w:r>
              <w:rPr>
                <w:rFonts w:hint="eastAsia"/>
                <w:b/>
                <w:bCs/>
              </w:rPr>
              <w:t>导师评价</w:t>
            </w:r>
          </w:p>
        </w:tc>
        <w:tc>
          <w:tcPr>
            <w:tcW w:w="8647" w:type="dxa"/>
            <w:shd w:val="clear" w:color="auto" w:fill="FBE4D5"/>
            <w:vAlign w:val="center"/>
          </w:tcPr>
          <w:p/>
        </w:tc>
      </w:tr>
    </w:tbl>
    <w:p/>
    <w:sectPr>
      <w:pgSz w:w="11906" w:h="16838"/>
      <w:pgMar w:top="1009" w:right="1009" w:bottom="720" w:left="1009"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A62595"/>
    <w:multiLevelType w:val="singleLevel"/>
    <w:tmpl w:val="A5A62595"/>
    <w:lvl w:ilvl="0" w:tentative="0">
      <w:start w:val="1"/>
      <w:numFmt w:val="decimal"/>
      <w:suff w:val="space"/>
      <w:lvlText w:val="%1."/>
      <w:lvlJc w:val="left"/>
    </w:lvl>
  </w:abstractNum>
  <w:abstractNum w:abstractNumId="1">
    <w:nsid w:val="6BD3F5EE"/>
    <w:multiLevelType w:val="singleLevel"/>
    <w:tmpl w:val="6BD3F5EE"/>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D27"/>
    <w:rsid w:val="000058FA"/>
    <w:rsid w:val="000268EA"/>
    <w:rsid w:val="00066DE7"/>
    <w:rsid w:val="000D07C5"/>
    <w:rsid w:val="00105962"/>
    <w:rsid w:val="00121613"/>
    <w:rsid w:val="00151F4C"/>
    <w:rsid w:val="00172BA1"/>
    <w:rsid w:val="00181D70"/>
    <w:rsid w:val="001847C9"/>
    <w:rsid w:val="001D1AE7"/>
    <w:rsid w:val="001D6FCC"/>
    <w:rsid w:val="001E74B2"/>
    <w:rsid w:val="001F003D"/>
    <w:rsid w:val="00205876"/>
    <w:rsid w:val="002121B2"/>
    <w:rsid w:val="002156EB"/>
    <w:rsid w:val="00235152"/>
    <w:rsid w:val="00250CBA"/>
    <w:rsid w:val="0027250A"/>
    <w:rsid w:val="002A3E99"/>
    <w:rsid w:val="002D2728"/>
    <w:rsid w:val="002E3231"/>
    <w:rsid w:val="00301B66"/>
    <w:rsid w:val="00310990"/>
    <w:rsid w:val="00311B1E"/>
    <w:rsid w:val="00311ECD"/>
    <w:rsid w:val="003351D1"/>
    <w:rsid w:val="003506BA"/>
    <w:rsid w:val="00355C0B"/>
    <w:rsid w:val="00372F07"/>
    <w:rsid w:val="003A3BD6"/>
    <w:rsid w:val="0040674E"/>
    <w:rsid w:val="00414202"/>
    <w:rsid w:val="00424223"/>
    <w:rsid w:val="004430C5"/>
    <w:rsid w:val="00445D82"/>
    <w:rsid w:val="00450FD2"/>
    <w:rsid w:val="00454A3B"/>
    <w:rsid w:val="004609ED"/>
    <w:rsid w:val="004E714E"/>
    <w:rsid w:val="004F6562"/>
    <w:rsid w:val="005035C8"/>
    <w:rsid w:val="005125CE"/>
    <w:rsid w:val="00526899"/>
    <w:rsid w:val="00545BDD"/>
    <w:rsid w:val="0055656D"/>
    <w:rsid w:val="00592A88"/>
    <w:rsid w:val="005C57C2"/>
    <w:rsid w:val="005D7D3B"/>
    <w:rsid w:val="005E012A"/>
    <w:rsid w:val="005F1195"/>
    <w:rsid w:val="00601390"/>
    <w:rsid w:val="00616DC4"/>
    <w:rsid w:val="006263FA"/>
    <w:rsid w:val="0062721B"/>
    <w:rsid w:val="006476C2"/>
    <w:rsid w:val="00692534"/>
    <w:rsid w:val="006E4AAA"/>
    <w:rsid w:val="00703FA2"/>
    <w:rsid w:val="0071158B"/>
    <w:rsid w:val="00713843"/>
    <w:rsid w:val="0074164E"/>
    <w:rsid w:val="00743DE9"/>
    <w:rsid w:val="0079376C"/>
    <w:rsid w:val="007A058A"/>
    <w:rsid w:val="007C2708"/>
    <w:rsid w:val="007E1927"/>
    <w:rsid w:val="007F0043"/>
    <w:rsid w:val="00800BC3"/>
    <w:rsid w:val="008142F1"/>
    <w:rsid w:val="008B76D2"/>
    <w:rsid w:val="008C7D42"/>
    <w:rsid w:val="008D441F"/>
    <w:rsid w:val="008D63AE"/>
    <w:rsid w:val="008E731F"/>
    <w:rsid w:val="008F258F"/>
    <w:rsid w:val="008F30B9"/>
    <w:rsid w:val="00914915"/>
    <w:rsid w:val="00934D1F"/>
    <w:rsid w:val="009864D0"/>
    <w:rsid w:val="009A7302"/>
    <w:rsid w:val="009C131B"/>
    <w:rsid w:val="009C5183"/>
    <w:rsid w:val="009C6E42"/>
    <w:rsid w:val="009F31B8"/>
    <w:rsid w:val="009F69A7"/>
    <w:rsid w:val="00A02BBF"/>
    <w:rsid w:val="00A05FBD"/>
    <w:rsid w:val="00A12FA6"/>
    <w:rsid w:val="00A14497"/>
    <w:rsid w:val="00A20F1C"/>
    <w:rsid w:val="00A44165"/>
    <w:rsid w:val="00A63225"/>
    <w:rsid w:val="00A83BC4"/>
    <w:rsid w:val="00AB6157"/>
    <w:rsid w:val="00AD230B"/>
    <w:rsid w:val="00AE37C8"/>
    <w:rsid w:val="00B12653"/>
    <w:rsid w:val="00B17E0A"/>
    <w:rsid w:val="00B41346"/>
    <w:rsid w:val="00B47807"/>
    <w:rsid w:val="00B6281A"/>
    <w:rsid w:val="00B94035"/>
    <w:rsid w:val="00B94BC3"/>
    <w:rsid w:val="00B9511D"/>
    <w:rsid w:val="00BA3F2E"/>
    <w:rsid w:val="00C05458"/>
    <w:rsid w:val="00C10A0B"/>
    <w:rsid w:val="00C356B4"/>
    <w:rsid w:val="00C40E2F"/>
    <w:rsid w:val="00C5705B"/>
    <w:rsid w:val="00C63934"/>
    <w:rsid w:val="00C65D27"/>
    <w:rsid w:val="00C8457D"/>
    <w:rsid w:val="00CA58CA"/>
    <w:rsid w:val="00CC365D"/>
    <w:rsid w:val="00CC63B5"/>
    <w:rsid w:val="00CC74A5"/>
    <w:rsid w:val="00CC7DF5"/>
    <w:rsid w:val="00CD14B5"/>
    <w:rsid w:val="00CD7341"/>
    <w:rsid w:val="00CF2BE6"/>
    <w:rsid w:val="00D25641"/>
    <w:rsid w:val="00D2715D"/>
    <w:rsid w:val="00D27496"/>
    <w:rsid w:val="00D37414"/>
    <w:rsid w:val="00D66F83"/>
    <w:rsid w:val="00D74AB7"/>
    <w:rsid w:val="00D90877"/>
    <w:rsid w:val="00DA028A"/>
    <w:rsid w:val="00E75DEE"/>
    <w:rsid w:val="00EB1002"/>
    <w:rsid w:val="00EC585A"/>
    <w:rsid w:val="00ED5D37"/>
    <w:rsid w:val="00F62CD2"/>
    <w:rsid w:val="00F83B80"/>
    <w:rsid w:val="00FA673D"/>
    <w:rsid w:val="00FB64CC"/>
    <w:rsid w:val="00FC02E7"/>
    <w:rsid w:val="00FC41BC"/>
    <w:rsid w:val="00FC6E00"/>
    <w:rsid w:val="00FD78CF"/>
    <w:rsid w:val="00FF672B"/>
    <w:rsid w:val="095667F4"/>
    <w:rsid w:val="0C664489"/>
    <w:rsid w:val="152A032E"/>
    <w:rsid w:val="199F73F1"/>
    <w:rsid w:val="1FC00A05"/>
    <w:rsid w:val="245243A1"/>
    <w:rsid w:val="2FEB6C6B"/>
    <w:rsid w:val="335D28E2"/>
    <w:rsid w:val="39CC5A25"/>
    <w:rsid w:val="5A5A0650"/>
    <w:rsid w:val="5F6B12E7"/>
    <w:rsid w:val="6F057BFB"/>
    <w:rsid w:val="7CC220F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0"/>
    <w:qFormat/>
    <w:uiPriority w:val="99"/>
    <w:pPr>
      <w:keepNext/>
      <w:keepLines/>
      <w:spacing w:before="340" w:after="330" w:line="578" w:lineRule="auto"/>
      <w:outlineLvl w:val="0"/>
    </w:pPr>
    <w:rPr>
      <w:b/>
      <w:bCs/>
      <w:kern w:val="44"/>
      <w:sz w:val="44"/>
      <w:szCs w:val="44"/>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9"/>
    <w:qFormat/>
    <w:uiPriority w:val="99"/>
    <w:pPr>
      <w:tabs>
        <w:tab w:val="center" w:pos="4153"/>
        <w:tab w:val="right" w:pos="8306"/>
      </w:tabs>
      <w:snapToGrid w:val="0"/>
      <w:jc w:val="left"/>
    </w:pPr>
    <w:rPr>
      <w:sz w:val="18"/>
      <w:szCs w:val="18"/>
    </w:rPr>
  </w:style>
  <w:style w:type="paragraph" w:styleId="4">
    <w:name w:val="header"/>
    <w:basedOn w:val="1"/>
    <w:link w:val="18"/>
    <w:qFormat/>
    <w:uiPriority w:val="99"/>
    <w:pPr>
      <w:pBdr>
        <w:bottom w:val="single" w:color="auto" w:sz="6" w:space="1"/>
      </w:pBdr>
      <w:tabs>
        <w:tab w:val="center" w:pos="4153"/>
        <w:tab w:val="right" w:pos="8306"/>
      </w:tabs>
      <w:snapToGrid w:val="0"/>
      <w:jc w:val="center"/>
    </w:pPr>
    <w:rPr>
      <w:sz w:val="18"/>
      <w:szCs w:val="18"/>
    </w:rPr>
  </w:style>
  <w:style w:type="paragraph" w:styleId="5">
    <w:name w:val="Title"/>
    <w:basedOn w:val="1"/>
    <w:next w:val="1"/>
    <w:link w:val="20"/>
    <w:qFormat/>
    <w:uiPriority w:val="99"/>
    <w:pPr>
      <w:widowControl/>
      <w:spacing w:after="80"/>
      <w:contextualSpacing/>
      <w:jc w:val="left"/>
    </w:pPr>
    <w:rPr>
      <w:rFonts w:ascii="Calibri Light" w:hAnsi="Calibri Light"/>
      <w:color w:val="000000"/>
      <w:kern w:val="28"/>
      <w:sz w:val="32"/>
      <w:szCs w:val="20"/>
    </w:rPr>
  </w:style>
  <w:style w:type="table" w:styleId="7">
    <w:name w:val="Table Grid"/>
    <w:basedOn w:val="6"/>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99"/>
    <w:rPr>
      <w:color w:val="0000FF"/>
      <w:u w:val="single"/>
    </w:rPr>
  </w:style>
  <w:style w:type="character" w:customStyle="1" w:styleId="10">
    <w:name w:val="标题 1 字符"/>
    <w:basedOn w:val="8"/>
    <w:link w:val="2"/>
    <w:qFormat/>
    <w:locked/>
    <w:uiPriority w:val="99"/>
    <w:rPr>
      <w:rFonts w:cs="Times New Roman"/>
      <w:b/>
      <w:bCs/>
      <w:kern w:val="44"/>
      <w:sz w:val="44"/>
      <w:szCs w:val="44"/>
    </w:rPr>
  </w:style>
  <w:style w:type="table" w:customStyle="1" w:styleId="11">
    <w:name w:val="网格表 5 深色 - 着色 51"/>
    <w:uiPriority w:val="99"/>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D9E2F3"/>
    </w:tcPr>
  </w:style>
  <w:style w:type="table" w:customStyle="1" w:styleId="12">
    <w:name w:val="网格表 1 浅色 - 着色 51"/>
    <w:qFormat/>
    <w:uiPriority w:val="99"/>
    <w:tblPr>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CellMar>
        <w:top w:w="0" w:type="dxa"/>
        <w:left w:w="108" w:type="dxa"/>
        <w:bottom w:w="0" w:type="dxa"/>
        <w:right w:w="108" w:type="dxa"/>
      </w:tblCellMar>
    </w:tblPr>
  </w:style>
  <w:style w:type="table" w:customStyle="1" w:styleId="13">
    <w:name w:val="网格表 1 浅色 - 着色 21"/>
    <w:qFormat/>
    <w:uiPriority w:val="99"/>
    <w:tblPr>
      <w:tblBorders>
        <w:top w:val="single" w:color="F7CAAC" w:sz="4" w:space="0"/>
        <w:left w:val="single" w:color="F7CAAC" w:sz="4" w:space="0"/>
        <w:bottom w:val="single" w:color="F7CAAC" w:sz="4" w:space="0"/>
        <w:right w:val="single" w:color="F7CAAC" w:sz="4" w:space="0"/>
        <w:insideH w:val="single" w:color="F7CAAC" w:sz="4" w:space="0"/>
        <w:insideV w:val="single" w:color="F7CAAC" w:sz="4" w:space="0"/>
      </w:tblBorders>
      <w:tblCellMar>
        <w:top w:w="0" w:type="dxa"/>
        <w:left w:w="108" w:type="dxa"/>
        <w:bottom w:w="0" w:type="dxa"/>
        <w:right w:w="108" w:type="dxa"/>
      </w:tblCellMar>
    </w:tblPr>
  </w:style>
  <w:style w:type="table" w:customStyle="1" w:styleId="14">
    <w:name w:val="网格表 4 - 着色 51"/>
    <w:qFormat/>
    <w:uiPriority w:val="99"/>
    <w:tblPr>
      <w:tblBorders>
        <w:top w:val="single" w:color="8EAADB" w:sz="4" w:space="0"/>
        <w:left w:val="single" w:color="8EAADB" w:sz="4" w:space="0"/>
        <w:bottom w:val="single" w:color="8EAADB" w:sz="4" w:space="0"/>
        <w:right w:val="single" w:color="8EAADB" w:sz="4" w:space="0"/>
        <w:insideH w:val="single" w:color="8EAADB" w:sz="4" w:space="0"/>
        <w:insideV w:val="single" w:color="8EAADB" w:sz="4" w:space="0"/>
      </w:tblBorders>
      <w:tblCellMar>
        <w:top w:w="0" w:type="dxa"/>
        <w:left w:w="108" w:type="dxa"/>
        <w:bottom w:w="0" w:type="dxa"/>
        <w:right w:w="108" w:type="dxa"/>
      </w:tblCellMar>
    </w:tblPr>
  </w:style>
  <w:style w:type="table" w:customStyle="1" w:styleId="15">
    <w:name w:val="网格表 5 深色 - 着色 61"/>
    <w:qFormat/>
    <w:uiPriority w:val="99"/>
    <w:tblPr>
      <w:tblBorders>
        <w:top w:val="single" w:color="FFFFFF" w:sz="4" w:space="0"/>
        <w:left w:val="single" w:color="FFFFFF" w:sz="4" w:space="0"/>
        <w:bottom w:val="single" w:color="FFFFFF" w:sz="4" w:space="0"/>
        <w:right w:val="single" w:color="FFFFFF" w:sz="4" w:space="0"/>
        <w:insideH w:val="single" w:color="FFFFFF" w:sz="4" w:space="0"/>
        <w:insideV w:val="single" w:color="FFFFFF" w:sz="4" w:space="0"/>
      </w:tblBorders>
      <w:tblCellMar>
        <w:top w:w="0" w:type="dxa"/>
        <w:left w:w="108" w:type="dxa"/>
        <w:bottom w:w="0" w:type="dxa"/>
        <w:right w:w="108" w:type="dxa"/>
      </w:tblCellMar>
    </w:tblPr>
    <w:tcPr>
      <w:shd w:val="clear" w:color="auto" w:fill="E2EFD9"/>
    </w:tcPr>
  </w:style>
  <w:style w:type="table" w:customStyle="1" w:styleId="16">
    <w:name w:val="网格表 6 彩色 - 着色 61"/>
    <w:qFormat/>
    <w:uiPriority w:val="99"/>
    <w:rPr>
      <w:color w:val="538135"/>
    </w:rPr>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style>
  <w:style w:type="table" w:customStyle="1" w:styleId="17">
    <w:name w:val="网格表 4 - 着色 61"/>
    <w:qFormat/>
    <w:uiPriority w:val="99"/>
    <w:tblPr>
      <w:tblBorders>
        <w:top w:val="single" w:color="A8D08D" w:sz="4" w:space="0"/>
        <w:left w:val="single" w:color="A8D08D" w:sz="4" w:space="0"/>
        <w:bottom w:val="single" w:color="A8D08D" w:sz="4" w:space="0"/>
        <w:right w:val="single" w:color="A8D08D" w:sz="4" w:space="0"/>
        <w:insideH w:val="single" w:color="A8D08D" w:sz="4" w:space="0"/>
        <w:insideV w:val="single" w:color="A8D08D" w:sz="4" w:space="0"/>
      </w:tblBorders>
      <w:tblCellMar>
        <w:top w:w="0" w:type="dxa"/>
        <w:left w:w="108" w:type="dxa"/>
        <w:bottom w:w="0" w:type="dxa"/>
        <w:right w:w="108" w:type="dxa"/>
      </w:tblCellMar>
    </w:tblPr>
  </w:style>
  <w:style w:type="character" w:customStyle="1" w:styleId="18">
    <w:name w:val="页眉 字符"/>
    <w:basedOn w:val="8"/>
    <w:link w:val="4"/>
    <w:qFormat/>
    <w:locked/>
    <w:uiPriority w:val="99"/>
    <w:rPr>
      <w:rFonts w:cs="Times New Roman"/>
      <w:sz w:val="18"/>
      <w:szCs w:val="18"/>
    </w:rPr>
  </w:style>
  <w:style w:type="character" w:customStyle="1" w:styleId="19">
    <w:name w:val="页脚 字符"/>
    <w:basedOn w:val="8"/>
    <w:link w:val="3"/>
    <w:qFormat/>
    <w:locked/>
    <w:uiPriority w:val="99"/>
    <w:rPr>
      <w:rFonts w:cs="Times New Roman"/>
      <w:sz w:val="18"/>
      <w:szCs w:val="18"/>
    </w:rPr>
  </w:style>
  <w:style w:type="character" w:customStyle="1" w:styleId="20">
    <w:name w:val="标题 字符"/>
    <w:basedOn w:val="8"/>
    <w:link w:val="5"/>
    <w:qFormat/>
    <w:locked/>
    <w:uiPriority w:val="99"/>
    <w:rPr>
      <w:rFonts w:ascii="Calibri Light" w:hAnsi="Calibri Light" w:eastAsia="宋体" w:cs="Times New Roman"/>
      <w:color w:val="000000"/>
      <w:kern w:val="28"/>
      <w:sz w:val="20"/>
      <w:szCs w:val="20"/>
    </w:rPr>
  </w:style>
  <w:style w:type="table" w:customStyle="1" w:styleId="21">
    <w:name w:val="网格表 4 - 着色 21"/>
    <w:qFormat/>
    <w:uiPriority w:val="99"/>
    <w:tblPr>
      <w:tblBorders>
        <w:top w:val="single" w:color="F4B083" w:sz="4" w:space="0"/>
        <w:left w:val="single" w:color="F4B083" w:sz="4" w:space="0"/>
        <w:bottom w:val="single" w:color="F4B083" w:sz="4" w:space="0"/>
        <w:right w:val="single" w:color="F4B083" w:sz="4" w:space="0"/>
        <w:insideH w:val="single" w:color="F4B083" w:sz="4" w:space="0"/>
        <w:insideV w:val="single" w:color="F4B083" w:sz="4" w:space="0"/>
      </w:tblBorders>
      <w:tblCellMar>
        <w:top w:w="0" w:type="dxa"/>
        <w:left w:w="108" w:type="dxa"/>
        <w:bottom w:w="0" w:type="dxa"/>
        <w:right w:w="108" w:type="dxa"/>
      </w:tblCellMar>
    </w:tblPr>
  </w:style>
  <w:style w:type="paragraph" w:styleId="22">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广东工业大学</Company>
  <Pages>1</Pages>
  <Words>12</Words>
  <Characters>69</Characters>
  <Lines>1</Lines>
  <Paragraphs>1</Paragraphs>
  <TotalTime>857</TotalTime>
  <ScaleCrop>false</ScaleCrop>
  <LinksUpToDate>false</LinksUpToDate>
  <CharactersWithSpaces>80</CharactersWithSpaces>
  <Application>WPS Office_11.1.0.9914_F1E327BC-269C-435d-A152-05C5408002CA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2015-03-16T13:52:00Z</dcterms:created>
  <dc:creator>黄映焜</dc:creator>
  <cp:lastModifiedBy>GOING</cp:lastModifiedBy>
  <dcterms:modified xsi:type="dcterms:W3CDTF">2022-07-24T12:27:26Z</dcterms:modified>
  <cp:revision>47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2052-11.1.0.9914</vt:lpwstr>
  </property>
  <property fmtid="{D5CDD505-2E9C-101B-9397-08002B2CF9AE}" pid="3" name="ICV">
    <vt:lpwstr>CD25C25EC7C7484B837323BAFF9791F9</vt:lpwstr>
  </property>
</Properties>
</file>