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B1C6E" w14:textId="77777777" w:rsidR="00353248" w:rsidRDefault="00353248">
      <w:pPr>
        <w:spacing w:before="2400"/>
      </w:pPr>
    </w:p>
    <w:p w14:paraId="6DAE5EA8" w14:textId="77777777" w:rsidR="00353248" w:rsidRDefault="00000000">
      <w:pPr>
        <w:spacing w:after="200"/>
        <w:jc w:val="center"/>
      </w:pPr>
      <w:r>
        <w:rPr>
          <w:b/>
          <w:bCs/>
          <w:color w:val="1B3A5C"/>
          <w:sz w:val="52"/>
          <w:szCs w:val="52"/>
        </w:rPr>
        <w:t>JLL × BNSF Campus Analysis</w:t>
      </w:r>
    </w:p>
    <w:p w14:paraId="557243CC" w14:textId="77777777" w:rsidR="00353248" w:rsidRDefault="00000000">
      <w:pPr>
        <w:spacing w:after="100"/>
        <w:jc w:val="center"/>
      </w:pPr>
      <w:r>
        <w:rPr>
          <w:color w:val="555555"/>
          <w:sz w:val="24"/>
          <w:szCs w:val="24"/>
        </w:rPr>
        <w:t>Corrigo CMMS Deep Dive &amp; Multi-Agent Orchestration Integration Feasibility</w:t>
      </w:r>
    </w:p>
    <w:p w14:paraId="1B9FD130" w14:textId="77777777" w:rsidR="00353248" w:rsidRDefault="00000000">
      <w:pPr>
        <w:spacing w:after="400"/>
        <w:jc w:val="center"/>
      </w:pPr>
      <w:r>
        <w:rPr>
          <w:color w:val="777777"/>
          <w:sz w:val="22"/>
          <w:szCs w:val="22"/>
        </w:rPr>
        <w:t>2400 Lou Menk Dr, Fort Worth, TX 76131</w:t>
      </w:r>
    </w:p>
    <w:p w14:paraId="5D28DD60" w14:textId="77777777" w:rsidR="00353248" w:rsidRDefault="00000000">
      <w:pPr>
        <w:spacing w:after="100"/>
        <w:jc w:val="center"/>
      </w:pPr>
      <w:r>
        <w:rPr>
          <w:b/>
          <w:bCs/>
          <w:sz w:val="22"/>
          <w:szCs w:val="22"/>
        </w:rPr>
        <w:t>Prepared by: CoreSkills</w:t>
      </w:r>
    </w:p>
    <w:p w14:paraId="03C19BE6" w14:textId="77777777" w:rsidR="00353248" w:rsidRDefault="00000000">
      <w:pPr>
        <w:spacing w:after="600"/>
        <w:jc w:val="center"/>
      </w:pPr>
      <w:r>
        <w:rPr>
          <w:color w:val="777777"/>
        </w:rPr>
        <w:t>February 2026</w:t>
      </w:r>
    </w:p>
    <w:p w14:paraId="358668DF" w14:textId="77777777" w:rsidR="00353248" w:rsidRDefault="00000000">
      <w:r>
        <w:br w:type="page"/>
      </w:r>
    </w:p>
    <w:p w14:paraId="00721433" w14:textId="77777777" w:rsidR="00353248" w:rsidRDefault="00000000">
      <w:pPr>
        <w:pStyle w:val="Heading1"/>
      </w:pPr>
      <w:r>
        <w:lastRenderedPageBreak/>
        <w:t>1. JLL Corporate Overview</w:t>
      </w:r>
    </w:p>
    <w:p w14:paraId="337D8C32" w14:textId="77777777" w:rsidR="00353248" w:rsidRDefault="00000000">
      <w:pPr>
        <w:spacing w:after="120"/>
      </w:pPr>
      <w:r>
        <w:t>Jones Lang LaSalle Incorporated (NYSE: JLL) is a Fortune 500 global commercial real estate and investment management company headquartered in Chicago, IL. Founded over 200 years ago, JLL operates in 80+ countries with 112,000+ employees and generates approximately $23.4 billion in annual revenue.</w:t>
      </w:r>
    </w:p>
    <w:p w14:paraId="72781F52" w14:textId="77777777" w:rsidR="00353248" w:rsidRDefault="00000000">
      <w:pPr>
        <w:pStyle w:val="Heading2"/>
      </w:pPr>
      <w:r>
        <w:t>1.1 Global CEO &amp; Executive Leadership</w:t>
      </w:r>
    </w:p>
    <w:p w14:paraId="05568B3C" w14:textId="77777777" w:rsidR="00353248" w:rsidRDefault="00000000">
      <w:pPr>
        <w:spacing w:after="120"/>
      </w:pPr>
      <w:r>
        <w:t>The CEO of JLL is Christian Ulbrich (not “Katie” — there is no CEO named Katie at JLL). Christian has served as Global CEO and President since 2016. He sits on the World Economic Forum board and has been driving JLL’s transformation into what he calls “a technology company servicing the real estate sector.”</w:t>
      </w:r>
    </w:p>
    <w:p w14:paraId="64283105" w14:textId="77777777" w:rsidR="00353248" w:rsidRDefault="00000000">
      <w:pPr>
        <w:spacing w:before="200" w:after="120"/>
      </w:pPr>
      <w:r>
        <w:rPr>
          <w:b/>
          <w:bCs/>
          <w:color w:val="3A7AB5"/>
          <w:sz w:val="22"/>
          <w:szCs w:val="22"/>
        </w:rPr>
        <w:t>JLL Global Executive Board (as of Feb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53248" w14:paraId="0E9B2B6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74ED7DCE" w14:textId="77777777" w:rsidR="00353248" w:rsidRDefault="00000000">
            <w:r>
              <w:rPr>
                <w:b/>
                <w:bCs/>
                <w:color w:val="FFFFFF"/>
              </w:rPr>
              <w:t>Name</w:t>
            </w:r>
          </w:p>
        </w:tc>
        <w:tc>
          <w:tcPr>
            <w:tcW w:w="312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560044BE" w14:textId="77777777" w:rsidR="00353248" w:rsidRDefault="00000000">
            <w:r>
              <w:rPr>
                <w:b/>
                <w:bCs/>
                <w:color w:val="FFFFFF"/>
              </w:rPr>
              <w:t>Title</w:t>
            </w:r>
          </w:p>
        </w:tc>
        <w:tc>
          <w:tcPr>
            <w:tcW w:w="312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6359FF11" w14:textId="77777777" w:rsidR="00353248" w:rsidRDefault="00000000">
            <w:r>
              <w:rPr>
                <w:b/>
                <w:bCs/>
                <w:color w:val="FFFFFF"/>
              </w:rPr>
              <w:t>Focus</w:t>
            </w:r>
          </w:p>
        </w:tc>
      </w:tr>
      <w:tr w:rsidR="00353248" w14:paraId="52696D55"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1DD14C3" w14:textId="77777777" w:rsidR="00353248" w:rsidRDefault="00000000">
            <w:r>
              <w:rPr>
                <w:b/>
                <w:bCs/>
              </w:rPr>
              <w:t>Christian Ulbrich</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7270D4" w14:textId="77777777" w:rsidR="00353248" w:rsidRDefault="00000000">
            <w:r>
              <w:t>Global CEO &amp; President</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5F55BF" w14:textId="77777777" w:rsidR="00353248" w:rsidRDefault="00000000">
            <w:r>
              <w:t>Strategic direction, global ops</w:t>
            </w:r>
          </w:p>
        </w:tc>
      </w:tr>
      <w:tr w:rsidR="00353248" w14:paraId="3A1AD525"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tcPr>
          <w:p w14:paraId="319433C4" w14:textId="77777777" w:rsidR="00353248" w:rsidRDefault="00000000">
            <w:r>
              <w:t>Kelly Howe</w:t>
            </w:r>
          </w:p>
        </w:tc>
        <w:tc>
          <w:tcPr>
            <w:tcW w:w="312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tcPr>
          <w:p w14:paraId="1D92B089" w14:textId="77777777" w:rsidR="00353248" w:rsidRDefault="00000000">
            <w:r>
              <w:t>Chief Financial Officer</w:t>
            </w:r>
          </w:p>
        </w:tc>
        <w:tc>
          <w:tcPr>
            <w:tcW w:w="312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tcPr>
          <w:p w14:paraId="1F8B3271" w14:textId="77777777" w:rsidR="00353248" w:rsidRDefault="00000000">
            <w:r>
              <w:t>Finance (eff. July 2025)</w:t>
            </w:r>
          </w:p>
        </w:tc>
      </w:tr>
      <w:tr w:rsidR="00353248" w14:paraId="4F20595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26FB9D8" w14:textId="77777777" w:rsidR="00353248" w:rsidRDefault="00000000">
            <w:r>
              <w:t>Neil Murray</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395F4D" w14:textId="77777777" w:rsidR="00353248" w:rsidRDefault="00000000">
            <w:r>
              <w:t>CEO, Work Dynamics</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B09B98E" w14:textId="77777777" w:rsidR="00353248" w:rsidRDefault="00000000">
            <w:r>
              <w:t>Facilities mgmt, tech services (YOUR division)</w:t>
            </w:r>
          </w:p>
        </w:tc>
      </w:tr>
      <w:tr w:rsidR="00353248" w14:paraId="6FA5B653"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tcPr>
          <w:p w14:paraId="2710973B" w14:textId="77777777" w:rsidR="00353248" w:rsidRDefault="00000000">
            <w:r>
              <w:t>Sanjay Rishi</w:t>
            </w:r>
          </w:p>
        </w:tc>
        <w:tc>
          <w:tcPr>
            <w:tcW w:w="312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tcPr>
          <w:p w14:paraId="42867B7D" w14:textId="77777777" w:rsidR="00353248" w:rsidRDefault="00000000">
            <w:r>
              <w:t>CEO, Work Dynamics Americas &amp; Head of Industries</w:t>
            </w:r>
          </w:p>
        </w:tc>
        <w:tc>
          <w:tcPr>
            <w:tcW w:w="312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tcPr>
          <w:p w14:paraId="3C3C4812" w14:textId="77777777" w:rsidR="00353248" w:rsidRDefault="00000000">
            <w:r>
              <w:t>Americas FM operations</w:t>
            </w:r>
          </w:p>
        </w:tc>
      </w:tr>
      <w:tr w:rsidR="00353248" w14:paraId="7325787B"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3507B8C" w14:textId="77777777" w:rsidR="00353248" w:rsidRDefault="00000000">
            <w:r>
              <w:t>John Gates</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A08B32" w14:textId="77777777" w:rsidR="00353248" w:rsidRDefault="00000000">
            <w:r>
              <w:t>CEO, Americas Markets</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08AEC5" w14:textId="77777777" w:rsidR="00353248" w:rsidRDefault="00000000">
            <w:r>
              <w:t>Regional market strategy</w:t>
            </w:r>
          </w:p>
        </w:tc>
      </w:tr>
      <w:tr w:rsidR="00353248" w14:paraId="5503901D"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tcPr>
          <w:p w14:paraId="7F8C05DF" w14:textId="77777777" w:rsidR="00353248" w:rsidRDefault="00000000">
            <w:r>
              <w:t>Mihir Shah</w:t>
            </w:r>
          </w:p>
        </w:tc>
        <w:tc>
          <w:tcPr>
            <w:tcW w:w="312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tcPr>
          <w:p w14:paraId="39CA35EC" w14:textId="77777777" w:rsidR="00353248" w:rsidRDefault="00000000">
            <w:r>
              <w:t>CEO, JLL Technologies</w:t>
            </w:r>
          </w:p>
        </w:tc>
        <w:tc>
          <w:tcPr>
            <w:tcW w:w="312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tcPr>
          <w:p w14:paraId="1D836698" w14:textId="77777777" w:rsidR="00353248" w:rsidRDefault="00000000">
            <w:r>
              <w:t>Corrigo, JLL Spark, PropTech</w:t>
            </w:r>
          </w:p>
        </w:tc>
      </w:tr>
      <w:tr w:rsidR="00353248" w14:paraId="23A9CF8D"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BC7989" w14:textId="77777777" w:rsidR="00353248" w:rsidRDefault="00000000">
            <w:r>
              <w:t>Karen Brennan</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D8F3DCF" w14:textId="77777777" w:rsidR="00353248" w:rsidRDefault="00000000">
            <w:r>
              <w:t>CEO, Leasing Advisory (Global)</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B42FB27" w14:textId="77777777" w:rsidR="00353248" w:rsidRDefault="00000000">
            <w:r>
              <w:t>Leasing (eff. July 2025)</w:t>
            </w:r>
          </w:p>
        </w:tc>
      </w:tr>
      <w:tr w:rsidR="00353248" w14:paraId="6068CA5A"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tcPr>
          <w:p w14:paraId="448C1988" w14:textId="77777777" w:rsidR="00353248" w:rsidRDefault="00000000">
            <w:r>
              <w:t>Richard Bloxam</w:t>
            </w:r>
          </w:p>
        </w:tc>
        <w:tc>
          <w:tcPr>
            <w:tcW w:w="312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tcPr>
          <w:p w14:paraId="4DBC50EB" w14:textId="77777777" w:rsidR="00353248" w:rsidRDefault="00000000">
            <w:r>
              <w:t>CEO, Capital Markets</w:t>
            </w:r>
          </w:p>
        </w:tc>
        <w:tc>
          <w:tcPr>
            <w:tcW w:w="312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tcPr>
          <w:p w14:paraId="4C793165" w14:textId="77777777" w:rsidR="00353248" w:rsidRDefault="00000000">
            <w:r>
              <w:t>Investment sales, debt/equity</w:t>
            </w:r>
          </w:p>
        </w:tc>
      </w:tr>
      <w:tr w:rsidR="00353248" w14:paraId="7CDFCFC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F27D6A8" w14:textId="77777777" w:rsidR="00353248" w:rsidRDefault="00000000">
            <w:r>
              <w:t>Mark Gabbay</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662BD74" w14:textId="77777777" w:rsidR="00353248" w:rsidRDefault="00000000">
            <w:r>
              <w:t>CEO, LaSalle Investment Mgmt</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50ADD7D" w14:textId="77777777" w:rsidR="00353248" w:rsidRDefault="00000000">
            <w:r>
              <w:t>Investment management arm</w:t>
            </w:r>
          </w:p>
        </w:tc>
      </w:tr>
    </w:tbl>
    <w:p w14:paraId="313347E2" w14:textId="77777777" w:rsidR="00353248" w:rsidRDefault="00353248">
      <w:pPr>
        <w:spacing w:before="200" w:after="100"/>
      </w:pPr>
    </w:p>
    <w:p w14:paraId="1759784E" w14:textId="77777777" w:rsidR="00353248" w:rsidRDefault="00000000">
      <w:pPr>
        <w:pStyle w:val="Heading1"/>
      </w:pPr>
      <w:r>
        <w:t>2. JLL Work Dynamics — Your Division</w:t>
      </w:r>
    </w:p>
    <w:p w14:paraId="5E68FB96" w14:textId="77777777" w:rsidR="00353248" w:rsidRDefault="00000000">
      <w:pPr>
        <w:spacing w:after="120"/>
      </w:pPr>
      <w:r>
        <w:t>Work Dynamics is the JLL business line that manages facilities, projects, and portfolios. This is where your BNSF campus role lives. Work Dynamics manages over 2 billion square feet of real estate globally and employs 60,000+ specialists.</w:t>
      </w:r>
    </w:p>
    <w:p w14:paraId="7C888C9E" w14:textId="77777777" w:rsidR="00353248" w:rsidRDefault="00000000">
      <w:pPr>
        <w:pStyle w:val="Heading2"/>
      </w:pPr>
      <w:r>
        <w:t>2.1 Work Dynamics Hierarchy (Corporate → BNSF Campus)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353248" w14:paraId="5833DFC7"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1D879584" w14:textId="77777777" w:rsidR="00353248" w:rsidRDefault="00000000">
            <w:r>
              <w:rPr>
                <w:b/>
                <w:bCs/>
                <w:color w:val="FFFFFF"/>
              </w:rPr>
              <w:t>Level</w:t>
            </w:r>
          </w:p>
        </w:tc>
        <w:tc>
          <w:tcPr>
            <w:tcW w:w="351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757FB634" w14:textId="77777777" w:rsidR="00353248" w:rsidRDefault="00000000">
            <w:r>
              <w:rPr>
                <w:b/>
                <w:bCs/>
                <w:color w:val="FFFFFF"/>
              </w:rPr>
              <w:t>Name/Role</w:t>
            </w:r>
          </w:p>
        </w:tc>
        <w:tc>
          <w:tcPr>
            <w:tcW w:w="351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3F7DCD25" w14:textId="77777777" w:rsidR="00353248" w:rsidRDefault="00000000">
            <w:r>
              <w:rPr>
                <w:b/>
                <w:bCs/>
                <w:color w:val="FFFFFF"/>
              </w:rPr>
              <w:t>Scope</w:t>
            </w:r>
          </w:p>
        </w:tc>
      </w:tr>
      <w:tr w:rsidR="00353248" w14:paraId="32AC92DC"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91CBF3E" w14:textId="77777777" w:rsidR="00353248" w:rsidRDefault="00000000">
            <w:r>
              <w:rPr>
                <w:b/>
                <w:bCs/>
              </w:rPr>
              <w:t>Global CEO</w:t>
            </w:r>
          </w:p>
        </w:tc>
        <w:tc>
          <w:tcPr>
            <w:tcW w:w="351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E18138" w14:textId="77777777" w:rsidR="00353248" w:rsidRDefault="00000000">
            <w:r>
              <w:t>Neil Murray — CEO, Work Dynamics</w:t>
            </w:r>
          </w:p>
        </w:tc>
        <w:tc>
          <w:tcPr>
            <w:tcW w:w="351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27170F" w14:textId="77777777" w:rsidR="00353248" w:rsidRDefault="00000000">
            <w:r>
              <w:t>All global WD operations</w:t>
            </w:r>
          </w:p>
        </w:tc>
      </w:tr>
      <w:tr w:rsidR="00353248" w14:paraId="13CC93DE"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tcPr>
          <w:p w14:paraId="218AD7DE" w14:textId="77777777" w:rsidR="00353248" w:rsidRDefault="00000000">
            <w:r>
              <w:rPr>
                <w:b/>
                <w:bCs/>
              </w:rPr>
              <w:t>Americas CEO</w:t>
            </w:r>
          </w:p>
        </w:tc>
        <w:tc>
          <w:tcPr>
            <w:tcW w:w="351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tcPr>
          <w:p w14:paraId="6688203C" w14:textId="77777777" w:rsidR="00353248" w:rsidRDefault="00000000">
            <w:r>
              <w:t>Sanjay Rishi — CEO, Work Dynamics Americas</w:t>
            </w:r>
          </w:p>
        </w:tc>
        <w:tc>
          <w:tcPr>
            <w:tcW w:w="351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tcPr>
          <w:p w14:paraId="0F498DAB" w14:textId="77777777" w:rsidR="00353248" w:rsidRDefault="00000000">
            <w:r>
              <w:t>All Americas FM, projects, portfolios</w:t>
            </w:r>
          </w:p>
        </w:tc>
      </w:tr>
      <w:tr w:rsidR="00353248" w14:paraId="51764166"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A516EB6" w14:textId="77777777" w:rsidR="00353248" w:rsidRDefault="00000000">
            <w:r>
              <w:rPr>
                <w:b/>
                <w:bCs/>
              </w:rPr>
              <w:t>Americas COO</w:t>
            </w:r>
          </w:p>
        </w:tc>
        <w:tc>
          <w:tcPr>
            <w:tcW w:w="351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1110566" w14:textId="77777777" w:rsidR="00353248" w:rsidRDefault="00000000">
            <w:r>
              <w:t>Cheryl Carron — Americas COO, Work Dynamics</w:t>
            </w:r>
          </w:p>
        </w:tc>
        <w:tc>
          <w:tcPr>
            <w:tcW w:w="351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08E641" w14:textId="77777777" w:rsidR="00353248" w:rsidRDefault="00000000">
            <w:r>
              <w:t>Operational execution Americas</w:t>
            </w:r>
          </w:p>
        </w:tc>
      </w:tr>
      <w:tr w:rsidR="00353248" w14:paraId="1BB45B0A"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tcPr>
          <w:p w14:paraId="40B7D493" w14:textId="77777777" w:rsidR="00353248" w:rsidRDefault="00000000">
            <w:r>
              <w:rPr>
                <w:b/>
                <w:bCs/>
              </w:rPr>
              <w:t>WPM Americas Lead</w:t>
            </w:r>
          </w:p>
        </w:tc>
        <w:tc>
          <w:tcPr>
            <w:tcW w:w="351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tcPr>
          <w:p w14:paraId="6762E22B" w14:textId="77777777" w:rsidR="00353248" w:rsidRDefault="00000000">
            <w:r>
              <w:t>Michael Thompson (Sean Greig APAC, Peter Jones EMEA)</w:t>
            </w:r>
          </w:p>
        </w:tc>
        <w:tc>
          <w:tcPr>
            <w:tcW w:w="351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tcPr>
          <w:p w14:paraId="578B727F" w14:textId="77777777" w:rsidR="00353248" w:rsidRDefault="00000000">
            <w:r>
              <w:t>Workplace Management Americas</w:t>
            </w:r>
          </w:p>
        </w:tc>
      </w:tr>
      <w:tr w:rsidR="00353248" w14:paraId="69A6C4B5"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1154D7F" w14:textId="77777777" w:rsidR="00353248" w:rsidRDefault="00000000">
            <w:r>
              <w:rPr>
                <w:b/>
                <w:bCs/>
              </w:rPr>
              <w:lastRenderedPageBreak/>
              <w:t>WPM Tech Lead</w:t>
            </w:r>
          </w:p>
        </w:tc>
        <w:tc>
          <w:tcPr>
            <w:tcW w:w="351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94AEA2F" w14:textId="77777777" w:rsidR="00353248" w:rsidRDefault="00000000">
            <w:r>
              <w:t>Tim Bernardez — Global Head, WPM Technologies</w:t>
            </w:r>
          </w:p>
        </w:tc>
        <w:tc>
          <w:tcPr>
            <w:tcW w:w="351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A070064" w14:textId="77777777" w:rsidR="00353248" w:rsidRDefault="00000000">
            <w:r>
              <w:t>Corrigo, FM SaaS, JLL Marketplace</w:t>
            </w:r>
          </w:p>
        </w:tc>
      </w:tr>
      <w:tr w:rsidR="00353248" w14:paraId="5C306FD3"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tcPr>
          <w:p w14:paraId="3DD53F6D" w14:textId="77777777" w:rsidR="00353248" w:rsidRDefault="00000000">
            <w:r>
              <w:rPr>
                <w:b/>
                <w:bCs/>
              </w:rPr>
              <w:t>BNSF Account VP</w:t>
            </w:r>
          </w:p>
        </w:tc>
        <w:tc>
          <w:tcPr>
            <w:tcW w:w="351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tcPr>
          <w:p w14:paraId="38EF131D" w14:textId="77777777" w:rsidR="00353248" w:rsidRDefault="00000000">
            <w:r>
              <w:t>Jill Wilbanks — VP, JLL (Serving BNSF)</w:t>
            </w:r>
          </w:p>
        </w:tc>
        <w:tc>
          <w:tcPr>
            <w:tcW w:w="351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tcPr>
          <w:p w14:paraId="46BD0332" w14:textId="77777777" w:rsidR="00353248" w:rsidRDefault="00000000">
            <w:r>
              <w:t>BNSF economic development, real estate</w:t>
            </w:r>
          </w:p>
        </w:tc>
      </w:tr>
      <w:tr w:rsidR="00353248" w14:paraId="22119693"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3EE99D" w14:textId="77777777" w:rsidR="00353248" w:rsidRDefault="00000000">
            <w:r>
              <w:rPr>
                <w:b/>
                <w:bCs/>
              </w:rPr>
              <w:t>BNSF Facilities Mgr</w:t>
            </w:r>
          </w:p>
        </w:tc>
        <w:tc>
          <w:tcPr>
            <w:tcW w:w="351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94FE76" w14:textId="77777777" w:rsidR="00353248" w:rsidRDefault="00000000">
            <w:r>
              <w:t>Tony Vita — Manager, Facilities for BNSF Account</w:t>
            </w:r>
          </w:p>
        </w:tc>
        <w:tc>
          <w:tcPr>
            <w:tcW w:w="351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F2A0DA" w14:textId="77777777" w:rsidR="00353248" w:rsidRDefault="00000000">
            <w:r>
              <w:t>Campus FM operations, work orders</w:t>
            </w:r>
          </w:p>
        </w:tc>
      </w:tr>
      <w:tr w:rsidR="00353248" w14:paraId="08804BD5"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tcPr>
          <w:p w14:paraId="17CA54E7" w14:textId="77777777" w:rsidR="00353248" w:rsidRDefault="00000000">
            <w:r>
              <w:rPr>
                <w:b/>
                <w:bCs/>
              </w:rPr>
              <w:t>Maintenance Mgr</w:t>
            </w:r>
          </w:p>
        </w:tc>
        <w:tc>
          <w:tcPr>
            <w:tcW w:w="351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tcPr>
          <w:p w14:paraId="4827F10B" w14:textId="77777777" w:rsidR="00353248" w:rsidRDefault="00000000">
            <w:r>
              <w:t>Juan Guerra — Your direct manager</w:t>
            </w:r>
          </w:p>
        </w:tc>
        <w:tc>
          <w:tcPr>
            <w:tcW w:w="351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tcPr>
          <w:p w14:paraId="3F5705A4" w14:textId="77777777" w:rsidR="00353248" w:rsidRDefault="00000000">
            <w:r>
              <w:t>Maintenance crew supervision</w:t>
            </w:r>
          </w:p>
        </w:tc>
      </w:tr>
      <w:tr w:rsidR="00353248" w14:paraId="577AE82D"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CE9E965" w14:textId="77777777" w:rsidR="00353248" w:rsidRDefault="00000000">
            <w:r>
              <w:rPr>
                <w:b/>
                <w:bCs/>
              </w:rPr>
              <w:t>Maintenance Tech</w:t>
            </w:r>
          </w:p>
        </w:tc>
        <w:tc>
          <w:tcPr>
            <w:tcW w:w="351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4AB9850" w14:textId="77777777" w:rsidR="00353248" w:rsidRDefault="00000000">
            <w:r>
              <w:t>YOU</w:t>
            </w:r>
          </w:p>
        </w:tc>
        <w:tc>
          <w:tcPr>
            <w:tcW w:w="351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5FF1FFB" w14:textId="77777777" w:rsidR="00353248" w:rsidRDefault="00000000">
            <w:r>
              <w:t>On-the-ground execution</w:t>
            </w:r>
          </w:p>
        </w:tc>
      </w:tr>
    </w:tbl>
    <w:p w14:paraId="2129FA44" w14:textId="77777777" w:rsidR="00353248" w:rsidRDefault="00353248">
      <w:pPr>
        <w:spacing w:before="200"/>
      </w:pPr>
    </w:p>
    <w:p w14:paraId="6272B61A" w14:textId="77777777" w:rsidR="00353248" w:rsidRDefault="00000000">
      <w:pPr>
        <w:pStyle w:val="Heading2"/>
      </w:pPr>
      <w:r>
        <w:t>2.2 Workplace Management (WPM) Sub-Business Line</w:t>
      </w:r>
    </w:p>
    <w:p w14:paraId="65C0F483" w14:textId="77777777" w:rsidR="00353248" w:rsidRDefault="00000000">
      <w:pPr>
        <w:spacing w:after="120"/>
      </w:pPr>
      <w:r>
        <w:t>In early 2025, JLL reorganized facilities management, technical services, energy/sustainability, and experience/occupancy into a unified sub-business line called Workplace Management (WPM), led by Paul Morgan. This is significant because WPM explicitly owns Corrigo within JLL. Key WPM leaders relevant to your pitch:</w:t>
      </w:r>
    </w:p>
    <w:p w14:paraId="3671231A" w14:textId="77777777" w:rsidR="00353248" w:rsidRDefault="00000000">
      <w:pPr>
        <w:pStyle w:val="ListParagraph"/>
        <w:numPr>
          <w:ilvl w:val="0"/>
          <w:numId w:val="2"/>
        </w:numPr>
        <w:spacing w:after="60"/>
      </w:pPr>
      <w:r>
        <w:t>Paul Morgan — Global Head, WPM (overall leader)</w:t>
      </w:r>
    </w:p>
    <w:p w14:paraId="2D5C6A4C" w14:textId="77777777" w:rsidR="00353248" w:rsidRDefault="00000000">
      <w:pPr>
        <w:pStyle w:val="ListParagraph"/>
        <w:numPr>
          <w:ilvl w:val="0"/>
          <w:numId w:val="2"/>
        </w:numPr>
        <w:spacing w:after="60"/>
      </w:pPr>
      <w:r>
        <w:t>Christian Whitaker — Global Head, Technical Services &amp; Sustainable Operations (maintenance, engineering, critical environments)</w:t>
      </w:r>
    </w:p>
    <w:p w14:paraId="4D66B4E2" w14:textId="77777777" w:rsidR="00353248" w:rsidRDefault="00000000">
      <w:pPr>
        <w:pStyle w:val="ListParagraph"/>
        <w:numPr>
          <w:ilvl w:val="0"/>
          <w:numId w:val="2"/>
        </w:numPr>
        <w:spacing w:after="60"/>
      </w:pPr>
      <w:r>
        <w:t>Tim Bernardez — Global Head, WPM Technologies (Corrigo, FM SaaS, JLL Marketplace)</w:t>
      </w:r>
    </w:p>
    <w:p w14:paraId="783622AE" w14:textId="77777777" w:rsidR="00353248" w:rsidRDefault="00000000">
      <w:pPr>
        <w:pStyle w:val="ListParagraph"/>
        <w:numPr>
          <w:ilvl w:val="0"/>
          <w:numId w:val="2"/>
        </w:numPr>
        <w:spacing w:after="60"/>
      </w:pPr>
      <w:r>
        <w:t>Gabriela Stephenson — Head, WPM Transformation (change initiatives, data analytics, process improvement)</w:t>
      </w:r>
    </w:p>
    <w:p w14:paraId="4FDD7295" w14:textId="77777777" w:rsidR="00353248" w:rsidRDefault="00000000">
      <w:pPr>
        <w:pStyle w:val="ListParagraph"/>
        <w:numPr>
          <w:ilvl w:val="0"/>
          <w:numId w:val="2"/>
        </w:numPr>
        <w:spacing w:after="60"/>
      </w:pPr>
      <w:r>
        <w:t>Michael Thompson — WPM Americas Lead</w:t>
      </w:r>
    </w:p>
    <w:p w14:paraId="7D81A441" w14:textId="77777777" w:rsidR="00353248" w:rsidRDefault="00000000">
      <w:r>
        <w:br w:type="page"/>
      </w:r>
    </w:p>
    <w:p w14:paraId="7187418E" w14:textId="77777777" w:rsidR="00353248" w:rsidRDefault="00000000">
      <w:pPr>
        <w:pStyle w:val="Heading1"/>
      </w:pPr>
      <w:r>
        <w:lastRenderedPageBreak/>
        <w:t>3. BNSF Campus Service Hierarchy</w:t>
      </w:r>
    </w:p>
    <w:p w14:paraId="6CEACCCF" w14:textId="77777777" w:rsidR="00353248" w:rsidRDefault="00000000">
      <w:pPr>
        <w:spacing w:after="120"/>
      </w:pPr>
      <w:r>
        <w:t>The BNSF headquarters campus at 2400/2650 Lou Menk Dr, Fort Worth, TX 76131 is a major corporate campus owned by BNSF Railway (a Berkshire Hathaway subsidiary). JLL is the primary outsourced facility management partner. Here is the service hierarchy:</w:t>
      </w:r>
    </w:p>
    <w:p w14:paraId="06C01485" w14:textId="77777777" w:rsidR="00353248" w:rsidRDefault="00000000">
      <w:pPr>
        <w:pStyle w:val="Heading2"/>
      </w:pPr>
      <w:r>
        <w:t>3.1 Client Side: BNSF Railway</w:t>
      </w:r>
    </w:p>
    <w:p w14:paraId="11DFD469" w14:textId="77777777" w:rsidR="00353248" w:rsidRDefault="00000000">
      <w:pPr>
        <w:pStyle w:val="ListParagraph"/>
        <w:numPr>
          <w:ilvl w:val="0"/>
          <w:numId w:val="3"/>
        </w:numPr>
        <w:spacing w:after="60"/>
      </w:pPr>
      <w:r>
        <w:t>BNSF Railway Company (Berkshire Hathaway subsidiary) — Asset Owner</w:t>
      </w:r>
    </w:p>
    <w:p w14:paraId="52E48C6C" w14:textId="77777777" w:rsidR="00353248" w:rsidRDefault="00000000">
      <w:pPr>
        <w:pStyle w:val="ListParagraph"/>
        <w:numPr>
          <w:ilvl w:val="0"/>
          <w:numId w:val="3"/>
        </w:numPr>
        <w:spacing w:after="60"/>
      </w:pPr>
      <w:r>
        <w:t>BNSF Corporate Real Estate — Internal team that manages the JLL relationship</w:t>
      </w:r>
    </w:p>
    <w:p w14:paraId="24EBE1A1" w14:textId="77777777" w:rsidR="00353248" w:rsidRDefault="00000000">
      <w:pPr>
        <w:pStyle w:val="ListParagraph"/>
        <w:numPr>
          <w:ilvl w:val="0"/>
          <w:numId w:val="3"/>
        </w:numPr>
        <w:spacing w:after="60"/>
      </w:pPr>
      <w:r>
        <w:t>BNSF campus occupants — End users who submit work orders via Corrigo</w:t>
      </w:r>
    </w:p>
    <w:p w14:paraId="083BA187" w14:textId="77777777" w:rsidR="00353248" w:rsidRDefault="00000000">
      <w:pPr>
        <w:pStyle w:val="Heading2"/>
      </w:pPr>
      <w:r>
        <w:t>3.2 Primary FM Partner: JLL</w:t>
      </w:r>
    </w:p>
    <w:p w14:paraId="72B068D2" w14:textId="77777777" w:rsidR="00353248" w:rsidRDefault="00000000">
      <w:pPr>
        <w:spacing w:after="120"/>
      </w:pPr>
      <w:r>
        <w:t>JLL operates under an Integrated Facilities Management (IFM) contract with BNSF. Their on-site responsibilities include:</w:t>
      </w:r>
    </w:p>
    <w:p w14:paraId="74B223A4" w14:textId="77777777" w:rsidR="00353248" w:rsidRDefault="00000000">
      <w:pPr>
        <w:pStyle w:val="ListParagraph"/>
        <w:numPr>
          <w:ilvl w:val="0"/>
          <w:numId w:val="4"/>
        </w:numPr>
        <w:spacing w:after="60"/>
      </w:pPr>
      <w:r>
        <w:t>Work order management via Corrigo (confirmed: jll-bnsf.corrigo.com is the active portal)</w:t>
      </w:r>
    </w:p>
    <w:p w14:paraId="710E4562" w14:textId="77777777" w:rsidR="00353248" w:rsidRDefault="00000000">
      <w:pPr>
        <w:pStyle w:val="ListParagraph"/>
        <w:numPr>
          <w:ilvl w:val="0"/>
          <w:numId w:val="4"/>
        </w:numPr>
        <w:spacing w:after="60"/>
      </w:pPr>
      <w:r>
        <w:t>Maintenance (mechanical, electrical, plumbing) — your crew</w:t>
      </w:r>
    </w:p>
    <w:p w14:paraId="4B88B5B7" w14:textId="77777777" w:rsidR="00353248" w:rsidRDefault="00000000">
      <w:pPr>
        <w:pStyle w:val="ListParagraph"/>
        <w:numPr>
          <w:ilvl w:val="0"/>
          <w:numId w:val="4"/>
        </w:numPr>
        <w:spacing w:after="60"/>
      </w:pPr>
      <w:r>
        <w:t>Engineering / Critical systems</w:t>
      </w:r>
    </w:p>
    <w:p w14:paraId="56B003B9" w14:textId="77777777" w:rsidR="00353248" w:rsidRDefault="00000000">
      <w:pPr>
        <w:pStyle w:val="ListParagraph"/>
        <w:numPr>
          <w:ilvl w:val="0"/>
          <w:numId w:val="4"/>
        </w:numPr>
        <w:spacing w:after="60"/>
      </w:pPr>
      <w:r>
        <w:t>Cleaning / Janitorial services</w:t>
      </w:r>
    </w:p>
    <w:p w14:paraId="398BACAB" w14:textId="77777777" w:rsidR="00353248" w:rsidRDefault="00000000">
      <w:pPr>
        <w:pStyle w:val="ListParagraph"/>
        <w:numPr>
          <w:ilvl w:val="0"/>
          <w:numId w:val="4"/>
        </w:numPr>
        <w:spacing w:after="60"/>
      </w:pPr>
      <w:r>
        <w:t>Grounds / Landscaping</w:t>
      </w:r>
    </w:p>
    <w:p w14:paraId="3E6BFB81" w14:textId="77777777" w:rsidR="00353248" w:rsidRDefault="00000000">
      <w:pPr>
        <w:pStyle w:val="ListParagraph"/>
        <w:numPr>
          <w:ilvl w:val="0"/>
          <w:numId w:val="4"/>
        </w:numPr>
        <w:spacing w:after="60"/>
      </w:pPr>
      <w:r>
        <w:t>Real estate brokerage / Land sales &amp; leases (JLL Brokerage office at 2650 Lou Menk Dr)</w:t>
      </w:r>
    </w:p>
    <w:p w14:paraId="4F9C6678" w14:textId="77777777" w:rsidR="00353248" w:rsidRDefault="00000000">
      <w:pPr>
        <w:pStyle w:val="ListParagraph"/>
        <w:numPr>
          <w:ilvl w:val="0"/>
          <w:numId w:val="4"/>
        </w:numPr>
        <w:spacing w:after="60"/>
      </w:pPr>
      <w:r>
        <w:t>Economic development project management (Jill Wilbanks’ team)</w:t>
      </w:r>
    </w:p>
    <w:p w14:paraId="3E13E4EF" w14:textId="77777777" w:rsidR="00353248" w:rsidRDefault="00000000">
      <w:pPr>
        <w:pStyle w:val="ListParagraph"/>
        <w:numPr>
          <w:ilvl w:val="0"/>
          <w:numId w:val="4"/>
        </w:numPr>
        <w:spacing w:after="60"/>
      </w:pPr>
      <w:r>
        <w:t>Energy management and sustainability</w:t>
      </w:r>
    </w:p>
    <w:p w14:paraId="1C426869" w14:textId="77777777" w:rsidR="00353248" w:rsidRDefault="00000000">
      <w:pPr>
        <w:pStyle w:val="Heading2"/>
      </w:pPr>
      <w:r>
        <w:t>3.3 Subcontractors &amp; Service Providers</w:t>
      </w:r>
    </w:p>
    <w:p w14:paraId="3AAC57D7" w14:textId="77777777" w:rsidR="00353248" w:rsidRDefault="00000000">
      <w:pPr>
        <w:spacing w:after="120"/>
      </w:pPr>
      <w:r>
        <w:t>On a campus of this scale, JLL typically orchestrates multiple specialty subcontractors through Corrigo’s CorrigoPro Network (60,000+ service professionals across 130+ trades). Typical sub-categories at a major corporate campus include:</w:t>
      </w:r>
    </w:p>
    <w:p w14:paraId="00B2A8D4" w14:textId="77777777" w:rsidR="00353248" w:rsidRDefault="00000000">
      <w:pPr>
        <w:pStyle w:val="ListParagraph"/>
        <w:numPr>
          <w:ilvl w:val="0"/>
          <w:numId w:val="5"/>
        </w:numPr>
        <w:spacing w:after="60"/>
      </w:pPr>
      <w:r>
        <w:t>HVAC contractors (Johnson Controls, Trane, Carrier, etc.)</w:t>
      </w:r>
    </w:p>
    <w:p w14:paraId="610378B2" w14:textId="77777777" w:rsidR="00353248" w:rsidRDefault="00000000">
      <w:pPr>
        <w:pStyle w:val="ListParagraph"/>
        <w:numPr>
          <w:ilvl w:val="0"/>
          <w:numId w:val="5"/>
        </w:numPr>
        <w:spacing w:after="60"/>
      </w:pPr>
      <w:r>
        <w:t>Elevator/escalator service (Otis, Schindler, KONE)</w:t>
      </w:r>
    </w:p>
    <w:p w14:paraId="5D3A40E5" w14:textId="77777777" w:rsidR="00353248" w:rsidRDefault="00000000">
      <w:pPr>
        <w:pStyle w:val="ListParagraph"/>
        <w:numPr>
          <w:ilvl w:val="0"/>
          <w:numId w:val="5"/>
        </w:numPr>
        <w:spacing w:after="60"/>
      </w:pPr>
      <w:r>
        <w:t>Fire/life safety (Simplex Grinnell, Siemens)</w:t>
      </w:r>
    </w:p>
    <w:p w14:paraId="1ED87CA4" w14:textId="77777777" w:rsidR="00353248" w:rsidRDefault="00000000">
      <w:pPr>
        <w:pStyle w:val="ListParagraph"/>
        <w:numPr>
          <w:ilvl w:val="0"/>
          <w:numId w:val="5"/>
        </w:numPr>
        <w:spacing w:after="60"/>
      </w:pPr>
      <w:r>
        <w:t>Janitorial/cleaning vendors (ABM, C&amp;W Services)</w:t>
      </w:r>
    </w:p>
    <w:p w14:paraId="7232652F" w14:textId="77777777" w:rsidR="00353248" w:rsidRDefault="00000000">
      <w:pPr>
        <w:pStyle w:val="ListParagraph"/>
        <w:numPr>
          <w:ilvl w:val="0"/>
          <w:numId w:val="5"/>
        </w:numPr>
        <w:spacing w:after="60"/>
      </w:pPr>
      <w:r>
        <w:t>Landscaping/grounds (BrightView, Yellowstone)</w:t>
      </w:r>
    </w:p>
    <w:p w14:paraId="1260B277" w14:textId="77777777" w:rsidR="00353248" w:rsidRDefault="00000000">
      <w:pPr>
        <w:pStyle w:val="ListParagraph"/>
        <w:numPr>
          <w:ilvl w:val="0"/>
          <w:numId w:val="5"/>
        </w:numPr>
        <w:spacing w:after="60"/>
      </w:pPr>
      <w:r>
        <w:t>Pest control (Terminix, Orkin)</w:t>
      </w:r>
    </w:p>
    <w:p w14:paraId="22AB3269" w14:textId="77777777" w:rsidR="00353248" w:rsidRDefault="00000000">
      <w:pPr>
        <w:pStyle w:val="ListParagraph"/>
        <w:numPr>
          <w:ilvl w:val="0"/>
          <w:numId w:val="5"/>
        </w:numPr>
        <w:spacing w:after="60"/>
      </w:pPr>
      <w:r>
        <w:t>Security systems &amp; guarding</w:t>
      </w:r>
    </w:p>
    <w:p w14:paraId="1CB99BF2" w14:textId="77777777" w:rsidR="00353248" w:rsidRDefault="00000000">
      <w:pPr>
        <w:pStyle w:val="ListParagraph"/>
        <w:numPr>
          <w:ilvl w:val="0"/>
          <w:numId w:val="5"/>
        </w:numPr>
        <w:spacing w:after="60"/>
      </w:pPr>
      <w:r>
        <w:t>Roofing, paving, and structural contractors</w:t>
      </w:r>
    </w:p>
    <w:p w14:paraId="17A0566D" w14:textId="77777777" w:rsidR="00353248" w:rsidRDefault="00000000">
      <w:pPr>
        <w:pStyle w:val="ListParagraph"/>
        <w:numPr>
          <w:ilvl w:val="0"/>
          <w:numId w:val="5"/>
        </w:numPr>
        <w:spacing w:after="60"/>
      </w:pPr>
      <w:r>
        <w:t>Electrical and generator service</w:t>
      </w:r>
    </w:p>
    <w:p w14:paraId="7D206052" w14:textId="77777777" w:rsidR="00353248" w:rsidRDefault="00000000">
      <w:pPr>
        <w:pStyle w:val="ListParagraph"/>
        <w:numPr>
          <w:ilvl w:val="0"/>
          <w:numId w:val="5"/>
        </w:numPr>
        <w:spacing w:after="60"/>
      </w:pPr>
      <w:r>
        <w:t>Plumbing specialists</w:t>
      </w:r>
    </w:p>
    <w:p w14:paraId="5E1C29FD" w14:textId="77777777" w:rsidR="00353248" w:rsidRDefault="00000000">
      <w:pPr>
        <w:spacing w:after="120"/>
      </w:pPr>
      <w:r>
        <w:rPr>
          <w:i/>
          <w:iCs/>
        </w:rPr>
        <w:t>Note: Exact subcontractor names at the BNSF campus are not publicly available. You would need to check Corrigo’s provider directory on the BNSF account to see the specific vendors dispatched to your campus.</w:t>
      </w:r>
    </w:p>
    <w:p w14:paraId="7983C704" w14:textId="77777777" w:rsidR="00353248" w:rsidRDefault="00000000">
      <w:r>
        <w:br w:type="page"/>
      </w:r>
    </w:p>
    <w:p w14:paraId="4F76EB2C" w14:textId="77777777" w:rsidR="00353248" w:rsidRDefault="00000000">
      <w:pPr>
        <w:pStyle w:val="Heading1"/>
      </w:pPr>
      <w:r>
        <w:lastRenderedPageBreak/>
        <w:t>4. Corrigo CMMS — Deep Analysis</w:t>
      </w:r>
    </w:p>
    <w:p w14:paraId="2028E79B" w14:textId="77777777" w:rsidR="00353248" w:rsidRDefault="00000000">
      <w:pPr>
        <w:pStyle w:val="Heading2"/>
      </w:pPr>
      <w:r>
        <w:t>4.1 What Corrigo Is</w:t>
      </w:r>
    </w:p>
    <w:p w14:paraId="5C49D902" w14:textId="77777777" w:rsidR="00353248" w:rsidRDefault="00000000">
      <w:pPr>
        <w:spacing w:after="120"/>
      </w:pPr>
      <w:r>
        <w:t>Corrigo is a cloud-based Computerized Maintenance Management System (CMMS) and the technology hub of JLL Technologies (JLLT), led by CEO Mihir Shah. It is not a third-party tool JLL licenses — JLL owns it. Corrigo was acquired and built into JLL’s technology stack and is now their flagship FM software product, sold both internally to JLL-managed accounts AND externally as a standalone SaaS platform.</w:t>
      </w:r>
    </w:p>
    <w:p w14:paraId="1817084E" w14:textId="77777777" w:rsidR="00353248" w:rsidRDefault="00000000">
      <w:pPr>
        <w:pStyle w:val="Heading2"/>
      </w:pPr>
      <w:r>
        <w:t>4.2 Scale &amp; Market 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53248" w14:paraId="1859AFE8"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46A6655D" w14:textId="77777777" w:rsidR="00353248" w:rsidRDefault="00000000">
            <w:r>
              <w:rPr>
                <w:b/>
                <w:bCs/>
                <w:color w:val="FFFFFF"/>
              </w:rPr>
              <w:t>Metric</w:t>
            </w:r>
          </w:p>
        </w:tc>
        <w:tc>
          <w:tcPr>
            <w:tcW w:w="468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788B7022" w14:textId="77777777" w:rsidR="00353248" w:rsidRDefault="00000000">
            <w:r>
              <w:rPr>
                <w:b/>
                <w:bCs/>
                <w:color w:val="FFFFFF"/>
              </w:rPr>
              <w:t>Data</w:t>
            </w:r>
          </w:p>
        </w:tc>
      </w:tr>
      <w:tr w:rsidR="00353248" w14:paraId="0920D773"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3BE0BF5" w14:textId="77777777" w:rsidR="00353248" w:rsidRDefault="00000000">
            <w:r>
              <w:t>Facilities deployed</w:t>
            </w:r>
          </w:p>
        </w:tc>
        <w:tc>
          <w:tcPr>
            <w:tcW w:w="4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DD8414" w14:textId="77777777" w:rsidR="00353248" w:rsidRDefault="00000000">
            <w:r>
              <w:t>1.1 million+ across 140+ countries</w:t>
            </w:r>
          </w:p>
        </w:tc>
      </w:tr>
      <w:tr w:rsidR="00353248" w14:paraId="2AB8FB00"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tcPr>
          <w:p w14:paraId="4BF604B5" w14:textId="77777777" w:rsidR="00353248" w:rsidRDefault="00000000">
            <w:r>
              <w:t>Users</w:t>
            </w:r>
          </w:p>
        </w:tc>
        <w:tc>
          <w:tcPr>
            <w:tcW w:w="468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tcPr>
          <w:p w14:paraId="381F7ADB" w14:textId="77777777" w:rsidR="00353248" w:rsidRDefault="00000000">
            <w:r>
              <w:t>7 million+ (up from 2.5M in 2020)</w:t>
            </w:r>
          </w:p>
        </w:tc>
      </w:tr>
      <w:tr w:rsidR="00353248" w14:paraId="6B49D81A"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8207DE" w14:textId="77777777" w:rsidR="00353248" w:rsidRDefault="00000000">
            <w:r>
              <w:t>Annual work orders processed</w:t>
            </w:r>
          </w:p>
        </w:tc>
        <w:tc>
          <w:tcPr>
            <w:tcW w:w="4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749376" w14:textId="77777777" w:rsidR="00353248" w:rsidRDefault="00000000">
            <w:r>
              <w:t>18.5 million+</w:t>
            </w:r>
          </w:p>
        </w:tc>
      </w:tr>
      <w:tr w:rsidR="00353248" w14:paraId="312F8223"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tcPr>
          <w:p w14:paraId="0AF44D2B" w14:textId="77777777" w:rsidR="00353248" w:rsidRDefault="00000000">
            <w:r>
              <w:t>Annual transactional spend managed</w:t>
            </w:r>
          </w:p>
        </w:tc>
        <w:tc>
          <w:tcPr>
            <w:tcW w:w="468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tcPr>
          <w:p w14:paraId="59411780" w14:textId="77777777" w:rsidR="00353248" w:rsidRDefault="00000000">
            <w:r>
              <w:t>$6 billion+</w:t>
            </w:r>
          </w:p>
        </w:tc>
      </w:tr>
      <w:tr w:rsidR="00353248" w14:paraId="11EFE7A4"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A03D21" w14:textId="77777777" w:rsidR="00353248" w:rsidRDefault="00000000">
            <w:r>
              <w:t>Service provider network</w:t>
            </w:r>
          </w:p>
        </w:tc>
        <w:tc>
          <w:tcPr>
            <w:tcW w:w="4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55C83F" w14:textId="77777777" w:rsidR="00353248" w:rsidRDefault="00000000">
            <w:r>
              <w:t>60,000+ across 130+ trades</w:t>
            </w:r>
          </w:p>
        </w:tc>
      </w:tr>
      <w:tr w:rsidR="00353248" w14:paraId="04ADEB3A"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tcPr>
          <w:p w14:paraId="3B962E62" w14:textId="77777777" w:rsidR="00353248" w:rsidRDefault="00000000">
            <w:r>
              <w:t>Platform uptime</w:t>
            </w:r>
          </w:p>
        </w:tc>
        <w:tc>
          <w:tcPr>
            <w:tcW w:w="468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tcPr>
          <w:p w14:paraId="0B7E3B19" w14:textId="77777777" w:rsidR="00353248" w:rsidRDefault="00000000">
            <w:r>
              <w:t>99.98%</w:t>
            </w:r>
          </w:p>
        </w:tc>
      </w:tr>
      <w:tr w:rsidR="00353248" w14:paraId="0C1BC58E"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25CBF1" w14:textId="77777777" w:rsidR="00353248" w:rsidRDefault="00000000">
            <w:r>
              <w:t>Supported industries</w:t>
            </w:r>
          </w:p>
        </w:tc>
        <w:tc>
          <w:tcPr>
            <w:tcW w:w="4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80D950D" w14:textId="77777777" w:rsidR="00353248" w:rsidRDefault="00000000">
            <w:r>
              <w:t>Retail, restaurant, healthcare, multifamily, banking, education, govt, manufacturing, utilities, data centers</w:t>
            </w:r>
          </w:p>
        </w:tc>
      </w:tr>
      <w:tr w:rsidR="00353248" w14:paraId="10D21323"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tcPr>
          <w:p w14:paraId="2076840C" w14:textId="77777777" w:rsidR="00353248" w:rsidRDefault="00000000">
            <w:r>
              <w:t>Mobile apps</w:t>
            </w:r>
          </w:p>
        </w:tc>
        <w:tc>
          <w:tcPr>
            <w:tcW w:w="468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tcPr>
          <w:p w14:paraId="7DB48152" w14:textId="77777777" w:rsidR="00353248" w:rsidRDefault="00000000">
            <w:r>
              <w:t>iOS and Android (offline-capable)</w:t>
            </w:r>
          </w:p>
        </w:tc>
      </w:tr>
    </w:tbl>
    <w:p w14:paraId="6634F25D" w14:textId="77777777" w:rsidR="00353248" w:rsidRDefault="00353248">
      <w:pPr>
        <w:spacing w:before="200"/>
      </w:pPr>
    </w:p>
    <w:p w14:paraId="1842D306" w14:textId="77777777" w:rsidR="00353248" w:rsidRDefault="00000000">
      <w:pPr>
        <w:pStyle w:val="Heading2"/>
      </w:pPr>
      <w:r>
        <w:t>4.3 How Corrigo Works (Inside &amp; Out)</w:t>
      </w:r>
    </w:p>
    <w:p w14:paraId="56A63C9C" w14:textId="77777777" w:rsidR="00353248" w:rsidRDefault="00000000">
      <w:pPr>
        <w:spacing w:before="200" w:after="120"/>
      </w:pPr>
      <w:r>
        <w:rPr>
          <w:b/>
          <w:bCs/>
          <w:color w:val="3A7AB5"/>
          <w:sz w:val="22"/>
          <w:szCs w:val="22"/>
        </w:rPr>
        <w:t>Core Modules</w:t>
      </w:r>
    </w:p>
    <w:p w14:paraId="427005B0" w14:textId="77777777" w:rsidR="00353248" w:rsidRDefault="00000000">
      <w:pPr>
        <w:pStyle w:val="ListParagraph"/>
        <w:numPr>
          <w:ilvl w:val="0"/>
          <w:numId w:val="6"/>
        </w:numPr>
        <w:spacing w:after="60"/>
      </w:pPr>
      <w:r>
        <w:t>Work Order Management: Automated creation, assignment, escalation, NTE approvals, quote management, warranty checks. Claims to save ~2.5 hours per work order.</w:t>
      </w:r>
    </w:p>
    <w:p w14:paraId="5E9702AF" w14:textId="77777777" w:rsidR="00353248" w:rsidRDefault="00000000">
      <w:pPr>
        <w:pStyle w:val="ListParagraph"/>
        <w:numPr>
          <w:ilvl w:val="0"/>
          <w:numId w:val="6"/>
        </w:numPr>
        <w:spacing w:after="60"/>
      </w:pPr>
      <w:r>
        <w:t>Asset Management: Full lifecycle tracking, preventive maintenance scheduling, repair vs. replace analytics, QR/barcode scanning, photo attachments.</w:t>
      </w:r>
    </w:p>
    <w:p w14:paraId="624ED3EE" w14:textId="77777777" w:rsidR="00353248" w:rsidRDefault="00000000">
      <w:pPr>
        <w:pStyle w:val="ListParagraph"/>
        <w:numPr>
          <w:ilvl w:val="0"/>
          <w:numId w:val="6"/>
        </w:numPr>
        <w:spacing w:after="60"/>
      </w:pPr>
      <w:r>
        <w:t>Provider/Vendor Management: CorrigoPro Network for third-party dispatch, performance scoring, SLA tracking, COI management, automated invoicing.</w:t>
      </w:r>
    </w:p>
    <w:p w14:paraId="052541EF" w14:textId="77777777" w:rsidR="00353248" w:rsidRDefault="00000000">
      <w:pPr>
        <w:pStyle w:val="ListParagraph"/>
        <w:numPr>
          <w:ilvl w:val="0"/>
          <w:numId w:val="6"/>
        </w:numPr>
        <w:spacing w:after="60"/>
      </w:pPr>
      <w:r>
        <w:t>Business Intelligence: 25+ configurable dashboards, predictive analytics, benchmarking, cost trend analysis, capital planning insights.</w:t>
      </w:r>
    </w:p>
    <w:p w14:paraId="015F1398" w14:textId="77777777" w:rsidR="00353248" w:rsidRDefault="00000000">
      <w:pPr>
        <w:pStyle w:val="ListParagraph"/>
        <w:numPr>
          <w:ilvl w:val="0"/>
          <w:numId w:val="6"/>
        </w:numPr>
        <w:spacing w:after="60"/>
      </w:pPr>
      <w:r>
        <w:t>Mobility: Full-feature mobile apps with offline work orders, real-time sync, technician check-in/check-out with GPS.</w:t>
      </w:r>
    </w:p>
    <w:p w14:paraId="377F5050" w14:textId="77777777" w:rsidR="00353248" w:rsidRDefault="00000000">
      <w:pPr>
        <w:pStyle w:val="ListParagraph"/>
        <w:numPr>
          <w:ilvl w:val="0"/>
          <w:numId w:val="6"/>
        </w:numPr>
        <w:spacing w:after="60"/>
      </w:pPr>
      <w:r>
        <w:t>Procurement: JLL Marketplace integration for parts/supplies ordering directly within work order workflows.</w:t>
      </w:r>
    </w:p>
    <w:p w14:paraId="2A38D958" w14:textId="77777777" w:rsidR="00353248" w:rsidRDefault="00000000">
      <w:pPr>
        <w:spacing w:before="200" w:after="120"/>
      </w:pPr>
      <w:r>
        <w:rPr>
          <w:b/>
          <w:bCs/>
          <w:color w:val="3A7AB5"/>
          <w:sz w:val="22"/>
          <w:szCs w:val="22"/>
        </w:rPr>
        <w:t>Work Order Lifecycle in Corrigo</w:t>
      </w:r>
    </w:p>
    <w:p w14:paraId="61F6C076" w14:textId="77777777" w:rsidR="00353248" w:rsidRDefault="00000000">
      <w:pPr>
        <w:spacing w:after="120"/>
      </w:pPr>
      <w:r>
        <w:t>1. Request submitted (portal, mobile, email, or auto-generated from PM schedule or IoT sensor)</w:t>
      </w:r>
    </w:p>
    <w:p w14:paraId="5242513F" w14:textId="77777777" w:rsidR="00353248" w:rsidRDefault="00000000">
      <w:pPr>
        <w:spacing w:after="120"/>
      </w:pPr>
      <w:r>
        <w:t>2. Auto-triage: Corrigo routes based on trade, location, priority, SLA rules</w:t>
      </w:r>
    </w:p>
    <w:p w14:paraId="5533CAAE" w14:textId="77777777" w:rsidR="00353248" w:rsidRDefault="00000000">
      <w:pPr>
        <w:spacing w:after="120"/>
      </w:pPr>
      <w:r>
        <w:t>3. Dispatch: Assigned to internal tech or external vendor via CorrigoPro</w:t>
      </w:r>
    </w:p>
    <w:p w14:paraId="3EF36B86" w14:textId="77777777" w:rsidR="00353248" w:rsidRDefault="00000000">
      <w:pPr>
        <w:spacing w:after="120"/>
      </w:pPr>
      <w:r>
        <w:t>4. Technician check-in (GPS, mobile app)</w:t>
      </w:r>
    </w:p>
    <w:p w14:paraId="1B70C641" w14:textId="77777777" w:rsidR="00353248" w:rsidRDefault="00000000">
      <w:pPr>
        <w:spacing w:after="120"/>
      </w:pPr>
      <w:r>
        <w:lastRenderedPageBreak/>
        <w:t>5. Work performed, photos attached, parts logged</w:t>
      </w:r>
    </w:p>
    <w:p w14:paraId="50726588" w14:textId="77777777" w:rsidR="00353248" w:rsidRDefault="00000000">
      <w:pPr>
        <w:spacing w:after="120"/>
      </w:pPr>
      <w:r>
        <w:t>6. Check-out, completion comments, custom fields</w:t>
      </w:r>
    </w:p>
    <w:p w14:paraId="4FADFBE8" w14:textId="77777777" w:rsidR="00353248" w:rsidRDefault="00000000">
      <w:pPr>
        <w:spacing w:after="120"/>
      </w:pPr>
      <w:r>
        <w:t>7. Quality verification / customer signoff</w:t>
      </w:r>
    </w:p>
    <w:p w14:paraId="60A5C387" w14:textId="77777777" w:rsidR="00353248" w:rsidRDefault="00000000">
      <w:pPr>
        <w:spacing w:after="120"/>
      </w:pPr>
      <w:r>
        <w:t>8. Invoice reconciliation (for vendor work orders)</w:t>
      </w:r>
    </w:p>
    <w:p w14:paraId="524B007D" w14:textId="77777777" w:rsidR="00353248" w:rsidRDefault="00000000">
      <w:pPr>
        <w:spacing w:after="120"/>
      </w:pPr>
      <w:r>
        <w:t>9. Data flows to BI dashboards for reporting</w:t>
      </w:r>
    </w:p>
    <w:p w14:paraId="225E8B36" w14:textId="77777777" w:rsidR="00353248" w:rsidRDefault="00000000">
      <w:pPr>
        <w:pStyle w:val="Heading2"/>
      </w:pPr>
      <w:r>
        <w:t>4.4 Corrigo API Architecture — CRITICAL FOR YOUR MAO PITCH</w:t>
      </w:r>
    </w:p>
    <w:p w14:paraId="200F5B41" w14:textId="77777777" w:rsidR="00353248" w:rsidRDefault="00000000">
      <w:pPr>
        <w:spacing w:after="120"/>
      </w:pPr>
      <w:r>
        <w:rPr>
          <w:b/>
          <w:bCs/>
        </w:rPr>
        <w:t>This is the most important section for your CoreSkills integration proposal. Corrigo has a robust, well-documented API infrastructure:</w:t>
      </w:r>
    </w:p>
    <w:p w14:paraId="082C8EC7" w14:textId="77777777" w:rsidR="00353248" w:rsidRDefault="00000000">
      <w:pPr>
        <w:spacing w:before="200" w:after="120"/>
      </w:pPr>
      <w:r>
        <w:rPr>
          <w:b/>
          <w:bCs/>
          <w:color w:val="3A7AB5"/>
          <w:sz w:val="22"/>
          <w:szCs w:val="22"/>
        </w:rPr>
        <w:t>Two API Ecosystems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53248" w14:paraId="7DB706CB"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306E2AAE" w14:textId="77777777" w:rsidR="00353248" w:rsidRDefault="00000000">
            <w:r>
              <w:rPr>
                <w:b/>
                <w:bCs/>
                <w:color w:val="FFFFFF"/>
              </w:rPr>
              <w:t>API</w:t>
            </w:r>
          </w:p>
        </w:tc>
        <w:tc>
          <w:tcPr>
            <w:tcW w:w="312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0D682C81" w14:textId="77777777" w:rsidR="00353248" w:rsidRDefault="00000000">
            <w:r>
              <w:rPr>
                <w:b/>
                <w:bCs/>
                <w:color w:val="FFFFFF"/>
              </w:rPr>
              <w:t>Purpose</w:t>
            </w:r>
          </w:p>
        </w:tc>
        <w:tc>
          <w:tcPr>
            <w:tcW w:w="312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70801BCA" w14:textId="77777777" w:rsidR="00353248" w:rsidRDefault="00000000">
            <w:r>
              <w:rPr>
                <w:b/>
                <w:bCs/>
                <w:color w:val="FFFFFF"/>
              </w:rPr>
              <w:t>Documentation</w:t>
            </w:r>
          </w:p>
        </w:tc>
      </w:tr>
      <w:tr w:rsidR="00353248" w14:paraId="07CF453B"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18CA808" w14:textId="77777777" w:rsidR="00353248" w:rsidRDefault="00000000">
            <w:r>
              <w:rPr>
                <w:b/>
                <w:bCs/>
              </w:rPr>
              <w:t>Corrigo Enterprise REST API</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C1738B6" w14:textId="77777777" w:rsidR="00353248" w:rsidRDefault="00000000">
            <w:r>
              <w:t>Direct licensee integration (JLL-managed accounts like BNSF)</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E7770E" w14:textId="77777777" w:rsidR="00353248" w:rsidRDefault="00000000">
            <w:r>
              <w:t>developer.corrigo.com</w:t>
            </w:r>
          </w:p>
        </w:tc>
      </w:tr>
      <w:tr w:rsidR="00353248" w14:paraId="5578CBF1"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tcPr>
          <w:p w14:paraId="359FA68D" w14:textId="77777777" w:rsidR="00353248" w:rsidRDefault="00000000">
            <w:r>
              <w:rPr>
                <w:b/>
                <w:bCs/>
              </w:rPr>
              <w:t>CorrigoPro Direct API</w:t>
            </w:r>
          </w:p>
        </w:tc>
        <w:tc>
          <w:tcPr>
            <w:tcW w:w="312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tcPr>
          <w:p w14:paraId="48C538F4" w14:textId="77777777" w:rsidR="00353248" w:rsidRDefault="00000000">
            <w:r>
              <w:t>Service provider integration (third-party vendors connecting their CMMS to Corrigo customers)</w:t>
            </w:r>
          </w:p>
        </w:tc>
        <w:tc>
          <w:tcPr>
            <w:tcW w:w="312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tcPr>
          <w:p w14:paraId="5126B84A" w14:textId="77777777" w:rsidR="00353248" w:rsidRDefault="00000000">
            <w:r>
              <w:t>developer.corrigopro.com</w:t>
            </w:r>
          </w:p>
        </w:tc>
      </w:tr>
    </w:tbl>
    <w:p w14:paraId="1634CD52" w14:textId="77777777" w:rsidR="00353248" w:rsidRDefault="00353248">
      <w:pPr>
        <w:spacing w:before="200"/>
      </w:pPr>
    </w:p>
    <w:p w14:paraId="02B5846E" w14:textId="77777777" w:rsidR="00353248" w:rsidRDefault="00000000">
      <w:pPr>
        <w:spacing w:before="200" w:after="120"/>
      </w:pPr>
      <w:r>
        <w:rPr>
          <w:b/>
          <w:bCs/>
          <w:color w:val="3A7AB5"/>
          <w:sz w:val="22"/>
          <w:szCs w:val="22"/>
        </w:rPr>
        <w:t>Technical Details</w:t>
      </w:r>
    </w:p>
    <w:p w14:paraId="08A627F0" w14:textId="77777777" w:rsidR="00353248" w:rsidRDefault="00000000">
      <w:pPr>
        <w:pStyle w:val="ListParagraph"/>
        <w:numPr>
          <w:ilvl w:val="0"/>
          <w:numId w:val="7"/>
        </w:numPr>
        <w:spacing w:after="60"/>
      </w:pPr>
      <w:r>
        <w:t>Architecture: RESTful web services (also legacy SOAP API still supported)</w:t>
      </w:r>
    </w:p>
    <w:p w14:paraId="6956C99A" w14:textId="77777777" w:rsidR="00353248" w:rsidRDefault="00000000">
      <w:pPr>
        <w:pStyle w:val="ListParagraph"/>
        <w:numPr>
          <w:ilvl w:val="0"/>
          <w:numId w:val="7"/>
        </w:numPr>
        <w:spacing w:after="60"/>
      </w:pPr>
      <w:r>
        <w:t>Authentication: OAuth 2.0 bearer token flow</w:t>
      </w:r>
    </w:p>
    <w:p w14:paraId="4180F83F" w14:textId="77777777" w:rsidR="00353248" w:rsidRDefault="00000000">
      <w:pPr>
        <w:pStyle w:val="ListParagraph"/>
        <w:numPr>
          <w:ilvl w:val="0"/>
          <w:numId w:val="7"/>
        </w:numPr>
        <w:spacing w:after="60"/>
      </w:pPr>
      <w:r>
        <w:t>Documentation: Full Swagger/OpenAPI spec available</w:t>
      </w:r>
    </w:p>
    <w:p w14:paraId="0BC0553E" w14:textId="77777777" w:rsidR="00353248" w:rsidRDefault="00000000">
      <w:pPr>
        <w:pStyle w:val="ListParagraph"/>
        <w:numPr>
          <w:ilvl w:val="0"/>
          <w:numId w:val="7"/>
        </w:numPr>
        <w:spacing w:after="60"/>
      </w:pPr>
      <w:r>
        <w:t>Webhooks: Event-driven notifications (work order created, updated, completed, etc.)</w:t>
      </w:r>
    </w:p>
    <w:p w14:paraId="6C92E285" w14:textId="77777777" w:rsidR="00353248" w:rsidRDefault="00000000">
      <w:pPr>
        <w:pStyle w:val="ListParagraph"/>
        <w:numPr>
          <w:ilvl w:val="0"/>
          <w:numId w:val="7"/>
        </w:numPr>
        <w:spacing w:after="60"/>
      </w:pPr>
      <w:r>
        <w:t>Regional endpoints: US, APAC, EMEA base URLs</w:t>
      </w:r>
    </w:p>
    <w:p w14:paraId="5A08EE98" w14:textId="77777777" w:rsidR="00353248" w:rsidRDefault="00000000">
      <w:pPr>
        <w:pStyle w:val="ListParagraph"/>
        <w:numPr>
          <w:ilvl w:val="0"/>
          <w:numId w:val="7"/>
        </w:numPr>
        <w:spacing w:after="60"/>
      </w:pPr>
      <w:r>
        <w:t>Sandbox: Non-live “Stage/Preview” companies available for development and testing</w:t>
      </w:r>
    </w:p>
    <w:p w14:paraId="23B614D0" w14:textId="77777777" w:rsidR="00353248" w:rsidRDefault="00000000">
      <w:pPr>
        <w:pStyle w:val="ListParagraph"/>
        <w:numPr>
          <w:ilvl w:val="0"/>
          <w:numId w:val="7"/>
        </w:numPr>
        <w:spacing w:after="60"/>
      </w:pPr>
      <w:r>
        <w:t>Integration partners: Pre-built connectors for Sage Intacct, Avalara, Azara, TrakRef, Infogrid, HqO, PhoenixET, Snowflake, Yardi</w:t>
      </w:r>
    </w:p>
    <w:p w14:paraId="1B493001" w14:textId="77777777" w:rsidR="00353248" w:rsidRDefault="00000000">
      <w:pPr>
        <w:pStyle w:val="ListParagraph"/>
        <w:numPr>
          <w:ilvl w:val="0"/>
          <w:numId w:val="7"/>
        </w:numPr>
        <w:spacing w:after="60"/>
      </w:pPr>
      <w:r>
        <w:t>iPaaS support: Celigo connector with available enterprise API endpoints</w:t>
      </w:r>
    </w:p>
    <w:p w14:paraId="61C351EE" w14:textId="77777777" w:rsidR="00353248" w:rsidRDefault="00000000">
      <w:pPr>
        <w:spacing w:before="200" w:after="120"/>
      </w:pPr>
      <w:r>
        <w:rPr>
          <w:b/>
          <w:bCs/>
          <w:color w:val="3A7AB5"/>
          <w:sz w:val="22"/>
          <w:szCs w:val="22"/>
        </w:rPr>
        <w:t>Key API Capabilities</w:t>
      </w:r>
    </w:p>
    <w:p w14:paraId="1D2B00D0" w14:textId="77777777" w:rsidR="00353248" w:rsidRDefault="00000000">
      <w:pPr>
        <w:spacing w:after="120"/>
      </w:pPr>
      <w:r>
        <w:t>The REST API provides programmatic access to the full Corrigo workflow, including: work order CRUD operations, asset lookups, location queries, provider dispatch, check-in/check-out events, custom field management, document attachments, and checklist/punch list completion. Webhooks allow your MAO system to listen for events in real-time rather than polling.</w:t>
      </w:r>
    </w:p>
    <w:p w14:paraId="15CAEDE0" w14:textId="77777777" w:rsidR="00353248" w:rsidRDefault="00000000">
      <w:r>
        <w:br w:type="page"/>
      </w:r>
    </w:p>
    <w:p w14:paraId="25147AB3" w14:textId="77777777" w:rsidR="00353248" w:rsidRDefault="00000000">
      <w:pPr>
        <w:pStyle w:val="Heading1"/>
      </w:pPr>
      <w:r>
        <w:lastRenderedPageBreak/>
        <w:t>5. Multi-Agent Orchestration (MAO) Integration Opportunity</w:t>
      </w:r>
    </w:p>
    <w:p w14:paraId="1DB3F414" w14:textId="77777777" w:rsidR="00353248" w:rsidRDefault="00000000">
      <w:pPr>
        <w:pStyle w:val="Heading2"/>
      </w:pPr>
      <w:r>
        <w:t>5.1 Where MAO Fits in the Corrigo Workflow</w:t>
      </w:r>
    </w:p>
    <w:p w14:paraId="1BA76EF2" w14:textId="77777777" w:rsidR="00353248" w:rsidRDefault="00000000">
      <w:pPr>
        <w:spacing w:after="120"/>
      </w:pPr>
      <w:r>
        <w:t>Based on the API structure, here are the high-value automation touchpoints where a Multi-Agent Orchestration system could integrate: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353248" w14:paraId="6B885980"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0157FEED" w14:textId="77777777" w:rsidR="00353248" w:rsidRDefault="00000000">
            <w:r>
              <w:rPr>
                <w:b/>
                <w:bCs/>
                <w:color w:val="FFFFFF"/>
              </w:rPr>
              <w:t>Agent</w:t>
            </w:r>
          </w:p>
        </w:tc>
        <w:tc>
          <w:tcPr>
            <w:tcW w:w="351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27DB88BD" w14:textId="77777777" w:rsidR="00353248" w:rsidRDefault="00000000">
            <w:r>
              <w:rPr>
                <w:b/>
                <w:bCs/>
                <w:color w:val="FFFFFF"/>
              </w:rPr>
              <w:t>Function</w:t>
            </w:r>
          </w:p>
        </w:tc>
        <w:tc>
          <w:tcPr>
            <w:tcW w:w="351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2C198ECF" w14:textId="77777777" w:rsidR="00353248" w:rsidRDefault="00000000">
            <w:r>
              <w:rPr>
                <w:b/>
                <w:bCs/>
                <w:color w:val="FFFFFF"/>
              </w:rPr>
              <w:t>Metric Impact</w:t>
            </w:r>
          </w:p>
        </w:tc>
      </w:tr>
      <w:tr w:rsidR="00353248" w14:paraId="09975498"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DE71D4" w14:textId="77777777" w:rsidR="00353248" w:rsidRDefault="00000000">
            <w:r>
              <w:rPr>
                <w:b/>
                <w:bCs/>
              </w:rPr>
              <w:t>Triage Agent</w:t>
            </w:r>
          </w:p>
        </w:tc>
        <w:tc>
          <w:tcPr>
            <w:tcW w:w="351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C1D105" w14:textId="77777777" w:rsidR="00353248" w:rsidRDefault="00000000">
            <w:r>
              <w:t>Auto-classify incoming work orders by trade, priority, and SLA tier using NLP on request descriptions</w:t>
            </w:r>
          </w:p>
        </w:tc>
        <w:tc>
          <w:tcPr>
            <w:tcW w:w="351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E7C8215" w14:textId="77777777" w:rsidR="00353248" w:rsidRDefault="00000000">
            <w:r>
              <w:t>Faster first-response time, fewer misroutes</w:t>
            </w:r>
          </w:p>
        </w:tc>
      </w:tr>
      <w:tr w:rsidR="00353248" w14:paraId="5AA65D72"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tcPr>
          <w:p w14:paraId="0D951387" w14:textId="77777777" w:rsidR="00353248" w:rsidRDefault="00000000">
            <w:r>
              <w:rPr>
                <w:b/>
                <w:bCs/>
              </w:rPr>
              <w:t>Dispatch Optimizer</w:t>
            </w:r>
          </w:p>
        </w:tc>
        <w:tc>
          <w:tcPr>
            <w:tcW w:w="351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tcPr>
          <w:p w14:paraId="2B1AE063" w14:textId="77777777" w:rsidR="00353248" w:rsidRDefault="00000000">
            <w:r>
              <w:t>Intelligent assignment to internal techs vs. vendors based on skills, proximity, backlog, cost</w:t>
            </w:r>
          </w:p>
        </w:tc>
        <w:tc>
          <w:tcPr>
            <w:tcW w:w="351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tcPr>
          <w:p w14:paraId="411EEE3C" w14:textId="77777777" w:rsidR="00353248" w:rsidRDefault="00000000">
            <w:r>
              <w:t>Lower vendor spend, better tech utilization</w:t>
            </w:r>
          </w:p>
        </w:tc>
      </w:tr>
      <w:tr w:rsidR="00353248" w14:paraId="4FC7C8A1"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B5BBC99" w14:textId="77777777" w:rsidR="00353248" w:rsidRDefault="00000000">
            <w:r>
              <w:rPr>
                <w:b/>
                <w:bCs/>
              </w:rPr>
              <w:t>PM Compliance Agent</w:t>
            </w:r>
          </w:p>
        </w:tc>
        <w:tc>
          <w:tcPr>
            <w:tcW w:w="351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5F1FC9" w14:textId="77777777" w:rsidR="00353248" w:rsidRDefault="00000000">
            <w:r>
              <w:t>Monitor preventive maintenance schedules, auto-generate and pre-fill PM work orders, flag overdue items</w:t>
            </w:r>
          </w:p>
        </w:tc>
        <w:tc>
          <w:tcPr>
            <w:tcW w:w="351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533291" w14:textId="77777777" w:rsidR="00353248" w:rsidRDefault="00000000">
            <w:r>
              <w:t>Higher PM compliance %, fewer reactive emergencies</w:t>
            </w:r>
          </w:p>
        </w:tc>
      </w:tr>
      <w:tr w:rsidR="00353248" w14:paraId="115F8748"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tcPr>
          <w:p w14:paraId="3E68AE2B" w14:textId="77777777" w:rsidR="00353248" w:rsidRDefault="00000000">
            <w:r>
              <w:rPr>
                <w:b/>
                <w:bCs/>
              </w:rPr>
              <w:t>Escalation Agent</w:t>
            </w:r>
          </w:p>
        </w:tc>
        <w:tc>
          <w:tcPr>
            <w:tcW w:w="351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tcPr>
          <w:p w14:paraId="50EE6DC1" w14:textId="77777777" w:rsidR="00353248" w:rsidRDefault="00000000">
            <w:r>
              <w:t>Monitor SLA clocks via webhooks, auto-escalate before breach, notify managers proactively</w:t>
            </w:r>
          </w:p>
        </w:tc>
        <w:tc>
          <w:tcPr>
            <w:tcW w:w="351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tcPr>
          <w:p w14:paraId="65F55F8D" w14:textId="77777777" w:rsidR="00353248" w:rsidRDefault="00000000">
            <w:r>
              <w:t>Reduced SLA breaches, better client satisfaction scores</w:t>
            </w:r>
          </w:p>
        </w:tc>
      </w:tr>
      <w:tr w:rsidR="00353248" w14:paraId="344A2426"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8D58D94" w14:textId="77777777" w:rsidR="00353248" w:rsidRDefault="00000000">
            <w:r>
              <w:rPr>
                <w:b/>
                <w:bCs/>
              </w:rPr>
              <w:t>Reporting Agent</w:t>
            </w:r>
          </w:p>
        </w:tc>
        <w:tc>
          <w:tcPr>
            <w:tcW w:w="351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3A537FD" w14:textId="77777777" w:rsidR="00353248" w:rsidRDefault="00000000">
            <w:r>
              <w:t>Auto-generate daily/weekly metric summaries from BI data, push to Juan and Tony</w:t>
            </w:r>
          </w:p>
        </w:tc>
        <w:tc>
          <w:tcPr>
            <w:tcW w:w="351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61BADB" w14:textId="77777777" w:rsidR="00353248" w:rsidRDefault="00000000">
            <w:r>
              <w:t>Time savings, data-driven decisions</w:t>
            </w:r>
          </w:p>
        </w:tc>
      </w:tr>
      <w:tr w:rsidR="00353248" w14:paraId="65A8F59E"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tcPr>
          <w:p w14:paraId="1B598F50" w14:textId="77777777" w:rsidR="00353248" w:rsidRDefault="00000000">
            <w:r>
              <w:rPr>
                <w:b/>
                <w:bCs/>
              </w:rPr>
              <w:t>Quality Agent</w:t>
            </w:r>
          </w:p>
        </w:tc>
        <w:tc>
          <w:tcPr>
            <w:tcW w:w="351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tcPr>
          <w:p w14:paraId="55DBAACE" w14:textId="77777777" w:rsidR="00353248" w:rsidRDefault="00000000">
            <w:r>
              <w:t>Analyze completion data for patterns (repeat failures, chronic assets), recommend repair vs. replace</w:t>
            </w:r>
          </w:p>
        </w:tc>
        <w:tc>
          <w:tcPr>
            <w:tcW w:w="351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tcPr>
          <w:p w14:paraId="67348A42" w14:textId="77777777" w:rsidR="00353248" w:rsidRDefault="00000000">
            <w:r>
              <w:t>Lower total maintenance cost, better asset ROI</w:t>
            </w:r>
          </w:p>
        </w:tc>
      </w:tr>
      <w:tr w:rsidR="00353248" w14:paraId="14B4EFB5"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DE3A0F7" w14:textId="77777777" w:rsidR="00353248" w:rsidRDefault="00000000">
            <w:r>
              <w:rPr>
                <w:b/>
                <w:bCs/>
              </w:rPr>
              <w:t>Orchestrator</w:t>
            </w:r>
          </w:p>
        </w:tc>
        <w:tc>
          <w:tcPr>
            <w:tcW w:w="351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0A2F328" w14:textId="77777777" w:rsidR="00353248" w:rsidRDefault="00000000">
            <w:r>
              <w:t>Coordinate all agents, handle inter-agent communication, manage state, provide unified dashboard</w:t>
            </w:r>
          </w:p>
        </w:tc>
        <w:tc>
          <w:tcPr>
            <w:tcW w:w="351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570DB0" w14:textId="77777777" w:rsidR="00353248" w:rsidRDefault="00000000">
            <w:r>
              <w:t>Single pane of glass for management</w:t>
            </w:r>
          </w:p>
        </w:tc>
      </w:tr>
    </w:tbl>
    <w:p w14:paraId="7C5CB344" w14:textId="77777777" w:rsidR="00353248" w:rsidRDefault="00353248">
      <w:pPr>
        <w:spacing w:before="200"/>
      </w:pPr>
    </w:p>
    <w:p w14:paraId="0B56209B" w14:textId="77777777" w:rsidR="00353248" w:rsidRDefault="00000000">
      <w:pPr>
        <w:pStyle w:val="Heading2"/>
      </w:pPr>
      <w:r>
        <w:t>5.2 How the Metrics Improve for Juan and Tony</w:t>
      </w:r>
    </w:p>
    <w:p w14:paraId="022D992D" w14:textId="77777777" w:rsidR="00353248" w:rsidRDefault="00000000">
      <w:pPr>
        <w:spacing w:after="120"/>
      </w:pPr>
      <w:r>
        <w:t>The key metrics that JLL facility managers at the BNSF account are typically measured on, and how MAO helps:</w:t>
      </w:r>
    </w:p>
    <w:p w14:paraId="2A5A1609" w14:textId="77777777" w:rsidR="00353248" w:rsidRDefault="00000000">
      <w:pPr>
        <w:pStyle w:val="ListParagraph"/>
        <w:numPr>
          <w:ilvl w:val="0"/>
          <w:numId w:val="8"/>
        </w:numPr>
        <w:spacing w:after="60"/>
      </w:pPr>
      <w:r>
        <w:t>Work Order Cycle Time: MAO triage + dispatch agents reduce average time from request to completion</w:t>
      </w:r>
    </w:p>
    <w:p w14:paraId="5D0C2412" w14:textId="77777777" w:rsidR="00353248" w:rsidRDefault="00000000">
      <w:pPr>
        <w:pStyle w:val="ListParagraph"/>
        <w:numPr>
          <w:ilvl w:val="0"/>
          <w:numId w:val="8"/>
        </w:numPr>
        <w:spacing w:after="60"/>
      </w:pPr>
      <w:r>
        <w:t>First-Time Fix Rate: Smarter dispatch matching tech skills to issue type</w:t>
      </w:r>
    </w:p>
    <w:p w14:paraId="35D0BE5A" w14:textId="77777777" w:rsidR="00353248" w:rsidRDefault="00000000">
      <w:pPr>
        <w:pStyle w:val="ListParagraph"/>
        <w:numPr>
          <w:ilvl w:val="0"/>
          <w:numId w:val="8"/>
        </w:numPr>
        <w:spacing w:after="60"/>
      </w:pPr>
      <w:r>
        <w:t>SLA Compliance: Proactive escalation before breaches occur</w:t>
      </w:r>
    </w:p>
    <w:p w14:paraId="2423472F" w14:textId="77777777" w:rsidR="00353248" w:rsidRDefault="00000000">
      <w:pPr>
        <w:pStyle w:val="ListParagraph"/>
        <w:numPr>
          <w:ilvl w:val="0"/>
          <w:numId w:val="8"/>
        </w:numPr>
        <w:spacing w:after="60"/>
      </w:pPr>
      <w:r>
        <w:t>PM Completion Rate: Automated scheduling and follow-up ensures nothing slips</w:t>
      </w:r>
    </w:p>
    <w:p w14:paraId="786E8A4C" w14:textId="77777777" w:rsidR="00353248" w:rsidRDefault="00000000">
      <w:pPr>
        <w:pStyle w:val="ListParagraph"/>
        <w:numPr>
          <w:ilvl w:val="0"/>
          <w:numId w:val="8"/>
        </w:numPr>
        <w:spacing w:after="60"/>
      </w:pPr>
      <w:r>
        <w:t>Cost Per Work Order: Optimized vendor vs. internal tech routing</w:t>
      </w:r>
    </w:p>
    <w:p w14:paraId="43BC769A" w14:textId="77777777" w:rsidR="00353248" w:rsidRDefault="00000000">
      <w:pPr>
        <w:pStyle w:val="ListParagraph"/>
        <w:numPr>
          <w:ilvl w:val="0"/>
          <w:numId w:val="8"/>
        </w:numPr>
        <w:spacing w:after="60"/>
      </w:pPr>
      <w:r>
        <w:t>Technician Utilization: Balanced workload distribution across crews</w:t>
      </w:r>
    </w:p>
    <w:p w14:paraId="301EC87D" w14:textId="77777777" w:rsidR="00353248" w:rsidRDefault="00000000">
      <w:pPr>
        <w:pStyle w:val="ListParagraph"/>
        <w:numPr>
          <w:ilvl w:val="0"/>
          <w:numId w:val="8"/>
        </w:numPr>
        <w:spacing w:after="60"/>
      </w:pPr>
      <w:r>
        <w:t>Client Satisfaction (CSAT): Faster response + fewer repeat calls = happier BNSF occupants</w:t>
      </w:r>
    </w:p>
    <w:p w14:paraId="27FE3562" w14:textId="77777777" w:rsidR="00353248" w:rsidRDefault="00000000">
      <w:r>
        <w:br w:type="page"/>
      </w:r>
    </w:p>
    <w:p w14:paraId="5E52BF80" w14:textId="77777777" w:rsidR="00353248" w:rsidRDefault="00000000">
      <w:pPr>
        <w:pStyle w:val="Heading1"/>
      </w:pPr>
      <w:r>
        <w:lastRenderedPageBreak/>
        <w:t>6. Strategic Advice: Who to Pitch &amp; How</w:t>
      </w:r>
    </w:p>
    <w:p w14:paraId="2789759B" w14:textId="77777777" w:rsidR="00353248" w:rsidRDefault="00000000">
      <w:pPr>
        <w:pStyle w:val="Heading2"/>
      </w:pPr>
      <w:r>
        <w:t>6.1 Honest Assessment</w:t>
      </w:r>
    </w:p>
    <w:p w14:paraId="5F71888F" w14:textId="77777777" w:rsidR="00353248" w:rsidRDefault="00000000">
      <w:pPr>
        <w:spacing w:after="120"/>
      </w:pPr>
      <w:r>
        <w:rPr>
          <w:b/>
          <w:bCs/>
        </w:rPr>
        <w:t>Here is the reality you need to understand before pitching:</w:t>
      </w:r>
    </w:p>
    <w:p w14:paraId="2190BA35" w14:textId="77777777" w:rsidR="00353248" w:rsidRDefault="00000000">
      <w:pPr>
        <w:spacing w:after="120"/>
      </w:pPr>
      <w:r>
        <w:t>JLL owns Corrigo. They have an in-house technology arm (JLL Technologies, CEO: Mihir Shah) and a dedicated WPM Technologies team (Global Head: Tim Bernardez) whose entire job is to build technology-enabled FM solutions on top of Corrigo. They also created JLL Spark, a venture fund that invests in PropTech startups. JLL’s CEO has publicly stated the goal of becoming “a technology company servicing the real estate sector.”</w:t>
      </w:r>
    </w:p>
    <w:p w14:paraId="48443814" w14:textId="77777777" w:rsidR="00353248" w:rsidRDefault="00000000">
      <w:pPr>
        <w:spacing w:after="120"/>
      </w:pPr>
      <w:r>
        <w:rPr>
          <w:i/>
          <w:iCs/>
        </w:rPr>
        <w:t>This means you are not pitching a company that needs to be convinced that AI/automation matters — they already have internal teams working on it. Your pitch must demonstrate something they cannot easily build internally, or offer a faster path to results at the campus level.</w:t>
      </w:r>
    </w:p>
    <w:p w14:paraId="7C283346" w14:textId="77777777" w:rsidR="00353248" w:rsidRDefault="00000000">
      <w:pPr>
        <w:pStyle w:val="Heading2"/>
      </w:pPr>
      <w:r>
        <w:t>6.2 Recommended Approach: Bottom-Up, Not Top-Down</w:t>
      </w:r>
    </w:p>
    <w:p w14:paraId="2D4406BB" w14:textId="77777777" w:rsidR="00353248" w:rsidRDefault="00000000">
      <w:pPr>
        <w:spacing w:after="120"/>
      </w:pPr>
      <w:r>
        <w:t>Do NOT try to pitch Christian Ulbrich, Neil Murray, or Sanjay Rishi directly. A maintenance technician pitching the global CEO of a Fortune 500 company will not land well. Instead, use a bottom-up approach:</w:t>
      </w:r>
    </w:p>
    <w:p w14:paraId="25C308FB" w14:textId="77777777" w:rsidR="00353248" w:rsidRDefault="00000000">
      <w:pPr>
        <w:spacing w:before="200" w:after="120"/>
      </w:pPr>
      <w:r>
        <w:rPr>
          <w:b/>
          <w:bCs/>
          <w:color w:val="3A7AB5"/>
          <w:sz w:val="22"/>
          <w:szCs w:val="22"/>
        </w:rPr>
        <w:t>Phase 1: Prove Value Locally (Weeks 1–8)</w:t>
      </w:r>
    </w:p>
    <w:p w14:paraId="463C3EE1" w14:textId="77777777" w:rsidR="00353248" w:rsidRDefault="00000000">
      <w:pPr>
        <w:pStyle w:val="ListParagraph"/>
        <w:numPr>
          <w:ilvl w:val="0"/>
          <w:numId w:val="9"/>
        </w:numPr>
        <w:spacing w:after="60"/>
      </w:pPr>
      <w:r>
        <w:t>Build a working prototype that connects to the Corrigo API (use the developer sandbox)</w:t>
      </w:r>
    </w:p>
    <w:p w14:paraId="10451256" w14:textId="77777777" w:rsidR="00353248" w:rsidRDefault="00000000">
      <w:pPr>
        <w:pStyle w:val="ListParagraph"/>
        <w:numPr>
          <w:ilvl w:val="0"/>
          <w:numId w:val="9"/>
        </w:numPr>
        <w:spacing w:after="60"/>
      </w:pPr>
      <w:r>
        <w:t>Focus on ONE high-impact agent (recommend: SLA Escalation Agent or PM Compliance Agent)</w:t>
      </w:r>
    </w:p>
    <w:p w14:paraId="44DD237E" w14:textId="77777777" w:rsidR="00353248" w:rsidRDefault="00000000">
      <w:pPr>
        <w:pStyle w:val="ListParagraph"/>
        <w:numPr>
          <w:ilvl w:val="0"/>
          <w:numId w:val="9"/>
        </w:numPr>
        <w:spacing w:after="60"/>
      </w:pPr>
      <w:r>
        <w:t>Show tangible metric improvement on paper with real BNSF campus data</w:t>
      </w:r>
    </w:p>
    <w:p w14:paraId="72A75FBA" w14:textId="77777777" w:rsidR="00353248" w:rsidRDefault="00000000">
      <w:pPr>
        <w:pStyle w:val="ListParagraph"/>
        <w:numPr>
          <w:ilvl w:val="0"/>
          <w:numId w:val="9"/>
        </w:numPr>
        <w:spacing w:after="60"/>
      </w:pPr>
      <w:r>
        <w:t>Present to Juan Guerra (your manager) informally as a “tool you’ve been working on”</w:t>
      </w:r>
    </w:p>
    <w:p w14:paraId="1A10634D" w14:textId="77777777" w:rsidR="00353248" w:rsidRDefault="00000000">
      <w:pPr>
        <w:spacing w:before="200" w:after="120"/>
      </w:pPr>
      <w:r>
        <w:rPr>
          <w:b/>
          <w:bCs/>
          <w:color w:val="3A7AB5"/>
          <w:sz w:val="22"/>
          <w:szCs w:val="22"/>
        </w:rPr>
        <w:t>Phase 2: Pitch Tony Vita (Weeks 8–12)</w:t>
      </w:r>
    </w:p>
    <w:p w14:paraId="01BE36DA" w14:textId="77777777" w:rsidR="00353248" w:rsidRDefault="00000000">
      <w:pPr>
        <w:spacing w:after="120"/>
      </w:pPr>
      <w:r>
        <w:t>If Juan is supportive, ask him to intro you to Tony Vita (Facilities Manager, BNSF Account). Tony owns the metrics and has authority to trial technology solutions at the campus level. Frame it as: “Here’s a working demo that could improve our SLA compliance by X% — can we run a 30-day pilot?”</w:t>
      </w:r>
    </w:p>
    <w:p w14:paraId="794AED4F" w14:textId="77777777" w:rsidR="00353248" w:rsidRDefault="00000000">
      <w:pPr>
        <w:spacing w:before="200" w:after="120"/>
      </w:pPr>
      <w:r>
        <w:rPr>
          <w:b/>
          <w:bCs/>
          <w:color w:val="3A7AB5"/>
          <w:sz w:val="22"/>
          <w:szCs w:val="22"/>
        </w:rPr>
        <w:t>Phase 3: Escalate to Account/Regional Leadership</w:t>
      </w:r>
    </w:p>
    <w:p w14:paraId="4A7EDEAC" w14:textId="77777777" w:rsidR="00353248" w:rsidRDefault="00000000">
      <w:pPr>
        <w:spacing w:after="120"/>
      </w:pPr>
      <w:r>
        <w:t>If the pilot shows results, Tony can escalate to the JLL BNSF Account Director or Jill Wilbanks (VP). At that point, you’d formalize the CoreSkills engagement. The path from there would go through WPM Americas leadership (Michael Thompson) or WPM Technologies (Tim Bernardez) for broader adoption.</w:t>
      </w:r>
    </w:p>
    <w:p w14:paraId="00313758" w14:textId="77777777" w:rsidR="00353248" w:rsidRDefault="00000000">
      <w:pPr>
        <w:pStyle w:val="Heading2"/>
      </w:pPr>
      <w:r>
        <w:t>6.3 Key Risks to Address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353248" w14:paraId="1CDED922"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7B24C9B0" w14:textId="77777777" w:rsidR="00353248" w:rsidRDefault="00000000">
            <w:r>
              <w:rPr>
                <w:b/>
                <w:bCs/>
                <w:color w:val="FFFFFF"/>
              </w:rPr>
              <w:t>Risk</w:t>
            </w:r>
          </w:p>
        </w:tc>
        <w:tc>
          <w:tcPr>
            <w:tcW w:w="62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4D5A50E9" w14:textId="77777777" w:rsidR="00353248" w:rsidRDefault="00000000">
            <w:r>
              <w:rPr>
                <w:b/>
                <w:bCs/>
                <w:color w:val="FFFFFF"/>
              </w:rPr>
              <w:t>Mitigation</w:t>
            </w:r>
          </w:p>
        </w:tc>
      </w:tr>
      <w:tr w:rsidR="00353248" w14:paraId="3B37AE98"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3CA2B4" w14:textId="77777777" w:rsidR="00353248" w:rsidRDefault="00000000">
            <w:r>
              <w:rPr>
                <w:b/>
                <w:bCs/>
              </w:rPr>
              <w:t>Conflict of interest</w:t>
            </w:r>
          </w:p>
        </w:tc>
        <w:tc>
          <w:tcPr>
            <w:tcW w:w="62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D3A9375" w14:textId="77777777" w:rsidR="00353248" w:rsidRDefault="00000000">
            <w:r>
              <w:t>You work for JLL and would be pitching your own employer to hire your side company. This is a serious concern. Check your employment agreement for non-compete and moonlighting clauses. Be transparent with Juan.</w:t>
            </w:r>
          </w:p>
        </w:tc>
      </w:tr>
      <w:tr w:rsidR="00353248" w14:paraId="0DAD11EF"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tcPr>
          <w:p w14:paraId="6231D4CF" w14:textId="77777777" w:rsidR="00353248" w:rsidRDefault="00000000">
            <w:r>
              <w:rPr>
                <w:b/>
                <w:bCs/>
              </w:rPr>
              <w:t>JLL builds it internally</w:t>
            </w:r>
          </w:p>
        </w:tc>
        <w:tc>
          <w:tcPr>
            <w:tcW w:w="624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tcPr>
          <w:p w14:paraId="2CBDF001" w14:textId="77777777" w:rsidR="00353248" w:rsidRDefault="00000000">
            <w:r>
              <w:t>They may already be building similar agents. Your differentiator must be speed-to-value and campus-specific customization that their global team can’t prioritize.</w:t>
            </w:r>
          </w:p>
        </w:tc>
      </w:tr>
      <w:tr w:rsidR="00353248" w14:paraId="5EA53AB2"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395C0CF" w14:textId="77777777" w:rsidR="00353248" w:rsidRDefault="00000000">
            <w:r>
              <w:rPr>
                <w:b/>
                <w:bCs/>
              </w:rPr>
              <w:t>Data security/access</w:t>
            </w:r>
          </w:p>
        </w:tc>
        <w:tc>
          <w:tcPr>
            <w:tcW w:w="62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312ADDF" w14:textId="77777777" w:rsidR="00353248" w:rsidRDefault="00000000">
            <w:r>
              <w:t>Corrigo API access requires admin credentials. JLL/BNSF will need to approve any third-party system touching work order data. This will be the hardest gate.</w:t>
            </w:r>
          </w:p>
        </w:tc>
      </w:tr>
      <w:tr w:rsidR="00353248" w14:paraId="772BBEEC"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tcPr>
          <w:p w14:paraId="03C9B415" w14:textId="77777777" w:rsidR="00353248" w:rsidRDefault="00000000">
            <w:r>
              <w:rPr>
                <w:b/>
                <w:bCs/>
              </w:rPr>
              <w:lastRenderedPageBreak/>
              <w:t>Budget authority</w:t>
            </w:r>
          </w:p>
        </w:tc>
        <w:tc>
          <w:tcPr>
            <w:tcW w:w="624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tcPr>
          <w:p w14:paraId="6C0E2EF1" w14:textId="77777777" w:rsidR="00353248" w:rsidRDefault="00000000">
            <w:r>
              <w:t>Campus-level FM managers rarely have discretionary tech budget. The pilot would likely need to be free/nominal to prove value before any contract discussion.</w:t>
            </w:r>
          </w:p>
        </w:tc>
      </w:tr>
    </w:tbl>
    <w:p w14:paraId="644848D0" w14:textId="77777777" w:rsidR="00353248" w:rsidRDefault="00353248">
      <w:pPr>
        <w:spacing w:before="300"/>
      </w:pPr>
    </w:p>
    <w:p w14:paraId="441E2EC0" w14:textId="77777777" w:rsidR="00353248" w:rsidRDefault="00000000">
      <w:pPr>
        <w:pStyle w:val="Heading2"/>
      </w:pPr>
      <w:r>
        <w:t>6.4 Bottom Line Recommendation</w:t>
      </w:r>
    </w:p>
    <w:p w14:paraId="54F457C3" w14:textId="77777777" w:rsidR="00353248" w:rsidRDefault="00000000">
      <w:pPr>
        <w:spacing w:after="120"/>
      </w:pPr>
      <w:r>
        <w:rPr>
          <w:b/>
          <w:bCs/>
        </w:rPr>
        <w:t>Is it advisable to pitch JLL on contracting with CoreSkills for the MAO proof of concept?</w:t>
      </w:r>
    </w:p>
    <w:p w14:paraId="3CD7AFC7" w14:textId="77777777" w:rsidR="00353248" w:rsidRDefault="00000000">
      <w:pPr>
        <w:spacing w:after="120"/>
      </w:pPr>
      <w:r>
        <w:t>Conditionally yes, but with significant caveats. The technical opportunity is real — Corrigo has a robust REST API with webhooks, the BNSF campus actively uses it (jll-bnsf.corrigo.com), and there are clear automation gaps between the current Corrigo workflow and what an MAO layer could provide. However, the organizational and contractual barriers are substantial. Your strongest path is to build something that works, prove it at the campus level with Juan and Tony’s support, and let the results speak for themselves before formalizing any vendor relationship with CoreSkills.</w:t>
      </w:r>
    </w:p>
    <w:p w14:paraId="397F3A43" w14:textId="77777777" w:rsidR="00353248" w:rsidRDefault="00000000">
      <w:pPr>
        <w:spacing w:after="120"/>
      </w:pPr>
      <w:r>
        <w:t>The single most important thing to do before any pitch: read your JLL employment agreement carefully regarding outside business activities, intellectual property, and non-compete provisions.</w:t>
      </w:r>
    </w:p>
    <w:sectPr w:rsidR="0035324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03716" w14:textId="77777777" w:rsidR="00F36991" w:rsidRDefault="00F36991">
      <w:r>
        <w:separator/>
      </w:r>
    </w:p>
  </w:endnote>
  <w:endnote w:type="continuationSeparator" w:id="0">
    <w:p w14:paraId="41F9C5FB" w14:textId="77777777" w:rsidR="00F36991" w:rsidRDefault="00F369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744D4" w14:textId="77777777" w:rsidR="00353248"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EF476E">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C16A7" w14:textId="77777777" w:rsidR="00F36991" w:rsidRDefault="00F36991">
      <w:r>
        <w:separator/>
      </w:r>
    </w:p>
  </w:footnote>
  <w:footnote w:type="continuationSeparator" w:id="0">
    <w:p w14:paraId="7212E564" w14:textId="77777777" w:rsidR="00F36991" w:rsidRDefault="00F369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7DC63" w14:textId="77777777" w:rsidR="00353248" w:rsidRDefault="00000000">
    <w:pPr>
      <w:jc w:val="right"/>
    </w:pPr>
    <w:r>
      <w:rPr>
        <w:i/>
        <w:iCs/>
        <w:color w:val="999999"/>
        <w:sz w:val="16"/>
        <w:szCs w:val="16"/>
      </w:rPr>
      <w:t>CONFIDENTIAL — CoreSkills MAO Integration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26F6"/>
    <w:multiLevelType w:val="hybridMultilevel"/>
    <w:tmpl w:val="BE4A9C38"/>
    <w:lvl w:ilvl="0" w:tplc="99ACF716">
      <w:start w:val="1"/>
      <w:numFmt w:val="bullet"/>
      <w:lvlText w:val="•"/>
      <w:lvlJc w:val="left"/>
      <w:pPr>
        <w:ind w:left="720" w:hanging="360"/>
      </w:pPr>
    </w:lvl>
    <w:lvl w:ilvl="1" w:tplc="975663B4">
      <w:numFmt w:val="decimal"/>
      <w:lvlText w:val=""/>
      <w:lvlJc w:val="left"/>
    </w:lvl>
    <w:lvl w:ilvl="2" w:tplc="60E8FDC8">
      <w:numFmt w:val="decimal"/>
      <w:lvlText w:val=""/>
      <w:lvlJc w:val="left"/>
    </w:lvl>
    <w:lvl w:ilvl="3" w:tplc="9836F7E6">
      <w:numFmt w:val="decimal"/>
      <w:lvlText w:val=""/>
      <w:lvlJc w:val="left"/>
    </w:lvl>
    <w:lvl w:ilvl="4" w:tplc="BD5E57E0">
      <w:numFmt w:val="decimal"/>
      <w:lvlText w:val=""/>
      <w:lvlJc w:val="left"/>
    </w:lvl>
    <w:lvl w:ilvl="5" w:tplc="B338079A">
      <w:numFmt w:val="decimal"/>
      <w:lvlText w:val=""/>
      <w:lvlJc w:val="left"/>
    </w:lvl>
    <w:lvl w:ilvl="6" w:tplc="EA6248FC">
      <w:numFmt w:val="decimal"/>
      <w:lvlText w:val=""/>
      <w:lvlJc w:val="left"/>
    </w:lvl>
    <w:lvl w:ilvl="7" w:tplc="502868F0">
      <w:numFmt w:val="decimal"/>
      <w:lvlText w:val=""/>
      <w:lvlJc w:val="left"/>
    </w:lvl>
    <w:lvl w:ilvl="8" w:tplc="178220E0">
      <w:numFmt w:val="decimal"/>
      <w:lvlText w:val=""/>
      <w:lvlJc w:val="left"/>
    </w:lvl>
  </w:abstractNum>
  <w:abstractNum w:abstractNumId="1" w15:restartNumberingAfterBreak="0">
    <w:nsid w:val="07E34A24"/>
    <w:multiLevelType w:val="hybridMultilevel"/>
    <w:tmpl w:val="11E4CDDA"/>
    <w:lvl w:ilvl="0" w:tplc="DD6E4380">
      <w:start w:val="1"/>
      <w:numFmt w:val="bullet"/>
      <w:lvlText w:val="•"/>
      <w:lvlJc w:val="left"/>
      <w:pPr>
        <w:ind w:left="720" w:hanging="360"/>
      </w:pPr>
    </w:lvl>
    <w:lvl w:ilvl="1" w:tplc="ED9C0AAC">
      <w:numFmt w:val="decimal"/>
      <w:lvlText w:val=""/>
      <w:lvlJc w:val="left"/>
    </w:lvl>
    <w:lvl w:ilvl="2" w:tplc="C2CA6622">
      <w:numFmt w:val="decimal"/>
      <w:lvlText w:val=""/>
      <w:lvlJc w:val="left"/>
    </w:lvl>
    <w:lvl w:ilvl="3" w:tplc="C170828E">
      <w:numFmt w:val="decimal"/>
      <w:lvlText w:val=""/>
      <w:lvlJc w:val="left"/>
    </w:lvl>
    <w:lvl w:ilvl="4" w:tplc="1E26EFB2">
      <w:numFmt w:val="decimal"/>
      <w:lvlText w:val=""/>
      <w:lvlJc w:val="left"/>
    </w:lvl>
    <w:lvl w:ilvl="5" w:tplc="2304C7CA">
      <w:numFmt w:val="decimal"/>
      <w:lvlText w:val=""/>
      <w:lvlJc w:val="left"/>
    </w:lvl>
    <w:lvl w:ilvl="6" w:tplc="3F786792">
      <w:numFmt w:val="decimal"/>
      <w:lvlText w:val=""/>
      <w:lvlJc w:val="left"/>
    </w:lvl>
    <w:lvl w:ilvl="7" w:tplc="C41E2418">
      <w:numFmt w:val="decimal"/>
      <w:lvlText w:val=""/>
      <w:lvlJc w:val="left"/>
    </w:lvl>
    <w:lvl w:ilvl="8" w:tplc="262E08F4">
      <w:numFmt w:val="decimal"/>
      <w:lvlText w:val=""/>
      <w:lvlJc w:val="left"/>
    </w:lvl>
  </w:abstractNum>
  <w:abstractNum w:abstractNumId="2" w15:restartNumberingAfterBreak="0">
    <w:nsid w:val="12296303"/>
    <w:multiLevelType w:val="hybridMultilevel"/>
    <w:tmpl w:val="4FE68D84"/>
    <w:lvl w:ilvl="0" w:tplc="8E141752">
      <w:start w:val="1"/>
      <w:numFmt w:val="decimal"/>
      <w:lvlText w:val="%1."/>
      <w:lvlJc w:val="left"/>
      <w:pPr>
        <w:ind w:left="720" w:hanging="360"/>
      </w:pPr>
    </w:lvl>
    <w:lvl w:ilvl="1" w:tplc="0E18EB4C">
      <w:numFmt w:val="decimal"/>
      <w:lvlText w:val=""/>
      <w:lvlJc w:val="left"/>
    </w:lvl>
    <w:lvl w:ilvl="2" w:tplc="78BA17C4">
      <w:numFmt w:val="decimal"/>
      <w:lvlText w:val=""/>
      <w:lvlJc w:val="left"/>
    </w:lvl>
    <w:lvl w:ilvl="3" w:tplc="FF12ECA0">
      <w:numFmt w:val="decimal"/>
      <w:lvlText w:val=""/>
      <w:lvlJc w:val="left"/>
    </w:lvl>
    <w:lvl w:ilvl="4" w:tplc="33300290">
      <w:numFmt w:val="decimal"/>
      <w:lvlText w:val=""/>
      <w:lvlJc w:val="left"/>
    </w:lvl>
    <w:lvl w:ilvl="5" w:tplc="938AAEB2">
      <w:numFmt w:val="decimal"/>
      <w:lvlText w:val=""/>
      <w:lvlJc w:val="left"/>
    </w:lvl>
    <w:lvl w:ilvl="6" w:tplc="769E2CE6">
      <w:numFmt w:val="decimal"/>
      <w:lvlText w:val=""/>
      <w:lvlJc w:val="left"/>
    </w:lvl>
    <w:lvl w:ilvl="7" w:tplc="E82EDB88">
      <w:numFmt w:val="decimal"/>
      <w:lvlText w:val=""/>
      <w:lvlJc w:val="left"/>
    </w:lvl>
    <w:lvl w:ilvl="8" w:tplc="9A16D872">
      <w:numFmt w:val="decimal"/>
      <w:lvlText w:val=""/>
      <w:lvlJc w:val="left"/>
    </w:lvl>
  </w:abstractNum>
  <w:abstractNum w:abstractNumId="3" w15:restartNumberingAfterBreak="0">
    <w:nsid w:val="2D3F133E"/>
    <w:multiLevelType w:val="hybridMultilevel"/>
    <w:tmpl w:val="CAFA5560"/>
    <w:lvl w:ilvl="0" w:tplc="D0A4E0E2">
      <w:start w:val="1"/>
      <w:numFmt w:val="bullet"/>
      <w:lvlText w:val="•"/>
      <w:lvlJc w:val="left"/>
      <w:pPr>
        <w:ind w:left="720" w:hanging="360"/>
      </w:pPr>
    </w:lvl>
    <w:lvl w:ilvl="1" w:tplc="DC2C0C7C">
      <w:numFmt w:val="decimal"/>
      <w:lvlText w:val=""/>
      <w:lvlJc w:val="left"/>
    </w:lvl>
    <w:lvl w:ilvl="2" w:tplc="378EAC32">
      <w:numFmt w:val="decimal"/>
      <w:lvlText w:val=""/>
      <w:lvlJc w:val="left"/>
    </w:lvl>
    <w:lvl w:ilvl="3" w:tplc="728AAEE0">
      <w:numFmt w:val="decimal"/>
      <w:lvlText w:val=""/>
      <w:lvlJc w:val="left"/>
    </w:lvl>
    <w:lvl w:ilvl="4" w:tplc="75F6CB58">
      <w:numFmt w:val="decimal"/>
      <w:lvlText w:val=""/>
      <w:lvlJc w:val="left"/>
    </w:lvl>
    <w:lvl w:ilvl="5" w:tplc="9E2C63D6">
      <w:numFmt w:val="decimal"/>
      <w:lvlText w:val=""/>
      <w:lvlJc w:val="left"/>
    </w:lvl>
    <w:lvl w:ilvl="6" w:tplc="95EE611A">
      <w:numFmt w:val="decimal"/>
      <w:lvlText w:val=""/>
      <w:lvlJc w:val="left"/>
    </w:lvl>
    <w:lvl w:ilvl="7" w:tplc="9572A000">
      <w:numFmt w:val="decimal"/>
      <w:lvlText w:val=""/>
      <w:lvlJc w:val="left"/>
    </w:lvl>
    <w:lvl w:ilvl="8" w:tplc="A846FB36">
      <w:numFmt w:val="decimal"/>
      <w:lvlText w:val=""/>
      <w:lvlJc w:val="left"/>
    </w:lvl>
  </w:abstractNum>
  <w:abstractNum w:abstractNumId="4" w15:restartNumberingAfterBreak="0">
    <w:nsid w:val="2F713B31"/>
    <w:multiLevelType w:val="hybridMultilevel"/>
    <w:tmpl w:val="0068E162"/>
    <w:lvl w:ilvl="0" w:tplc="20F016DC">
      <w:start w:val="1"/>
      <w:numFmt w:val="bullet"/>
      <w:lvlText w:val="•"/>
      <w:lvlJc w:val="left"/>
      <w:pPr>
        <w:ind w:left="720" w:hanging="360"/>
      </w:pPr>
    </w:lvl>
    <w:lvl w:ilvl="1" w:tplc="5C824962">
      <w:numFmt w:val="decimal"/>
      <w:lvlText w:val=""/>
      <w:lvlJc w:val="left"/>
    </w:lvl>
    <w:lvl w:ilvl="2" w:tplc="8EBEB1A2">
      <w:numFmt w:val="decimal"/>
      <w:lvlText w:val=""/>
      <w:lvlJc w:val="left"/>
    </w:lvl>
    <w:lvl w:ilvl="3" w:tplc="2C307ADC">
      <w:numFmt w:val="decimal"/>
      <w:lvlText w:val=""/>
      <w:lvlJc w:val="left"/>
    </w:lvl>
    <w:lvl w:ilvl="4" w:tplc="E39A22FE">
      <w:numFmt w:val="decimal"/>
      <w:lvlText w:val=""/>
      <w:lvlJc w:val="left"/>
    </w:lvl>
    <w:lvl w:ilvl="5" w:tplc="C6962106">
      <w:numFmt w:val="decimal"/>
      <w:lvlText w:val=""/>
      <w:lvlJc w:val="left"/>
    </w:lvl>
    <w:lvl w:ilvl="6" w:tplc="6C905C88">
      <w:numFmt w:val="decimal"/>
      <w:lvlText w:val=""/>
      <w:lvlJc w:val="left"/>
    </w:lvl>
    <w:lvl w:ilvl="7" w:tplc="2EE44626">
      <w:numFmt w:val="decimal"/>
      <w:lvlText w:val=""/>
      <w:lvlJc w:val="left"/>
    </w:lvl>
    <w:lvl w:ilvl="8" w:tplc="97028C70">
      <w:numFmt w:val="decimal"/>
      <w:lvlText w:val=""/>
      <w:lvlJc w:val="left"/>
    </w:lvl>
  </w:abstractNum>
  <w:abstractNum w:abstractNumId="5" w15:restartNumberingAfterBreak="0">
    <w:nsid w:val="2FCC5EE4"/>
    <w:multiLevelType w:val="hybridMultilevel"/>
    <w:tmpl w:val="36945DE6"/>
    <w:lvl w:ilvl="0" w:tplc="94608A94">
      <w:start w:val="1"/>
      <w:numFmt w:val="bullet"/>
      <w:lvlText w:val="•"/>
      <w:lvlJc w:val="left"/>
      <w:pPr>
        <w:ind w:left="720" w:hanging="360"/>
      </w:pPr>
    </w:lvl>
    <w:lvl w:ilvl="1" w:tplc="CAF812A6">
      <w:numFmt w:val="decimal"/>
      <w:lvlText w:val=""/>
      <w:lvlJc w:val="left"/>
    </w:lvl>
    <w:lvl w:ilvl="2" w:tplc="A9F2500C">
      <w:numFmt w:val="decimal"/>
      <w:lvlText w:val=""/>
      <w:lvlJc w:val="left"/>
    </w:lvl>
    <w:lvl w:ilvl="3" w:tplc="6922C6E8">
      <w:numFmt w:val="decimal"/>
      <w:lvlText w:val=""/>
      <w:lvlJc w:val="left"/>
    </w:lvl>
    <w:lvl w:ilvl="4" w:tplc="25408DE0">
      <w:numFmt w:val="decimal"/>
      <w:lvlText w:val=""/>
      <w:lvlJc w:val="left"/>
    </w:lvl>
    <w:lvl w:ilvl="5" w:tplc="2E1402D2">
      <w:numFmt w:val="decimal"/>
      <w:lvlText w:val=""/>
      <w:lvlJc w:val="left"/>
    </w:lvl>
    <w:lvl w:ilvl="6" w:tplc="77C67962">
      <w:numFmt w:val="decimal"/>
      <w:lvlText w:val=""/>
      <w:lvlJc w:val="left"/>
    </w:lvl>
    <w:lvl w:ilvl="7" w:tplc="04F0E1DE">
      <w:numFmt w:val="decimal"/>
      <w:lvlText w:val=""/>
      <w:lvlJc w:val="left"/>
    </w:lvl>
    <w:lvl w:ilvl="8" w:tplc="AEFED0FE">
      <w:numFmt w:val="decimal"/>
      <w:lvlText w:val=""/>
      <w:lvlJc w:val="left"/>
    </w:lvl>
  </w:abstractNum>
  <w:abstractNum w:abstractNumId="6" w15:restartNumberingAfterBreak="0">
    <w:nsid w:val="38473DE6"/>
    <w:multiLevelType w:val="hybridMultilevel"/>
    <w:tmpl w:val="BBE844C6"/>
    <w:lvl w:ilvl="0" w:tplc="C65E96DC">
      <w:start w:val="1"/>
      <w:numFmt w:val="bullet"/>
      <w:lvlText w:val="•"/>
      <w:lvlJc w:val="left"/>
      <w:pPr>
        <w:ind w:left="720" w:hanging="360"/>
      </w:pPr>
    </w:lvl>
    <w:lvl w:ilvl="1" w:tplc="0F7C687C">
      <w:numFmt w:val="decimal"/>
      <w:lvlText w:val=""/>
      <w:lvlJc w:val="left"/>
    </w:lvl>
    <w:lvl w:ilvl="2" w:tplc="F41EB048">
      <w:numFmt w:val="decimal"/>
      <w:lvlText w:val=""/>
      <w:lvlJc w:val="left"/>
    </w:lvl>
    <w:lvl w:ilvl="3" w:tplc="6AA8182C">
      <w:numFmt w:val="decimal"/>
      <w:lvlText w:val=""/>
      <w:lvlJc w:val="left"/>
    </w:lvl>
    <w:lvl w:ilvl="4" w:tplc="C3262D20">
      <w:numFmt w:val="decimal"/>
      <w:lvlText w:val=""/>
      <w:lvlJc w:val="left"/>
    </w:lvl>
    <w:lvl w:ilvl="5" w:tplc="A7BEC68C">
      <w:numFmt w:val="decimal"/>
      <w:lvlText w:val=""/>
      <w:lvlJc w:val="left"/>
    </w:lvl>
    <w:lvl w:ilvl="6" w:tplc="839C5C9E">
      <w:numFmt w:val="decimal"/>
      <w:lvlText w:val=""/>
      <w:lvlJc w:val="left"/>
    </w:lvl>
    <w:lvl w:ilvl="7" w:tplc="B418B1EE">
      <w:numFmt w:val="decimal"/>
      <w:lvlText w:val=""/>
      <w:lvlJc w:val="left"/>
    </w:lvl>
    <w:lvl w:ilvl="8" w:tplc="942E50C8">
      <w:numFmt w:val="decimal"/>
      <w:lvlText w:val=""/>
      <w:lvlJc w:val="left"/>
    </w:lvl>
  </w:abstractNum>
  <w:abstractNum w:abstractNumId="7" w15:restartNumberingAfterBreak="0">
    <w:nsid w:val="7118009D"/>
    <w:multiLevelType w:val="hybridMultilevel"/>
    <w:tmpl w:val="50EA800E"/>
    <w:lvl w:ilvl="0" w:tplc="FCB4208E">
      <w:start w:val="1"/>
      <w:numFmt w:val="bullet"/>
      <w:lvlText w:val="•"/>
      <w:lvlJc w:val="left"/>
      <w:pPr>
        <w:ind w:left="720" w:hanging="360"/>
      </w:pPr>
    </w:lvl>
    <w:lvl w:ilvl="1" w:tplc="577A5012">
      <w:numFmt w:val="decimal"/>
      <w:lvlText w:val=""/>
      <w:lvlJc w:val="left"/>
    </w:lvl>
    <w:lvl w:ilvl="2" w:tplc="54664352">
      <w:numFmt w:val="decimal"/>
      <w:lvlText w:val=""/>
      <w:lvlJc w:val="left"/>
    </w:lvl>
    <w:lvl w:ilvl="3" w:tplc="2B9EA780">
      <w:numFmt w:val="decimal"/>
      <w:lvlText w:val=""/>
      <w:lvlJc w:val="left"/>
    </w:lvl>
    <w:lvl w:ilvl="4" w:tplc="51ACB184">
      <w:numFmt w:val="decimal"/>
      <w:lvlText w:val=""/>
      <w:lvlJc w:val="left"/>
    </w:lvl>
    <w:lvl w:ilvl="5" w:tplc="BE4C1ECA">
      <w:numFmt w:val="decimal"/>
      <w:lvlText w:val=""/>
      <w:lvlJc w:val="left"/>
    </w:lvl>
    <w:lvl w:ilvl="6" w:tplc="8F4CE644">
      <w:numFmt w:val="decimal"/>
      <w:lvlText w:val=""/>
      <w:lvlJc w:val="left"/>
    </w:lvl>
    <w:lvl w:ilvl="7" w:tplc="4A16AFA8">
      <w:numFmt w:val="decimal"/>
      <w:lvlText w:val=""/>
      <w:lvlJc w:val="left"/>
    </w:lvl>
    <w:lvl w:ilvl="8" w:tplc="653E9454">
      <w:numFmt w:val="decimal"/>
      <w:lvlText w:val=""/>
      <w:lvlJc w:val="left"/>
    </w:lvl>
  </w:abstractNum>
  <w:abstractNum w:abstractNumId="8" w15:restartNumberingAfterBreak="0">
    <w:nsid w:val="78B3378E"/>
    <w:multiLevelType w:val="hybridMultilevel"/>
    <w:tmpl w:val="1CBA5BAC"/>
    <w:lvl w:ilvl="0" w:tplc="2F0EA1AA">
      <w:start w:val="1"/>
      <w:numFmt w:val="bullet"/>
      <w:lvlText w:val="•"/>
      <w:lvlJc w:val="left"/>
      <w:pPr>
        <w:ind w:left="720" w:hanging="360"/>
      </w:pPr>
    </w:lvl>
    <w:lvl w:ilvl="1" w:tplc="997E1312">
      <w:numFmt w:val="decimal"/>
      <w:lvlText w:val=""/>
      <w:lvlJc w:val="left"/>
    </w:lvl>
    <w:lvl w:ilvl="2" w:tplc="EA685EF2">
      <w:numFmt w:val="decimal"/>
      <w:lvlText w:val=""/>
      <w:lvlJc w:val="left"/>
    </w:lvl>
    <w:lvl w:ilvl="3" w:tplc="E06C25D6">
      <w:numFmt w:val="decimal"/>
      <w:lvlText w:val=""/>
      <w:lvlJc w:val="left"/>
    </w:lvl>
    <w:lvl w:ilvl="4" w:tplc="F904CEB0">
      <w:numFmt w:val="decimal"/>
      <w:lvlText w:val=""/>
      <w:lvlJc w:val="left"/>
    </w:lvl>
    <w:lvl w:ilvl="5" w:tplc="C68EAF1E">
      <w:numFmt w:val="decimal"/>
      <w:lvlText w:val=""/>
      <w:lvlJc w:val="left"/>
    </w:lvl>
    <w:lvl w:ilvl="6" w:tplc="A5240528">
      <w:numFmt w:val="decimal"/>
      <w:lvlText w:val=""/>
      <w:lvlJc w:val="left"/>
    </w:lvl>
    <w:lvl w:ilvl="7" w:tplc="44F03004">
      <w:numFmt w:val="decimal"/>
      <w:lvlText w:val=""/>
      <w:lvlJc w:val="left"/>
    </w:lvl>
    <w:lvl w:ilvl="8" w:tplc="94122536">
      <w:numFmt w:val="decimal"/>
      <w:lvlText w:val=""/>
      <w:lvlJc w:val="left"/>
    </w:lvl>
  </w:abstractNum>
  <w:abstractNum w:abstractNumId="9" w15:restartNumberingAfterBreak="0">
    <w:nsid w:val="7A2416F9"/>
    <w:multiLevelType w:val="hybridMultilevel"/>
    <w:tmpl w:val="3E42B7C2"/>
    <w:lvl w:ilvl="0" w:tplc="05C60048">
      <w:start w:val="1"/>
      <w:numFmt w:val="bullet"/>
      <w:lvlText w:val="●"/>
      <w:lvlJc w:val="left"/>
      <w:pPr>
        <w:ind w:left="720" w:hanging="360"/>
      </w:pPr>
    </w:lvl>
    <w:lvl w:ilvl="1" w:tplc="018C931C">
      <w:start w:val="1"/>
      <w:numFmt w:val="bullet"/>
      <w:lvlText w:val="○"/>
      <w:lvlJc w:val="left"/>
      <w:pPr>
        <w:ind w:left="1440" w:hanging="360"/>
      </w:pPr>
    </w:lvl>
    <w:lvl w:ilvl="2" w:tplc="1FA43F5C">
      <w:start w:val="1"/>
      <w:numFmt w:val="bullet"/>
      <w:lvlText w:val="■"/>
      <w:lvlJc w:val="left"/>
      <w:pPr>
        <w:ind w:left="2160" w:hanging="360"/>
      </w:pPr>
    </w:lvl>
    <w:lvl w:ilvl="3" w:tplc="1A0464AE">
      <w:start w:val="1"/>
      <w:numFmt w:val="bullet"/>
      <w:lvlText w:val="●"/>
      <w:lvlJc w:val="left"/>
      <w:pPr>
        <w:ind w:left="2880" w:hanging="360"/>
      </w:pPr>
    </w:lvl>
    <w:lvl w:ilvl="4" w:tplc="DCD20C40">
      <w:start w:val="1"/>
      <w:numFmt w:val="bullet"/>
      <w:lvlText w:val="○"/>
      <w:lvlJc w:val="left"/>
      <w:pPr>
        <w:ind w:left="3600" w:hanging="360"/>
      </w:pPr>
    </w:lvl>
    <w:lvl w:ilvl="5" w:tplc="712032A2">
      <w:start w:val="1"/>
      <w:numFmt w:val="bullet"/>
      <w:lvlText w:val="■"/>
      <w:lvlJc w:val="left"/>
      <w:pPr>
        <w:ind w:left="4320" w:hanging="360"/>
      </w:pPr>
    </w:lvl>
    <w:lvl w:ilvl="6" w:tplc="FA44BA62">
      <w:start w:val="1"/>
      <w:numFmt w:val="bullet"/>
      <w:lvlText w:val="●"/>
      <w:lvlJc w:val="left"/>
      <w:pPr>
        <w:ind w:left="5040" w:hanging="360"/>
      </w:pPr>
    </w:lvl>
    <w:lvl w:ilvl="7" w:tplc="E5B26C62">
      <w:start w:val="1"/>
      <w:numFmt w:val="bullet"/>
      <w:lvlText w:val="●"/>
      <w:lvlJc w:val="left"/>
      <w:pPr>
        <w:ind w:left="5760" w:hanging="360"/>
      </w:pPr>
    </w:lvl>
    <w:lvl w:ilvl="8" w:tplc="6178D56A">
      <w:start w:val="1"/>
      <w:numFmt w:val="bullet"/>
      <w:lvlText w:val="●"/>
      <w:lvlJc w:val="left"/>
      <w:pPr>
        <w:ind w:left="6480" w:hanging="360"/>
      </w:pPr>
    </w:lvl>
  </w:abstractNum>
  <w:num w:numId="1" w16cid:durableId="530262754">
    <w:abstractNumId w:val="9"/>
    <w:lvlOverride w:ilvl="0">
      <w:startOverride w:val="1"/>
    </w:lvlOverride>
  </w:num>
  <w:num w:numId="2" w16cid:durableId="1717389732">
    <w:abstractNumId w:val="5"/>
    <w:lvlOverride w:ilvl="0">
      <w:startOverride w:val="1"/>
    </w:lvlOverride>
  </w:num>
  <w:num w:numId="3" w16cid:durableId="1410729218">
    <w:abstractNumId w:val="0"/>
    <w:lvlOverride w:ilvl="0">
      <w:startOverride w:val="1"/>
    </w:lvlOverride>
  </w:num>
  <w:num w:numId="4" w16cid:durableId="2024740028">
    <w:abstractNumId w:val="4"/>
    <w:lvlOverride w:ilvl="0">
      <w:startOverride w:val="1"/>
    </w:lvlOverride>
  </w:num>
  <w:num w:numId="5" w16cid:durableId="1727099400">
    <w:abstractNumId w:val="6"/>
    <w:lvlOverride w:ilvl="0">
      <w:startOverride w:val="1"/>
    </w:lvlOverride>
  </w:num>
  <w:num w:numId="6" w16cid:durableId="724062928">
    <w:abstractNumId w:val="8"/>
    <w:lvlOverride w:ilvl="0">
      <w:startOverride w:val="1"/>
    </w:lvlOverride>
  </w:num>
  <w:num w:numId="7" w16cid:durableId="1649824369">
    <w:abstractNumId w:val="3"/>
    <w:lvlOverride w:ilvl="0">
      <w:startOverride w:val="1"/>
    </w:lvlOverride>
  </w:num>
  <w:num w:numId="8" w16cid:durableId="1563442419">
    <w:abstractNumId w:val="7"/>
    <w:lvlOverride w:ilvl="0">
      <w:startOverride w:val="1"/>
    </w:lvlOverride>
  </w:num>
  <w:num w:numId="9" w16cid:durableId="5406291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248"/>
    <w:rsid w:val="00353248"/>
    <w:rsid w:val="003671E0"/>
    <w:rsid w:val="00EF476E"/>
    <w:rsid w:val="00F36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564DD"/>
  <w15:docId w15:val="{7202A552-CFA2-489C-8248-E2FF2B8A8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80" w:after="160"/>
      <w:outlineLvl w:val="1"/>
    </w:pPr>
    <w:rPr>
      <w:b/>
      <w:bCs/>
      <w:color w:val="2D5F8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2130</Words>
  <Characters>12996</Characters>
  <Application>Microsoft Office Word</Application>
  <DocSecurity>0</DocSecurity>
  <Lines>349</Lines>
  <Paragraphs>239</Paragraphs>
  <ScaleCrop>false</ScaleCrop>
  <Company/>
  <LinksUpToDate>false</LinksUpToDate>
  <CharactersWithSpaces>14960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 Shaw</cp:lastModifiedBy>
  <cp:revision>2</cp:revision>
  <dcterms:created xsi:type="dcterms:W3CDTF">2026-02-06T16:03:00Z</dcterms:created>
  <dcterms:modified xsi:type="dcterms:W3CDTF">2026-02-06T16:03:00Z</dcterms:modified>
</cp:coreProperties>
</file>