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2A041234" w:rsidR="0044774E" w:rsidRPr="0044774E" w:rsidRDefault="009A1452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"13. labor - Haladó JavaScript"  \* MERGEFORMAT </w:instrText>
      </w:r>
      <w:r>
        <w:fldChar w:fldCharType="separate"/>
      </w:r>
      <w:r>
        <w:t>13. labor - Haladó JavaScript</w:t>
      </w:r>
      <w:r>
        <w:fldChar w:fldCharType="end"/>
      </w:r>
    </w:p>
    <w:p w14:paraId="202A376A" w14:textId="577A2739" w:rsidR="00317730" w:rsidRDefault="00FB4C0C" w:rsidP="008F430E">
      <w:pPr>
        <w:pStyle w:val="Subtitle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4664C">
        <w:t>Jegyzőkönyv a Mobil- és webes szoftverek c. tárgyhoz</w:t>
      </w:r>
      <w:r>
        <w:fldChar w:fldCharType="end"/>
      </w:r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5B2449A7" w:rsidR="00E151C2" w:rsidRDefault="00B41A96" w:rsidP="008F430E">
      <w:pPr>
        <w:pStyle w:val="Heading1"/>
      </w:pPr>
      <w:r>
        <w:t>Feladat 1 (</w:t>
      </w:r>
      <w:r w:rsidR="00901034">
        <w:t>1 pont</w:t>
      </w:r>
      <w:r>
        <w:t>)</w:t>
      </w:r>
    </w:p>
    <w:p w14:paraId="657428F8" w14:textId="366D308F" w:rsidR="00901034" w:rsidRDefault="001D7652" w:rsidP="00DC6EDF">
      <w:p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  <w:shd w:val="clear" w:color="auto" w:fill="FFFFFF"/>
        </w:rPr>
        <w:t xml:space="preserve">Másoljon be egy </w:t>
      </w:r>
      <w:r w:rsidR="009A1452">
        <w:rPr>
          <w:rFonts w:cs="Segoe UI"/>
          <w:color w:val="1E1E1E"/>
          <w:sz w:val="21"/>
          <w:szCs w:val="21"/>
          <w:shd w:val="clear" w:color="auto" w:fill="FFFFFF"/>
        </w:rPr>
        <w:t>képernyőképet az alkalmazás kezdőképernyőjéről</w:t>
      </w:r>
      <w:r>
        <w:rPr>
          <w:rFonts w:cs="Segoe UI"/>
          <w:color w:val="1E1E1E"/>
          <w:sz w:val="21"/>
          <w:szCs w:val="21"/>
          <w:shd w:val="clear" w:color="auto" w:fill="FFFFFF"/>
        </w:rPr>
        <w:t>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637F537B" w:rsidR="00B41A96" w:rsidRDefault="00B41A96" w:rsidP="00B41A96">
      <w:pPr>
        <w:pStyle w:val="Heading1"/>
      </w:pPr>
      <w:r>
        <w:t>Feladat 2 (</w:t>
      </w:r>
      <w:r w:rsidR="00901034">
        <w:t>1</w:t>
      </w:r>
      <w:r>
        <w:t xml:space="preserve"> pont)</w:t>
      </w:r>
    </w:p>
    <w:p w14:paraId="572F7F79" w14:textId="22FBEA25" w:rsidR="00901034" w:rsidRPr="00901034" w:rsidRDefault="009A1452" w:rsidP="00DC6EDF">
      <w:pPr>
        <w:spacing w:before="100" w:beforeAutospacing="1" w:after="100" w:afterAutospacing="1" w:line="240" w:lineRule="auto"/>
        <w:jc w:val="left"/>
        <w:rPr>
          <w:rFonts w:eastAsia="Times New Roman" w:cs="Segoe UI"/>
          <w:color w:val="1E1E1E"/>
          <w:sz w:val="21"/>
          <w:szCs w:val="21"/>
        </w:rPr>
      </w:pPr>
      <w:r w:rsidRPr="009A1452">
        <w:rPr>
          <w:rFonts w:cs="Segoe UI"/>
          <w:color w:val="1E1E1E"/>
          <w:sz w:val="21"/>
          <w:szCs w:val="21"/>
          <w:shd w:val="clear" w:color="auto" w:fill="FFFFFF"/>
        </w:rPr>
        <w:t>Másoljon be egy képernyőképet, ahol megadja a nevét, és ennek hatására az időzítő elindult, a név bekérésére szolgáló input, valamint az indításra szolgáló gomb pedig le vannak tiltva.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482099BA" w:rsidR="00B41A96" w:rsidRDefault="00B41A96" w:rsidP="00B41A96">
      <w:pPr>
        <w:pStyle w:val="Heading1"/>
      </w:pPr>
      <w:r>
        <w:t>Feladat 3 (</w:t>
      </w:r>
      <w:r w:rsidR="002B58DE">
        <w:t>1</w:t>
      </w:r>
      <w:r>
        <w:t xml:space="preserve"> pont)</w:t>
      </w:r>
    </w:p>
    <w:p w14:paraId="3C253FE0" w14:textId="7DB579D2" w:rsidR="00B41A96" w:rsidRDefault="00C2710F" w:rsidP="00A210CD">
      <w:r w:rsidRPr="00C2710F">
        <w:rPr>
          <w:rFonts w:cs="Segoe UI"/>
          <w:color w:val="1E1E1E"/>
          <w:sz w:val="21"/>
          <w:szCs w:val="21"/>
          <w:shd w:val="clear" w:color="auto" w:fill="FFFFFF"/>
        </w:rPr>
        <w:t>Másoljon be egy képernyőképet egy játék végeredményéről, ahol láthatók a leadott tippek és az eltelt idő!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7FE2B3" w14:textId="64F56656" w:rsidR="00901034" w:rsidRDefault="00901034" w:rsidP="00901034">
      <w:pPr>
        <w:pStyle w:val="Heading1"/>
      </w:pPr>
      <w:r>
        <w:t>Feladat 4 (</w:t>
      </w:r>
      <w:r w:rsidR="009D01DE">
        <w:t>1</w:t>
      </w:r>
      <w:r>
        <w:t xml:space="preserve"> pont)</w:t>
      </w:r>
    </w:p>
    <w:p w14:paraId="7A28BA33" w14:textId="76D64637" w:rsidR="00901034" w:rsidRDefault="009D01DE" w:rsidP="00901034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9D01DE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Másoljon be egy képernyőképet, amelyen legalább 3 különböző eredmény látható!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43D0AFBB" w14:textId="77777777" w:rsidTr="0080210A">
        <w:tc>
          <w:tcPr>
            <w:tcW w:w="10456" w:type="dxa"/>
            <w:shd w:val="clear" w:color="auto" w:fill="FFFF00"/>
          </w:tcPr>
          <w:p w14:paraId="077C3A2E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6C7A3878" w14:textId="32F88F76" w:rsidR="00901034" w:rsidRDefault="00661D6A" w:rsidP="00901034">
      <w:pPr>
        <w:pStyle w:val="Heading1"/>
      </w:pPr>
      <w:r>
        <w:t>Feladat 5 (</w:t>
      </w:r>
      <w:r w:rsidR="009D01DE">
        <w:t>1</w:t>
      </w:r>
      <w:r w:rsidR="00901034">
        <w:t xml:space="preserve"> pont)</w:t>
      </w:r>
    </w:p>
    <w:p w14:paraId="250A0B29" w14:textId="6B6BFF76" w:rsidR="009D01DE" w:rsidRPr="009D01DE" w:rsidRDefault="009D01DE" w:rsidP="009D01DE">
      <w:pPr>
        <w:pStyle w:val="code-line"/>
        <w:rPr>
          <w:rFonts w:ascii="Segoe UI" w:hAnsi="Segoe UI" w:cs="Segoe UI"/>
          <w:color w:val="1E1E1E"/>
          <w:sz w:val="21"/>
          <w:szCs w:val="21"/>
          <w:shd w:val="clear" w:color="auto" w:fill="FFFFFF"/>
        </w:rPr>
      </w:pPr>
      <w:r w:rsidRPr="009D01DE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- Illessze be a forráskódot az újrakezdést megvalósító komponenshez, illetve az összes érintett komponenshez!</w:t>
      </w:r>
    </w:p>
    <w:p w14:paraId="27D53D8B" w14:textId="0D5AF20C" w:rsidR="00901034" w:rsidRDefault="009D01DE" w:rsidP="009D01DE">
      <w:pPr>
        <w:pStyle w:val="code-line"/>
        <w:rPr>
          <w:rFonts w:ascii="Segoe UI" w:hAnsi="Segoe UI" w:cs="Segoe UI"/>
          <w:color w:val="1E1E1E"/>
          <w:sz w:val="21"/>
          <w:szCs w:val="21"/>
        </w:rPr>
      </w:pPr>
      <w:r w:rsidRPr="009D01DE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- Illesszen be képernyőképet a felületen dinamikusan elhelyezett gombról!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2CB9DA43" w14:textId="77777777" w:rsidTr="0080210A">
        <w:tc>
          <w:tcPr>
            <w:tcW w:w="10456" w:type="dxa"/>
            <w:shd w:val="clear" w:color="auto" w:fill="FFFF00"/>
          </w:tcPr>
          <w:p w14:paraId="3AA6D157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78AA64C1" w:rsidR="00E3369D" w:rsidRDefault="009D01DE" w:rsidP="00901034">
      <w:pPr>
        <w:pStyle w:val="Heading1"/>
      </w:pPr>
      <w:proofErr w:type="spellStart"/>
      <w:r>
        <w:t>iMSc</w:t>
      </w:r>
      <w:proofErr w:type="spellEnd"/>
      <w:r>
        <w:t xml:space="preserve"> feladat</w:t>
      </w:r>
      <w:r w:rsidR="00685490">
        <w:t xml:space="preserve"> (1 pont)</w:t>
      </w:r>
    </w:p>
    <w:p w14:paraId="186E6C63" w14:textId="4A30ADEB" w:rsidR="00685490" w:rsidRDefault="009D01DE" w:rsidP="00685490">
      <w:pPr>
        <w:pStyle w:val="code-line"/>
        <w:rPr>
          <w:rFonts w:ascii="Segoe UI" w:hAnsi="Segoe UI" w:cs="Segoe UI"/>
          <w:color w:val="1E1E1E"/>
          <w:sz w:val="21"/>
          <w:szCs w:val="21"/>
        </w:rPr>
      </w:pPr>
      <w:r w:rsidRPr="009D01DE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Másolja be a releváns kódrészleteket és rövid magyarázattal támassza alá megoldását!</w:t>
      </w:r>
      <w:bookmarkStart w:id="0" w:name="_GoBack"/>
      <w:bookmarkEnd w:id="0"/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685490" w:rsidRPr="001D11C4" w14:paraId="52454FD6" w14:textId="77777777" w:rsidTr="00727837">
        <w:tc>
          <w:tcPr>
            <w:tcW w:w="10456" w:type="dxa"/>
            <w:shd w:val="clear" w:color="auto" w:fill="FFFF00"/>
          </w:tcPr>
          <w:p w14:paraId="5F40C152" w14:textId="77777777" w:rsidR="00685490" w:rsidRPr="00F8117F" w:rsidRDefault="00685490" w:rsidP="00727837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16F33B7" w14:textId="77777777" w:rsidR="00685490" w:rsidRPr="00685490" w:rsidRDefault="00685490" w:rsidP="00685490"/>
    <w:sectPr w:rsidR="00685490" w:rsidRPr="00685490" w:rsidSect="009A63C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1273A" w14:textId="77777777" w:rsidR="00FB4C0C" w:rsidRDefault="00FB4C0C" w:rsidP="002879E2">
      <w:pPr>
        <w:spacing w:after="0" w:line="240" w:lineRule="auto"/>
      </w:pPr>
      <w:r>
        <w:separator/>
      </w:r>
    </w:p>
  </w:endnote>
  <w:endnote w:type="continuationSeparator" w:id="0">
    <w:p w14:paraId="2F1A18AE" w14:textId="77777777" w:rsidR="00FB4C0C" w:rsidRDefault="00FB4C0C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0A6A62A1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9A1452">
      <w:rPr>
        <w:noProof/>
      </w:rPr>
      <w:t>2017.</w:t>
    </w:r>
    <w:r w:rsidR="00B4664C">
      <w:fldChar w:fldCharType="end"/>
    </w:r>
    <w:r>
      <w:t xml:space="preserve"> </w:t>
    </w:r>
    <w:fldSimple w:instr=" AUTHOR   \* MERGEFORMAT ">
      <w:r w:rsidR="00765679">
        <w:rPr>
          <w:noProof/>
        </w:rPr>
        <w:t>Szabó Gábor</w:t>
      </w:r>
    </w:fldSimple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26264" w14:textId="77777777" w:rsidR="00FB4C0C" w:rsidRDefault="00FB4C0C" w:rsidP="002879E2">
      <w:pPr>
        <w:spacing w:after="0" w:line="240" w:lineRule="auto"/>
      </w:pPr>
      <w:r>
        <w:separator/>
      </w:r>
    </w:p>
  </w:footnote>
  <w:footnote w:type="continuationSeparator" w:id="0">
    <w:p w14:paraId="295BF022" w14:textId="77777777" w:rsidR="00FB4C0C" w:rsidRDefault="00FB4C0C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24DAEBFE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9D01DE">
          <w:rPr>
            <w:noProof/>
          </w:rPr>
          <w:t>2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 w:rsidR="009D01DE">
          <w:rPr>
            <w:noProof/>
          </w:rPr>
          <w:t>2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3F2"/>
    <w:multiLevelType w:val="multilevel"/>
    <w:tmpl w:val="BCF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76067"/>
    <w:multiLevelType w:val="multilevel"/>
    <w:tmpl w:val="46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C7AB2"/>
    <w:multiLevelType w:val="multilevel"/>
    <w:tmpl w:val="AA9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857C6"/>
    <w:multiLevelType w:val="multilevel"/>
    <w:tmpl w:val="34B0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5"/>
  </w:num>
  <w:num w:numId="17">
    <w:abstractNumId w:val="38"/>
  </w:num>
  <w:num w:numId="18">
    <w:abstractNumId w:val="10"/>
  </w:num>
  <w:num w:numId="19">
    <w:abstractNumId w:val="16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40"/>
  </w:num>
  <w:num w:numId="23">
    <w:abstractNumId w:val="12"/>
  </w:num>
  <w:num w:numId="24">
    <w:abstractNumId w:val="39"/>
  </w:num>
  <w:num w:numId="25">
    <w:abstractNumId w:val="18"/>
  </w:num>
  <w:num w:numId="26">
    <w:abstractNumId w:val="42"/>
  </w:num>
  <w:num w:numId="27">
    <w:abstractNumId w:val="11"/>
  </w:num>
  <w:num w:numId="28">
    <w:abstractNumId w:val="23"/>
  </w:num>
  <w:num w:numId="29">
    <w:abstractNumId w:val="27"/>
  </w:num>
  <w:num w:numId="30">
    <w:abstractNumId w:val="28"/>
  </w:num>
  <w:num w:numId="31">
    <w:abstractNumId w:val="21"/>
  </w:num>
  <w:num w:numId="32">
    <w:abstractNumId w:val="29"/>
  </w:num>
  <w:num w:numId="33">
    <w:abstractNumId w:val="26"/>
  </w:num>
  <w:num w:numId="34">
    <w:abstractNumId w:val="13"/>
  </w:num>
  <w:num w:numId="35">
    <w:abstractNumId w:val="30"/>
  </w:num>
  <w:num w:numId="36">
    <w:abstractNumId w:val="14"/>
  </w:num>
  <w:num w:numId="37">
    <w:abstractNumId w:val="37"/>
  </w:num>
  <w:num w:numId="38">
    <w:abstractNumId w:val="22"/>
  </w:num>
  <w:num w:numId="39">
    <w:abstractNumId w:val="31"/>
  </w:num>
  <w:num w:numId="40">
    <w:abstractNumId w:val="19"/>
  </w:num>
  <w:num w:numId="41">
    <w:abstractNumId w:val="32"/>
  </w:num>
  <w:num w:numId="42">
    <w:abstractNumId w:val="24"/>
  </w:num>
  <w:num w:numId="43">
    <w:abstractNumId w:val="20"/>
  </w:num>
  <w:num w:numId="44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D7652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58DE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2FC1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56D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3007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2DB4"/>
    <w:rsid w:val="00637671"/>
    <w:rsid w:val="00640EC0"/>
    <w:rsid w:val="00641C67"/>
    <w:rsid w:val="006424C9"/>
    <w:rsid w:val="006452B0"/>
    <w:rsid w:val="006507F9"/>
    <w:rsid w:val="006533A1"/>
    <w:rsid w:val="00653658"/>
    <w:rsid w:val="00661D6A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490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034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1452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01DE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2710F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C6EDF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1EF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0A75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4C0C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B07B5D-ACEB-4749-84F3-A9CD5EC4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1565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 labor - Haladó JavaScript</dc:title>
  <dc:subject>Jegyzőkönyv a Mobil- és webes szoftverek c. tárgyhoz</dc:subject>
  <dc:creator>Szabó Gábor</dc:creator>
  <cp:keywords/>
  <cp:lastModifiedBy>Gabe Szabo</cp:lastModifiedBy>
  <cp:revision>19</cp:revision>
  <dcterms:created xsi:type="dcterms:W3CDTF">2017-10-23T07:01:00Z</dcterms:created>
  <dcterms:modified xsi:type="dcterms:W3CDTF">2017-11-27T16:09:00Z</dcterms:modified>
</cp:coreProperties>
</file>