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AF8C" w14:textId="71053DE9" w:rsidR="00EE0E16" w:rsidRPr="005826D1" w:rsidRDefault="005826D1" w:rsidP="005826D1">
      <w:pPr>
        <w:ind w:firstLine="442"/>
        <w:jc w:val="center"/>
        <w:rPr>
          <w:rFonts w:ascii="宋体" w:eastAsia="宋体" w:hAnsi="宋体"/>
          <w:b/>
          <w:bCs/>
        </w:rPr>
      </w:pPr>
      <w:r w:rsidRPr="005826D1">
        <w:rPr>
          <w:rFonts w:ascii="宋体" w:eastAsia="宋体" w:hAnsi="宋体" w:hint="eastAsia"/>
          <w:b/>
          <w:bCs/>
        </w:rPr>
        <w:t>关于</w:t>
      </w:r>
      <w:r w:rsidRPr="005826D1">
        <w:rPr>
          <w:rFonts w:ascii="宋体" w:eastAsia="宋体" w:hAnsi="宋体"/>
          <w:b/>
          <w:bCs/>
        </w:rPr>
        <w:t>金融人工智能竞赛</w:t>
      </w:r>
      <w:r w:rsidRPr="005826D1">
        <w:rPr>
          <w:rFonts w:ascii="宋体" w:eastAsia="宋体" w:hAnsi="宋体" w:hint="eastAsia"/>
          <w:b/>
          <w:bCs/>
        </w:rPr>
        <w:t>目前的进展以及路线规划</w:t>
      </w:r>
    </w:p>
    <w:p w14:paraId="368B5CC0" w14:textId="18E80591" w:rsidR="005826D1" w:rsidRPr="005826D1" w:rsidRDefault="005826D1">
      <w:pPr>
        <w:ind w:firstLine="440"/>
        <w:rPr>
          <w:rFonts w:ascii="宋体" w:eastAsia="宋体" w:hAnsi="宋体" w:hint="eastAsia"/>
        </w:rPr>
      </w:pPr>
      <w:r w:rsidRPr="005826D1">
        <w:rPr>
          <w:rFonts w:ascii="宋体" w:eastAsia="宋体" w:hAnsi="宋体" w:hint="eastAsia"/>
          <w:u w:val="single"/>
        </w:rPr>
        <w:t>关于选题：</w:t>
      </w:r>
      <w:r w:rsidRPr="005826D1">
        <w:rPr>
          <w:rFonts w:ascii="宋体" w:eastAsia="宋体" w:hAnsi="宋体" w:hint="eastAsia"/>
        </w:rPr>
        <w:t>暂定选题一</w:t>
      </w:r>
      <w:r w:rsidR="009E4F69">
        <w:rPr>
          <w:rFonts w:ascii="宋体" w:eastAsia="宋体" w:hAnsi="宋体" w:hint="eastAsia"/>
        </w:rPr>
        <w:t>+选题二</w:t>
      </w:r>
      <w:r w:rsidRPr="005826D1">
        <w:rPr>
          <w:rFonts w:ascii="宋体" w:eastAsia="宋体" w:hAnsi="宋体" w:hint="eastAsia"/>
        </w:rPr>
        <w:t>，数据结构化提取</w:t>
      </w:r>
      <w:r w:rsidR="009E4F69">
        <w:rPr>
          <w:rFonts w:ascii="宋体" w:eastAsia="宋体" w:hAnsi="宋体" w:hint="eastAsia"/>
        </w:rPr>
        <w:t>，</w:t>
      </w:r>
      <w:r w:rsidR="009E4F69" w:rsidRPr="009E4F69">
        <w:rPr>
          <w:rFonts w:ascii="宋体" w:eastAsia="宋体" w:hAnsi="宋体"/>
        </w:rPr>
        <w:t>上市公司财务报告</w:t>
      </w:r>
      <w:r w:rsidR="009E4F69">
        <w:rPr>
          <w:rFonts w:ascii="宋体" w:eastAsia="宋体" w:hAnsi="宋体" w:hint="eastAsia"/>
        </w:rPr>
        <w:t>分析</w:t>
      </w:r>
    </w:p>
    <w:p w14:paraId="7594E51A" w14:textId="77777777" w:rsidR="005826D1" w:rsidRDefault="005826D1">
      <w:pPr>
        <w:ind w:firstLine="440"/>
        <w:rPr>
          <w:rFonts w:ascii="宋体" w:eastAsia="宋体" w:hAnsi="宋体"/>
        </w:rPr>
      </w:pPr>
      <w:r w:rsidRPr="005826D1">
        <w:rPr>
          <w:rFonts w:ascii="宋体" w:eastAsia="宋体" w:hAnsi="宋体" w:hint="eastAsia"/>
          <w:u w:val="single"/>
        </w:rPr>
        <w:t>和导师讨论的结果：</w:t>
      </w:r>
      <w:r w:rsidRPr="005826D1">
        <w:rPr>
          <w:rFonts w:ascii="宋体" w:eastAsia="宋体" w:hAnsi="宋体"/>
        </w:rPr>
        <w:t>纯结构化提取</w:t>
      </w:r>
      <w:r>
        <w:rPr>
          <w:rFonts w:ascii="宋体" w:eastAsia="宋体" w:hAnsi="宋体" w:hint="eastAsia"/>
        </w:rPr>
        <w:t>看着像是自然语言处理范畴，</w:t>
      </w:r>
      <w:r w:rsidRPr="005826D1">
        <w:rPr>
          <w:rFonts w:ascii="宋体" w:eastAsia="宋体" w:hAnsi="宋体"/>
        </w:rPr>
        <w:t>在金融领域的价值有限，竞赛考察的是利用金融专业知识进行</w:t>
      </w:r>
      <w:r w:rsidRPr="005826D1">
        <w:rPr>
          <w:rFonts w:ascii="宋体" w:eastAsia="宋体" w:hAnsi="宋体"/>
          <w:b/>
          <w:bCs/>
        </w:rPr>
        <w:t>分析、判断和预测</w:t>
      </w:r>
      <w:r w:rsidRPr="005826D1">
        <w:rPr>
          <w:rFonts w:ascii="宋体" w:eastAsia="宋体" w:hAnsi="宋体"/>
        </w:rPr>
        <w:t>的能力</w:t>
      </w:r>
      <w:r>
        <w:rPr>
          <w:rFonts w:ascii="宋体" w:eastAsia="宋体" w:hAnsi="宋体" w:hint="eastAsia"/>
        </w:rPr>
        <w:t>。</w:t>
      </w:r>
    </w:p>
    <w:p w14:paraId="28B91C30" w14:textId="1F6034A2" w:rsidR="005826D1" w:rsidRDefault="005826D1" w:rsidP="005826D1">
      <w:pPr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所以</w:t>
      </w:r>
      <w:r w:rsidRPr="005826D1">
        <w:rPr>
          <w:rFonts w:ascii="宋体" w:eastAsia="宋体" w:hAnsi="宋体"/>
        </w:rPr>
        <w:t>依据要预测的东西，比如公司未来信誉等</w:t>
      </w:r>
      <w:r>
        <w:rPr>
          <w:rFonts w:ascii="宋体" w:eastAsia="宋体" w:hAnsi="宋体" w:hint="eastAsia"/>
        </w:rPr>
        <w:t>，</w:t>
      </w:r>
      <w:r w:rsidRPr="005826D1">
        <w:rPr>
          <w:rFonts w:ascii="宋体" w:eastAsia="宋体" w:hAnsi="宋体"/>
        </w:rPr>
        <w:t>反过来依据要预测的东西来选择对应的指标</w:t>
      </w:r>
      <w:r>
        <w:rPr>
          <w:rFonts w:ascii="宋体" w:eastAsia="宋体" w:hAnsi="宋体" w:hint="eastAsia"/>
        </w:rPr>
        <w:t>（即实体）。因此咱们要做一个</w:t>
      </w:r>
      <w:r w:rsidRPr="005826D1">
        <w:rPr>
          <w:rFonts w:ascii="宋体" w:eastAsia="宋体" w:hAnsi="宋体"/>
          <w:b/>
          <w:bCs/>
        </w:rPr>
        <w:t>“基于结构化信息提取的[预测目标]智能体”</w:t>
      </w:r>
      <w:r w:rsidRPr="005826D1">
        <w:rPr>
          <w:rFonts w:ascii="宋体" w:eastAsia="宋体" w:hAnsi="宋体"/>
        </w:rPr>
        <w:t> 。核心逻辑是：</w:t>
      </w:r>
      <w:r w:rsidRPr="005826D1">
        <w:rPr>
          <w:rFonts w:ascii="宋体" w:eastAsia="宋体" w:hAnsi="宋体"/>
          <w:b/>
          <w:bCs/>
        </w:rPr>
        <w:t>结构化提取是手段，金融预测是目的</w:t>
      </w:r>
      <w:r w:rsidRPr="005826D1">
        <w:rPr>
          <w:rFonts w:ascii="宋体" w:eastAsia="宋体" w:hAnsi="宋体"/>
        </w:rPr>
        <w:t>。</w:t>
      </w:r>
    </w:p>
    <w:p w14:paraId="7113E8CD" w14:textId="0F23E827" w:rsidR="005826D1" w:rsidRPr="005826D1" w:rsidRDefault="005826D1" w:rsidP="005826D1">
      <w:pPr>
        <w:ind w:firstLineChars="0" w:firstLine="0"/>
        <w:rPr>
          <w:rFonts w:ascii="宋体" w:eastAsia="宋体" w:hAnsi="宋体" w:hint="eastAsia"/>
        </w:rPr>
      </w:pPr>
      <w:r w:rsidRPr="005826D1">
        <w:tab/>
      </w:r>
      <w:r w:rsidRPr="005826D1">
        <w:rPr>
          <w:rFonts w:ascii="宋体" w:eastAsia="宋体" w:hAnsi="宋体" w:hint="eastAsia"/>
          <w:u w:val="single"/>
        </w:rPr>
        <w:t>关于要预测</w:t>
      </w:r>
      <w:r>
        <w:rPr>
          <w:rFonts w:ascii="宋体" w:eastAsia="宋体" w:hAnsi="宋体" w:hint="eastAsia"/>
          <w:u w:val="single"/>
        </w:rPr>
        <w:t>的</w:t>
      </w:r>
      <w:r w:rsidRPr="005826D1">
        <w:rPr>
          <w:rFonts w:ascii="宋体" w:eastAsia="宋体" w:hAnsi="宋体" w:hint="eastAsia"/>
          <w:u w:val="single"/>
        </w:rPr>
        <w:t>东西：</w:t>
      </w:r>
      <w:r w:rsidRPr="005826D1">
        <w:rPr>
          <w:rFonts w:ascii="宋体" w:eastAsia="宋体" w:hAnsi="宋体" w:hint="eastAsia"/>
        </w:rPr>
        <w:t>要</w:t>
      </w:r>
      <w:r w:rsidRPr="005826D1">
        <w:rPr>
          <w:rFonts w:ascii="宋体" w:eastAsia="宋体" w:hAnsi="宋体"/>
        </w:rPr>
        <w:t>避开“预测股价”这类高难度任务</w:t>
      </w:r>
      <w:r>
        <w:rPr>
          <w:rFonts w:ascii="宋体" w:eastAsia="宋体" w:hAnsi="宋体" w:hint="eastAsia"/>
        </w:rPr>
        <w:t>。</w:t>
      </w:r>
    </w:p>
    <w:p w14:paraId="23D6EB2C" w14:textId="5995E54E" w:rsidR="005826D1" w:rsidRPr="005826D1" w:rsidRDefault="005826D1" w:rsidP="005826D1">
      <w:pPr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5826D1">
        <w:rPr>
          <w:rFonts w:ascii="宋体" w:eastAsia="宋体" w:hAnsi="宋体"/>
          <w:b/>
          <w:bCs/>
        </w:rPr>
        <w:t>财务困境/违约风险预测</w:t>
      </w:r>
      <w:r w:rsidRPr="005826D1">
        <w:rPr>
          <w:rFonts w:ascii="宋体" w:eastAsia="宋体" w:hAnsi="宋体"/>
        </w:rPr>
        <w:t>：预测公司未来是否会出现债务违约、被ST等财务困境。这是经典的金融风险问题，学术研究成熟，且有明确的标签（如是否被ST）可用于构建训练集和测试集。</w:t>
      </w:r>
    </w:p>
    <w:p w14:paraId="0708C3A4" w14:textId="77777777" w:rsidR="005826D1" w:rsidRPr="005826D1" w:rsidRDefault="005826D1" w:rsidP="005826D1">
      <w:pPr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5826D1">
        <w:rPr>
          <w:rFonts w:ascii="宋体" w:eastAsia="宋体" w:hAnsi="宋体"/>
          <w:b/>
          <w:bCs/>
        </w:rPr>
        <w:t>信用评级变动预测</w:t>
      </w:r>
      <w:r w:rsidRPr="005826D1">
        <w:rPr>
          <w:rFonts w:ascii="宋体" w:eastAsia="宋体" w:hAnsi="宋体"/>
        </w:rPr>
        <w:t>：预测公司信用评级是否会被下调。这直接关系到公司的融资成本，是信誉的量化体现。</w:t>
      </w:r>
    </w:p>
    <w:p w14:paraId="76461715" w14:textId="77777777" w:rsidR="005826D1" w:rsidRPr="005826D1" w:rsidRDefault="005826D1" w:rsidP="005826D1">
      <w:pPr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5826D1">
        <w:rPr>
          <w:rFonts w:ascii="宋体" w:eastAsia="宋体" w:hAnsi="宋体"/>
          <w:b/>
          <w:bCs/>
        </w:rPr>
        <w:t>财报舞弊/违规风险预测</w:t>
      </w:r>
      <w:r w:rsidRPr="005826D1">
        <w:rPr>
          <w:rFonts w:ascii="宋体" w:eastAsia="宋体" w:hAnsi="宋体"/>
        </w:rPr>
        <w:t>：预测公司财报是否存在造假风险，或未来是否会发生违规事件。这需要智能体从文本中识别“危险信号”，金融专业性很强。</w:t>
      </w:r>
    </w:p>
    <w:p w14:paraId="6BB6157C" w14:textId="73DDA79C" w:rsidR="005826D1" w:rsidRDefault="005826D1" w:rsidP="005826D1">
      <w:pPr>
        <w:ind w:firstLineChars="0" w:firstLine="0"/>
        <w:rPr>
          <w:rFonts w:ascii="Cambria Math" w:eastAsia="宋体" w:hAnsi="Cambria Math" w:cs="Cambria Math"/>
          <w:i/>
          <w:iCs/>
        </w:rPr>
      </w:pPr>
      <w:r w:rsidRPr="005826D1">
        <w:rPr>
          <w:rFonts w:ascii="Cambria Math" w:eastAsia="宋体" w:hAnsi="Cambria Math" w:cs="Cambria Math" w:hint="eastAsia"/>
        </w:rPr>
        <w:t>⬆️</w:t>
      </w:r>
      <w:r w:rsidRPr="005826D1">
        <w:rPr>
          <w:rFonts w:ascii="Cambria Math" w:eastAsia="宋体" w:hAnsi="Cambria Math" w:cs="Cambria Math" w:hint="eastAsia"/>
          <w:i/>
          <w:iCs/>
        </w:rPr>
        <w:t>以上部分群里学数字经济的那位可以一块来讨论一波</w:t>
      </w:r>
    </w:p>
    <w:p w14:paraId="10B9A793" w14:textId="77777777" w:rsidR="005826D1" w:rsidRDefault="005826D1" w:rsidP="005826D1">
      <w:pPr>
        <w:ind w:firstLineChars="0" w:firstLine="0"/>
        <w:rPr>
          <w:rFonts w:ascii="Cambria Math" w:eastAsia="宋体" w:hAnsi="Cambria Math" w:cs="Cambria Math"/>
          <w:i/>
          <w:iCs/>
        </w:rPr>
      </w:pPr>
    </w:p>
    <w:p w14:paraId="03E2644E" w14:textId="77777777" w:rsidR="005826D1" w:rsidRPr="009E4F69" w:rsidRDefault="005826D1" w:rsidP="005826D1">
      <w:pPr>
        <w:ind w:firstLineChars="0" w:firstLine="0"/>
        <w:rPr>
          <w:rFonts w:ascii="Cambria Math" w:eastAsia="宋体" w:hAnsi="Cambria Math" w:cs="Cambria Math"/>
          <w:b/>
          <w:bCs/>
          <w:color w:val="EE0000"/>
        </w:rPr>
      </w:pPr>
      <w:r w:rsidRPr="009E4F69">
        <w:rPr>
          <w:rFonts w:ascii="Cambria Math" w:eastAsia="宋体" w:hAnsi="Cambria Math" w:cs="Cambria Math"/>
          <w:color w:val="EE0000"/>
        </w:rPr>
        <w:tab/>
      </w:r>
      <w:r w:rsidRPr="009E4F69">
        <w:rPr>
          <w:rFonts w:ascii="Cambria Math" w:eastAsia="宋体" w:hAnsi="Cambria Math" w:cs="Cambria Math"/>
          <w:b/>
          <w:bCs/>
          <w:color w:val="EE0000"/>
        </w:rPr>
        <w:t>实际案例参考</w:t>
      </w:r>
    </w:p>
    <w:p w14:paraId="5CDA1829" w14:textId="5EC07CD9" w:rsidR="009E4F69" w:rsidRPr="009E4F69" w:rsidRDefault="009E4F69" w:rsidP="009E4F69">
      <w:pPr>
        <w:ind w:firstLineChars="0" w:firstLine="0"/>
        <w:jc w:val="center"/>
        <w:rPr>
          <w:rFonts w:ascii="宋体" w:eastAsia="宋体" w:hAnsi="宋体"/>
          <w:b/>
          <w:bCs/>
        </w:rPr>
      </w:pPr>
      <w:r w:rsidRPr="009E4F69">
        <w:rPr>
          <w:rFonts w:ascii="宋体" w:eastAsia="宋体" w:hAnsi="宋体"/>
          <w:b/>
          <w:bCs/>
        </w:rPr>
        <w:t>人大高瓴“玉兰·融观”</w:t>
      </w:r>
    </w:p>
    <w:p w14:paraId="35DDCE56" w14:textId="77777777" w:rsidR="009E4F69" w:rsidRPr="009E4F69" w:rsidRDefault="009E4F69" w:rsidP="009E4F69">
      <w:pPr>
        <w:ind w:firstLineChars="0" w:firstLine="0"/>
        <w:rPr>
          <w:rFonts w:ascii="宋体" w:eastAsia="宋体" w:hAnsi="宋体"/>
          <w:b/>
          <w:bCs/>
          <w:u w:val="single"/>
        </w:rPr>
      </w:pPr>
      <w:r w:rsidRPr="009E4F69">
        <w:rPr>
          <w:rFonts w:ascii="宋体" w:eastAsia="宋体" w:hAnsi="宋体"/>
          <w:b/>
          <w:bCs/>
          <w:u w:val="single"/>
        </w:rPr>
        <w:t>这是什么</w:t>
      </w:r>
    </w:p>
    <w:p w14:paraId="1941933C" w14:textId="77777777" w:rsidR="009E4F69" w:rsidRPr="009E4F69" w:rsidRDefault="009E4F69" w:rsidP="009E4F69">
      <w:pPr>
        <w:ind w:firstLineChars="0" w:firstLine="0"/>
        <w:rPr>
          <w:rFonts w:ascii="宋体" w:eastAsia="宋体" w:hAnsi="宋体"/>
        </w:rPr>
      </w:pPr>
      <w:r w:rsidRPr="009E4F69">
        <w:rPr>
          <w:rFonts w:ascii="宋体" w:eastAsia="宋体" w:hAnsi="宋体"/>
        </w:rPr>
        <w:t>中国人民大学高瓴人工智能学院开发的一个</w:t>
      </w:r>
      <w:r w:rsidRPr="009E4F69">
        <w:rPr>
          <w:rFonts w:ascii="宋体" w:eastAsia="宋体" w:hAnsi="宋体"/>
          <w:b/>
          <w:bCs/>
        </w:rPr>
        <w:t>金融研报自动生成系统</w:t>
      </w:r>
      <w:r w:rsidRPr="009E4F69">
        <w:rPr>
          <w:rFonts w:ascii="宋体" w:eastAsia="宋体" w:hAnsi="宋体"/>
        </w:rPr>
        <w:t>。它在AFAC2025金融智能创新大赛中获得挑战组冠军，在1289支队伍中排名第一，多项评测中超越了GPT-5 w/Search、OpenAI Deep Research等顶尖系统。</w:t>
      </w:r>
    </w:p>
    <w:p w14:paraId="03BA1E0C" w14:textId="19828CD7" w:rsidR="009E4F69" w:rsidRPr="009E4F69" w:rsidRDefault="009E4F69" w:rsidP="009E4F69">
      <w:pPr>
        <w:ind w:firstLineChars="0" w:firstLine="0"/>
        <w:rPr>
          <w:rFonts w:ascii="宋体" w:eastAsia="宋体" w:hAnsi="宋体"/>
          <w:b/>
          <w:bCs/>
          <w:u w:val="single"/>
        </w:rPr>
      </w:pPr>
      <w:r w:rsidRPr="009E4F69">
        <w:rPr>
          <w:rFonts w:ascii="宋体" w:eastAsia="宋体" w:hAnsi="宋体"/>
          <w:b/>
          <w:bCs/>
          <w:u w:val="single"/>
        </w:rPr>
        <w:t>它做了什么</w:t>
      </w:r>
    </w:p>
    <w:p w14:paraId="161F5D25" w14:textId="4061DF2F" w:rsidR="009E4F69" w:rsidRPr="009E4F69" w:rsidRDefault="009E4F69" w:rsidP="009E4F69">
      <w:pPr>
        <w:ind w:firstLineChars="0" w:firstLine="0"/>
        <w:rPr>
          <w:rFonts w:ascii="宋体" w:eastAsia="宋体" w:hAnsi="宋体"/>
        </w:rPr>
      </w:pPr>
      <w:r w:rsidRPr="009E4F69">
        <w:rPr>
          <w:rFonts w:ascii="宋体" w:eastAsia="宋体" w:hAnsi="宋体"/>
        </w:rPr>
        <w:t>你给它一个公司名字，它会自动完成以下事情：</w:t>
      </w:r>
    </w:p>
    <w:p w14:paraId="4C45236A" w14:textId="77777777" w:rsidR="009E4F69" w:rsidRPr="009E4F69" w:rsidRDefault="009E4F69" w:rsidP="009E4F69">
      <w:pPr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E4F69">
        <w:rPr>
          <w:rFonts w:ascii="宋体" w:eastAsia="宋体" w:hAnsi="宋体"/>
          <w:b/>
          <w:bCs/>
        </w:rPr>
        <w:t>去网上和金融数据库搜集数据</w:t>
      </w:r>
      <w:r w:rsidRPr="009E4F69">
        <w:rPr>
          <w:rFonts w:ascii="宋体" w:eastAsia="宋体" w:hAnsi="宋体"/>
        </w:rPr>
        <w:t>：包括股价、财报、新闻等各种来源的信息</w:t>
      </w:r>
    </w:p>
    <w:p w14:paraId="136C8495" w14:textId="77777777" w:rsidR="009E4F69" w:rsidRPr="009E4F69" w:rsidRDefault="009E4F69" w:rsidP="009E4F69">
      <w:pPr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E4F69">
        <w:rPr>
          <w:rFonts w:ascii="宋体" w:eastAsia="宋体" w:hAnsi="宋体"/>
          <w:b/>
          <w:bCs/>
        </w:rPr>
        <w:t>自动分析</w:t>
      </w:r>
      <w:r w:rsidRPr="009E4F69">
        <w:rPr>
          <w:rFonts w:ascii="宋体" w:eastAsia="宋体" w:hAnsi="宋体"/>
        </w:rPr>
        <w:t>：拆解任务，深度分析这家公司的财务状况和经营情况</w:t>
      </w:r>
    </w:p>
    <w:p w14:paraId="45271142" w14:textId="77777777" w:rsidR="009E4F69" w:rsidRPr="009E4F69" w:rsidRDefault="009E4F69" w:rsidP="009E4F69">
      <w:pPr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E4F69">
        <w:rPr>
          <w:rFonts w:ascii="宋体" w:eastAsia="宋体" w:hAnsi="宋体"/>
          <w:b/>
          <w:bCs/>
        </w:rPr>
        <w:t>画出专业图表</w:t>
      </w:r>
      <w:r w:rsidRPr="009E4F69">
        <w:rPr>
          <w:rFonts w:ascii="宋体" w:eastAsia="宋体" w:hAnsi="宋体"/>
        </w:rPr>
        <w:t>：比如双轴图（同时显示股价和交易量）、饼图、瀑布图等</w:t>
      </w:r>
    </w:p>
    <w:p w14:paraId="06CDF59C" w14:textId="77777777" w:rsidR="009E4F69" w:rsidRPr="009E4F69" w:rsidRDefault="009E4F69" w:rsidP="009E4F69">
      <w:pPr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E4F69">
        <w:rPr>
          <w:rFonts w:ascii="宋体" w:eastAsia="宋体" w:hAnsi="宋体"/>
          <w:b/>
          <w:bCs/>
        </w:rPr>
        <w:t>生成一份万字报告</w:t>
      </w:r>
      <w:r w:rsidRPr="009E4F69">
        <w:rPr>
          <w:rFonts w:ascii="宋体" w:eastAsia="宋体" w:hAnsi="宋体"/>
        </w:rPr>
        <w:t>：包含“发展历程”“核心业务架构”“竞争格局”等章节，图文并茂</w:t>
      </w:r>
    </w:p>
    <w:p w14:paraId="265412FA" w14:textId="05BBE811" w:rsidR="009E4F69" w:rsidRPr="009E4F69" w:rsidRDefault="009E4F69" w:rsidP="009E4F69">
      <w:pPr>
        <w:ind w:firstLineChars="0" w:firstLine="0"/>
        <w:rPr>
          <w:rFonts w:ascii="宋体" w:eastAsia="宋体" w:hAnsi="宋体"/>
          <w:b/>
          <w:bCs/>
          <w:u w:val="single"/>
        </w:rPr>
      </w:pPr>
      <w:r w:rsidRPr="009E4F69">
        <w:rPr>
          <w:rFonts w:ascii="宋体" w:eastAsia="宋体" w:hAnsi="宋体"/>
          <w:b/>
          <w:bCs/>
          <w:u w:val="single"/>
        </w:rPr>
        <w:t>和项目的关联</w:t>
      </w:r>
    </w:p>
    <w:p w14:paraId="0268C83B" w14:textId="06B83963" w:rsidR="009E4F69" w:rsidRPr="009E4F69" w:rsidRDefault="009E4F69" w:rsidP="009E4F69">
      <w:pPr>
        <w:ind w:firstLineChars="0" w:firstLine="0"/>
        <w:rPr>
          <w:rFonts w:ascii="宋体" w:eastAsia="宋体" w:hAnsi="宋体"/>
        </w:rPr>
      </w:pPr>
      <w:r w:rsidRPr="009E4F69">
        <w:rPr>
          <w:rFonts w:ascii="宋体" w:eastAsia="宋体" w:hAnsi="宋体"/>
        </w:rPr>
        <w:t>这个系统和“选题一+选题二”的思路高度一致——都是从非结构化材料中提取数据，再进行分析和报告生成。它的架构叫</w:t>
      </w:r>
      <w:r w:rsidRPr="009E4F69">
        <w:rPr>
          <w:rFonts w:ascii="宋体" w:eastAsia="宋体" w:hAnsi="宋体"/>
          <w:b/>
          <w:bCs/>
        </w:rPr>
        <w:t>“代码驱动可变内存”（CAVM）</w:t>
      </w:r>
      <w:r w:rsidRPr="009E4F69">
        <w:rPr>
          <w:rFonts w:ascii="宋体" w:eastAsia="宋体" w:hAnsi="宋体"/>
        </w:rPr>
        <w:t> ，简单说就是</w:t>
      </w:r>
      <w:r w:rsidRPr="009E4F69">
        <w:rPr>
          <w:rFonts w:ascii="宋体" w:eastAsia="宋体" w:hAnsi="宋体"/>
        </w:rPr>
        <w:lastRenderedPageBreak/>
        <w:t>把数据、工具、智能体都当成“变量”，智能体通过写Python代码来调用和操作这些变量。</w:t>
      </w:r>
    </w:p>
    <w:p w14:paraId="08D636E2" w14:textId="77777777" w:rsidR="009E4F69" w:rsidRPr="009E4F69" w:rsidRDefault="009E4F69" w:rsidP="009E4F69">
      <w:pPr>
        <w:ind w:firstLineChars="0" w:firstLine="0"/>
        <w:rPr>
          <w:rFonts w:ascii="宋体" w:eastAsia="宋体" w:hAnsi="宋体"/>
          <w:b/>
          <w:bCs/>
        </w:rPr>
      </w:pPr>
      <w:r w:rsidRPr="009E4F69">
        <w:rPr>
          <w:rFonts w:ascii="宋体" w:eastAsia="宋体" w:hAnsi="宋体"/>
          <w:b/>
          <w:bCs/>
        </w:rPr>
        <w:t>去哪找源文件</w:t>
      </w:r>
    </w:p>
    <w:p w14:paraId="1D043F78" w14:textId="77777777" w:rsidR="009E4F69" w:rsidRPr="009E4F69" w:rsidRDefault="009E4F69" w:rsidP="009E4F69">
      <w:pPr>
        <w:ind w:firstLineChars="0" w:firstLine="0"/>
        <w:rPr>
          <w:rFonts w:ascii="宋体" w:eastAsia="宋体" w:hAnsi="宋体"/>
        </w:rPr>
      </w:pPr>
      <w:r w:rsidRPr="009E4F69">
        <w:rPr>
          <w:rFonts w:ascii="宋体" w:eastAsia="宋体" w:hAnsi="宋体"/>
        </w:rPr>
        <w:t>GitHub地址：</w:t>
      </w:r>
      <w:hyperlink r:id="rId5" w:tgtFrame="_blank" w:history="1">
        <w:r w:rsidRPr="009E4F69">
          <w:rPr>
            <w:rStyle w:val="af0"/>
            <w:rFonts w:ascii="宋体" w:eastAsia="宋体" w:hAnsi="宋体"/>
            <w:b/>
            <w:bCs/>
          </w:rPr>
          <w:t>https://github.com/RUC-NLPIR/FinSight</w:t>
        </w:r>
      </w:hyperlink>
    </w:p>
    <w:p w14:paraId="47038E04" w14:textId="647E3393" w:rsidR="009E4F69" w:rsidRPr="009E4F69" w:rsidRDefault="009E4F69" w:rsidP="009E4F69">
      <w:pPr>
        <w:ind w:firstLineChars="0" w:firstLine="0"/>
        <w:rPr>
          <w:rFonts w:ascii="宋体" w:eastAsia="宋体" w:hAnsi="宋体"/>
        </w:rPr>
      </w:pPr>
      <w:r w:rsidRPr="009E4F69">
        <w:rPr>
          <w:rFonts w:ascii="宋体" w:eastAsia="宋体" w:hAnsi="宋体"/>
        </w:rPr>
        <w:t>打开后看 README.md，里面有完整的安装说明和运行方式。</w:t>
      </w:r>
    </w:p>
    <w:p w14:paraId="6BBEC028" w14:textId="1F2EB02C" w:rsidR="005826D1" w:rsidRPr="009E4F69" w:rsidRDefault="005826D1" w:rsidP="005826D1">
      <w:pPr>
        <w:ind w:firstLineChars="0" w:firstLine="0"/>
        <w:rPr>
          <w:rFonts w:ascii="宋体" w:eastAsia="宋体" w:hAnsi="宋体" w:hint="eastAsia"/>
        </w:rPr>
      </w:pPr>
    </w:p>
    <w:p w14:paraId="3F70A731" w14:textId="77777777" w:rsidR="005826D1" w:rsidRPr="005826D1" w:rsidRDefault="005826D1">
      <w:pPr>
        <w:ind w:firstLine="440"/>
        <w:rPr>
          <w:rFonts w:ascii="宋体" w:eastAsia="宋体" w:hAnsi="宋体" w:hint="eastAsia"/>
        </w:rPr>
      </w:pPr>
    </w:p>
    <w:p w14:paraId="5FE74882" w14:textId="77777777" w:rsidR="005826D1" w:rsidRPr="005826D1" w:rsidRDefault="005826D1">
      <w:pPr>
        <w:ind w:firstLine="440"/>
        <w:rPr>
          <w:rFonts w:ascii="宋体" w:eastAsia="宋体" w:hAnsi="宋体" w:hint="eastAsia"/>
        </w:rPr>
      </w:pPr>
    </w:p>
    <w:sectPr w:rsidR="005826D1" w:rsidRPr="00582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0ED"/>
    <w:multiLevelType w:val="multilevel"/>
    <w:tmpl w:val="A9BA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F595C"/>
    <w:multiLevelType w:val="multilevel"/>
    <w:tmpl w:val="BEF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840108">
    <w:abstractNumId w:val="1"/>
  </w:num>
  <w:num w:numId="2" w16cid:durableId="103549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F7"/>
    <w:rsid w:val="001002C9"/>
    <w:rsid w:val="003D1DB9"/>
    <w:rsid w:val="005826D1"/>
    <w:rsid w:val="007F14F7"/>
    <w:rsid w:val="009D1DE8"/>
    <w:rsid w:val="009E4F69"/>
    <w:rsid w:val="00EE0E16"/>
    <w:rsid w:val="00FA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83CB"/>
  <w15:chartTrackingRefBased/>
  <w15:docId w15:val="{93BF4ADC-A8AC-4F38-BB0C-8E8728ED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DB9"/>
  </w:style>
  <w:style w:type="paragraph" w:styleId="1">
    <w:name w:val="heading 1"/>
    <w:basedOn w:val="a"/>
    <w:next w:val="a"/>
    <w:link w:val="10"/>
    <w:uiPriority w:val="9"/>
    <w:qFormat/>
    <w:rsid w:val="003D1D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D1D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D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D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D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D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D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D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1D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D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1D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1D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1D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1D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1D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1D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1D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DB9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1D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No Spacing"/>
    <w:link w:val="a8"/>
    <w:uiPriority w:val="1"/>
    <w:qFormat/>
    <w:rsid w:val="003D1DB9"/>
    <w:pPr>
      <w:spacing w:after="0"/>
      <w:ind w:firstLineChars="0" w:firstLine="0"/>
    </w:pPr>
    <w:rPr>
      <w:kern w:val="0"/>
      <w14:ligatures w14:val="none"/>
    </w:rPr>
  </w:style>
  <w:style w:type="character" w:customStyle="1" w:styleId="a8">
    <w:name w:val="无间隔 字符"/>
    <w:basedOn w:val="a0"/>
    <w:link w:val="a7"/>
    <w:uiPriority w:val="1"/>
    <w:rsid w:val="003D1DB9"/>
    <w:rPr>
      <w:kern w:val="0"/>
      <w14:ligatures w14:val="none"/>
    </w:rPr>
  </w:style>
  <w:style w:type="paragraph" w:styleId="a9">
    <w:name w:val="List Paragraph"/>
    <w:basedOn w:val="a"/>
    <w:uiPriority w:val="34"/>
    <w:qFormat/>
    <w:rsid w:val="003D1DB9"/>
    <w:pPr>
      <w:ind w:left="720"/>
      <w:contextualSpacing/>
    </w:pPr>
  </w:style>
  <w:style w:type="paragraph" w:styleId="aa">
    <w:name w:val="Quote"/>
    <w:basedOn w:val="a"/>
    <w:next w:val="a"/>
    <w:link w:val="ab"/>
    <w:uiPriority w:val="29"/>
    <w:qFormat/>
    <w:rsid w:val="003D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3D1DB9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3D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D1DB9"/>
    <w:rPr>
      <w:i/>
      <w:iCs/>
      <w:color w:val="0F4761" w:themeColor="accent1" w:themeShade="BF"/>
    </w:rPr>
  </w:style>
  <w:style w:type="character" w:styleId="ae">
    <w:name w:val="Intense Emphasis"/>
    <w:basedOn w:val="a0"/>
    <w:uiPriority w:val="21"/>
    <w:qFormat/>
    <w:rsid w:val="003D1DB9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D1DB9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9E4F69"/>
    <w:rPr>
      <w:color w:val="00B050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E4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UC-NLPIR/FinSi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自定义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B050"/>
      </a:hlink>
      <a:folHlink>
        <a:srgbClr val="7030A0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hongshun fang</dc:creator>
  <cp:keywords/>
  <dc:description/>
  <cp:lastModifiedBy>hongshun fang</cp:lastModifiedBy>
  <cp:revision>2</cp:revision>
  <dcterms:created xsi:type="dcterms:W3CDTF">2026-09-10T15:22:00Z</dcterms:created>
  <dcterms:modified xsi:type="dcterms:W3CDTF">2026-09-11T15:40:00Z</dcterms:modified>
</cp:coreProperties>
</file>