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Object Oriented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4A1A1F76" w:rsidR="0070101A" w:rsidRPr="00166B47" w:rsidRDefault="006435A8">
            <w:pPr>
              <w:rPr>
                <w:b/>
              </w:rPr>
            </w:pPr>
            <w:r>
              <w:rPr>
                <w:b/>
              </w:rPr>
              <w:t>Lucas</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4E25CBEF" w:rsidR="0070101A" w:rsidRPr="00166B47" w:rsidRDefault="006435A8">
            <w:pPr>
              <w:rPr>
                <w:b/>
              </w:rPr>
            </w:pPr>
            <w:r>
              <w:rPr>
                <w:b/>
              </w:rPr>
              <w:t>Wesley</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Verantwoordt eigen werk methodisch en inhoudelijk met de onderzoekscyclus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73C244DF" w14:textId="77777777" w:rsidR="006435A8" w:rsidRDefault="006435A8" w:rsidP="006435A8">
      <w:pPr>
        <w:pBdr>
          <w:top w:val="single" w:sz="4" w:space="1" w:color="auto"/>
          <w:left w:val="single" w:sz="4" w:space="4" w:color="auto"/>
          <w:bottom w:val="single" w:sz="4" w:space="1" w:color="auto"/>
          <w:right w:val="single" w:sz="4" w:space="4" w:color="auto"/>
        </w:pBdr>
        <w:spacing w:after="0"/>
        <w:rPr>
          <w:sz w:val="16"/>
          <w:szCs w:val="16"/>
        </w:rPr>
      </w:pPr>
      <w:r>
        <w:rPr>
          <w:sz w:val="16"/>
          <w:szCs w:val="16"/>
        </w:rPr>
        <w:t>Ik heb eigenlijk geen werk van je gezien in de implementatiefase en zie op de github ook geen commits van je dus ik kan hier geen oordeel over geven.</w:t>
      </w: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1E05ED2C"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46883A1" w14:textId="54640968" w:rsidR="00837A4A" w:rsidRDefault="006435A8"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Je probeerde op het einde van het project meer te spreken, maar doordat je niet erg betrokken bij het project was werd het moeilijk voor je om hier echt baat bij te hebben.</w:t>
      </w: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1DDB62BB" w:rsidR="0070101A" w:rsidRPr="00166B47" w:rsidRDefault="006435A8"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Nog steeds ben je niet betrokken bij de digitale bijeenkomsten.</w:t>
      </w: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A4" w14:textId="182EAB03"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1635094" w14:textId="16EFA846" w:rsidR="00837A4A" w:rsidRDefault="006435A8"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Je begon wat meer te spreken op het einde van het project, terwijl je eerst niks zij.</w:t>
      </w: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C2CEC" w14:textId="77777777" w:rsidR="006435A8" w:rsidRDefault="006435A8" w:rsidP="006435A8">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Ik </w:t>
      </w:r>
      <w:bookmarkStart w:id="0" w:name="_GoBack"/>
      <w:r>
        <w:rPr>
          <w:sz w:val="16"/>
          <w:szCs w:val="16"/>
        </w:rPr>
        <w:t>heb eigenlijk geen werk van je gezien in de implementatiefase en zie op de github ook geen commits van je dus ik kan hier geen oordeel over geven.</w:t>
      </w:r>
      <w:bookmarkEnd w:id="0"/>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3E3F0" w14:textId="77777777" w:rsidR="00615060" w:rsidRDefault="00615060" w:rsidP="00291C22">
      <w:pPr>
        <w:spacing w:after="0" w:line="240" w:lineRule="auto"/>
      </w:pPr>
      <w:r>
        <w:separator/>
      </w:r>
    </w:p>
  </w:endnote>
  <w:endnote w:type="continuationSeparator" w:id="0">
    <w:p w14:paraId="2B5B921D" w14:textId="77777777" w:rsidR="00615060" w:rsidRDefault="00615060"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9F7ED" w14:textId="77777777" w:rsidR="00615060" w:rsidRDefault="00615060" w:rsidP="00291C22">
      <w:pPr>
        <w:spacing w:after="0" w:line="240" w:lineRule="auto"/>
      </w:pPr>
      <w:r>
        <w:separator/>
      </w:r>
    </w:p>
  </w:footnote>
  <w:footnote w:type="continuationSeparator" w:id="0">
    <w:p w14:paraId="0CB2B6AA" w14:textId="77777777" w:rsidR="00615060" w:rsidRDefault="00615060"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66B47"/>
    <w:rsid w:val="001A1063"/>
    <w:rsid w:val="001B7081"/>
    <w:rsid w:val="00255838"/>
    <w:rsid w:val="00267E21"/>
    <w:rsid w:val="00291C22"/>
    <w:rsid w:val="0044126B"/>
    <w:rsid w:val="004E43F5"/>
    <w:rsid w:val="005232B3"/>
    <w:rsid w:val="00615060"/>
    <w:rsid w:val="006435A8"/>
    <w:rsid w:val="006448CA"/>
    <w:rsid w:val="0070101A"/>
    <w:rsid w:val="007D34AC"/>
    <w:rsid w:val="00810A4B"/>
    <w:rsid w:val="00837A4A"/>
    <w:rsid w:val="0086268F"/>
    <w:rsid w:val="00906088"/>
    <w:rsid w:val="009A1F03"/>
    <w:rsid w:val="00A602A2"/>
    <w:rsid w:val="00C02D7C"/>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0A4B"/>
    <w:rPr>
      <w:rFonts w:ascii="Arial" w:eastAsia="Arial" w:hAnsi="Arial" w:cs="Arial"/>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edrijfsinfo"/>
    <w:link w:val="NoSpacingChar"/>
    <w:uiPriority w:val="1"/>
    <w:qFormat/>
    <w:rsid w:val="00810A4B"/>
    <w:pPr>
      <w:spacing w:after="0" w:line="240" w:lineRule="auto"/>
    </w:pPr>
    <w:rPr>
      <w:rFonts w:ascii="Arial" w:eastAsia="Calibri" w:hAnsi="Arial" w:cs="Times New Roman"/>
      <w:sz w:val="20"/>
    </w:rPr>
  </w:style>
  <w:style w:type="character" w:customStyle="1" w:styleId="NoSpacingChar">
    <w:name w:val="No Spacing Char"/>
    <w:aliases w:val="Bedrijfsinfo Char"/>
    <w:basedOn w:val="DefaultParagraphFont"/>
    <w:link w:val="NoSpacing"/>
    <w:uiPriority w:val="1"/>
    <w:rsid w:val="00810A4B"/>
    <w:rPr>
      <w:rFonts w:ascii="Arial" w:eastAsia="Calibri" w:hAnsi="Arial" w:cs="Times New Roman"/>
      <w:sz w:val="20"/>
    </w:rPr>
  </w:style>
  <w:style w:type="character" w:styleId="Strong">
    <w:name w:val="Strong"/>
    <w:basedOn w:val="DefaultParagraphFont"/>
    <w:uiPriority w:val="22"/>
    <w:qFormat/>
    <w:rsid w:val="00810A4B"/>
    <w:rPr>
      <w:b/>
      <w:bCs/>
    </w:rPr>
  </w:style>
  <w:style w:type="paragraph" w:styleId="ListParagraph">
    <w:name w:val="List Paragraph"/>
    <w:basedOn w:val="Normal"/>
    <w:uiPriority w:val="34"/>
    <w:qFormat/>
    <w:rsid w:val="00291C22"/>
    <w:pPr>
      <w:ind w:left="720"/>
      <w:contextualSpacing/>
    </w:pPr>
  </w:style>
  <w:style w:type="paragraph" w:styleId="Header">
    <w:name w:val="header"/>
    <w:basedOn w:val="Normal"/>
    <w:link w:val="HeaderChar"/>
    <w:uiPriority w:val="99"/>
    <w:unhideWhenUsed/>
    <w:rsid w:val="00291C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22"/>
    <w:rPr>
      <w:rFonts w:ascii="Arial" w:eastAsia="Arial" w:hAnsi="Arial" w:cs="Arial"/>
      <w:sz w:val="20"/>
      <w:szCs w:val="20"/>
      <w:lang w:eastAsia="nl-NL"/>
    </w:rPr>
  </w:style>
  <w:style w:type="paragraph" w:styleId="Footer">
    <w:name w:val="footer"/>
    <w:basedOn w:val="Normal"/>
    <w:link w:val="FooterChar"/>
    <w:uiPriority w:val="99"/>
    <w:unhideWhenUsed/>
    <w:rsid w:val="00291C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2947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Lu</cp:lastModifiedBy>
  <cp:revision>6</cp:revision>
  <dcterms:created xsi:type="dcterms:W3CDTF">2017-08-21T05:28:00Z</dcterms:created>
  <dcterms:modified xsi:type="dcterms:W3CDTF">2020-01-13T18:34:00Z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