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49" w:rsidRDefault="00831F49">
      <w:pPr>
        <w:rPr>
          <w:sz w:val="28"/>
          <w:szCs w:val="28"/>
        </w:rPr>
      </w:pPr>
      <w:r>
        <w:rPr>
          <w:sz w:val="28"/>
          <w:szCs w:val="28"/>
        </w:rPr>
        <w:t xml:space="preserve">Ввиду современных тенденций глобализации правительству необходимо уметь предсказывать воздействие многих </w:t>
      </w:r>
      <w:proofErr w:type="gramStart"/>
      <w:r>
        <w:rPr>
          <w:sz w:val="28"/>
          <w:szCs w:val="28"/>
        </w:rPr>
        <w:t>факторов</w:t>
      </w:r>
      <w:proofErr w:type="gramEnd"/>
      <w:r>
        <w:rPr>
          <w:sz w:val="28"/>
          <w:szCs w:val="28"/>
        </w:rPr>
        <w:t xml:space="preserve"> таких как информа</w:t>
      </w:r>
      <w:r w:rsidR="001B06E5">
        <w:rPr>
          <w:sz w:val="28"/>
          <w:szCs w:val="28"/>
        </w:rPr>
        <w:t>ционный поток, окружающая среда, образование и технический прогресс, на желание людей мигрировать в какие-либо другие регионы.</w:t>
      </w:r>
    </w:p>
    <w:p w:rsidR="006B0A1A" w:rsidRDefault="006B0A1A">
      <w:pPr>
        <w:rPr>
          <w:sz w:val="28"/>
          <w:szCs w:val="28"/>
        </w:rPr>
      </w:pPr>
      <w:r>
        <w:rPr>
          <w:sz w:val="28"/>
          <w:szCs w:val="28"/>
        </w:rPr>
        <w:t>Цель: создать модель, описывающую воздействие вышеперечисленных факторов на миграционные потоки между странами.</w:t>
      </w:r>
    </w:p>
    <w:p w:rsidR="00831F49" w:rsidRPr="00877100" w:rsidRDefault="006B0A1A">
      <w:pPr>
        <w:rPr>
          <w:sz w:val="28"/>
          <w:szCs w:val="28"/>
        </w:rPr>
      </w:pPr>
      <w:r>
        <w:rPr>
          <w:sz w:val="28"/>
          <w:szCs w:val="28"/>
        </w:rPr>
        <w:t>Основная идея: рассмотрим набор стран как сильно связный орграф</w:t>
      </w:r>
      <w:r w:rsidR="00DD5CDD">
        <w:rPr>
          <w:sz w:val="28"/>
          <w:szCs w:val="28"/>
        </w:rPr>
        <w:t xml:space="preserve"> </w:t>
      </w:r>
      <w:r w:rsidR="00DD5CDD" w:rsidRPr="00D41371">
        <w:rPr>
          <w:sz w:val="28"/>
          <w:szCs w:val="28"/>
        </w:rPr>
        <w:t>(</w:t>
      </w:r>
      <w:r w:rsidR="00DD5CDD" w:rsidRPr="00D41371">
        <w:rPr>
          <w:sz w:val="28"/>
          <w:szCs w:val="28"/>
          <w:lang w:val="en-US"/>
        </w:rPr>
        <w:t>G</w:t>
      </w:r>
      <w:r w:rsidR="00DD5CDD" w:rsidRPr="00D41371">
        <w:rPr>
          <w:sz w:val="28"/>
          <w:szCs w:val="28"/>
        </w:rPr>
        <w:t>,</w:t>
      </w:r>
      <w:r w:rsidR="00DD5CDD" w:rsidRPr="00D41371">
        <w:rPr>
          <w:sz w:val="28"/>
          <w:szCs w:val="28"/>
          <w:lang w:val="en-US"/>
        </w:rPr>
        <w:t>V</w:t>
      </w:r>
      <w:r w:rsidR="00DD5CDD" w:rsidRPr="00D41371">
        <w:rPr>
          <w:sz w:val="28"/>
          <w:szCs w:val="28"/>
        </w:rPr>
        <w:t>)</w:t>
      </w:r>
      <w:r>
        <w:rPr>
          <w:sz w:val="28"/>
          <w:szCs w:val="28"/>
        </w:rPr>
        <w:t xml:space="preserve">, ребра которого являются миграционными потоками, а значение у каждого ребра </w:t>
      </w:r>
      <w:r w:rsidR="00914DCE">
        <w:rPr>
          <w:sz w:val="28"/>
          <w:szCs w:val="28"/>
        </w:rPr>
        <w:t>–</w:t>
      </w:r>
      <w:r w:rsidR="00701D61">
        <w:rPr>
          <w:sz w:val="28"/>
          <w:szCs w:val="28"/>
        </w:rPr>
        <w:t xml:space="preserve"> </w:t>
      </w:r>
      <w:r w:rsidR="00914DCE">
        <w:rPr>
          <w:sz w:val="28"/>
          <w:szCs w:val="28"/>
        </w:rPr>
        <w:t xml:space="preserve">характеризует величину потока мигрантов. </w:t>
      </w:r>
      <w:r w:rsidR="00282947">
        <w:rPr>
          <w:sz w:val="28"/>
          <w:szCs w:val="28"/>
        </w:rPr>
        <w:t>Основные характеристики населения – возраст и образование – фазовые переменные. Основные характеристики страны – производственные мощности, образование, окружающая среда и технологии.</w:t>
      </w:r>
      <w:r w:rsidR="00877100">
        <w:rPr>
          <w:sz w:val="28"/>
          <w:szCs w:val="28"/>
        </w:rPr>
        <w:t xml:space="preserve"> Считаем, что население страны задается функцией распределения: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</m:d>
      </m:oMath>
      <w:r w:rsidR="00877100">
        <w:rPr>
          <w:rFonts w:eastAsiaTheme="minorEastAsia"/>
          <w:color w:val="000000" w:themeColor="text1"/>
          <w:sz w:val="28"/>
          <w:szCs w:val="28"/>
        </w:rPr>
        <w:t xml:space="preserve">, где </w:t>
      </w:r>
      <w:r w:rsidR="00877100">
        <w:rPr>
          <w:rFonts w:eastAsiaTheme="minorEastAsia"/>
          <w:color w:val="000000" w:themeColor="text1"/>
          <w:sz w:val="28"/>
          <w:szCs w:val="28"/>
          <w:lang w:val="en-US"/>
        </w:rPr>
        <w:t>t</w:t>
      </w:r>
      <w:r w:rsidR="00877100" w:rsidRPr="00877100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877100">
        <w:rPr>
          <w:rFonts w:eastAsiaTheme="minorEastAsia"/>
          <w:color w:val="000000" w:themeColor="text1"/>
          <w:sz w:val="28"/>
          <w:szCs w:val="28"/>
        </w:rPr>
        <w:t>–</w:t>
      </w:r>
      <w:r w:rsidR="00877100" w:rsidRPr="00877100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877100">
        <w:rPr>
          <w:rFonts w:eastAsiaTheme="minorEastAsia"/>
          <w:color w:val="000000" w:themeColor="text1"/>
          <w:sz w:val="28"/>
          <w:szCs w:val="28"/>
        </w:rPr>
        <w:t xml:space="preserve">время, а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877100" w:rsidRPr="00877100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877100">
        <w:rPr>
          <w:rFonts w:eastAsiaTheme="minorEastAsia"/>
          <w:color w:val="000000" w:themeColor="text1"/>
          <w:sz w:val="28"/>
          <w:szCs w:val="28"/>
        </w:rPr>
        <w:t>–</w:t>
      </w:r>
      <w:r w:rsidR="00877100" w:rsidRPr="00877100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877100">
        <w:rPr>
          <w:rFonts w:eastAsiaTheme="minorEastAsia"/>
          <w:color w:val="000000" w:themeColor="text1"/>
          <w:sz w:val="28"/>
          <w:szCs w:val="28"/>
        </w:rPr>
        <w:t>вектор характеристик социума.</w:t>
      </w:r>
    </w:p>
    <w:p w:rsidR="00694AB5" w:rsidRPr="00695EA7" w:rsidRDefault="001D7B00">
      <w:pPr>
        <w:rPr>
          <w:rFonts w:eastAsiaTheme="minorEastAsia"/>
          <w:sz w:val="28"/>
          <w:szCs w:val="28"/>
        </w:rPr>
      </w:pPr>
      <w:r w:rsidRPr="00D41371">
        <w:rPr>
          <w:sz w:val="28"/>
          <w:szCs w:val="28"/>
        </w:rPr>
        <w:t>Характеристики социума:</w:t>
      </w:r>
      <w:r w:rsidR="00877100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95EA7">
        <w:rPr>
          <w:rFonts w:eastAsiaTheme="minorEastAsia"/>
          <w:sz w:val="28"/>
          <w:szCs w:val="28"/>
        </w:rPr>
        <w:t>, где</w:t>
      </w:r>
    </w:p>
    <w:p w:rsidR="004359FE" w:rsidRPr="00D41371" w:rsidRDefault="00DE76A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359FE" w:rsidRPr="00D41371">
        <w:rPr>
          <w:rFonts w:eastAsiaTheme="minorEastAsia"/>
          <w:sz w:val="28"/>
          <w:szCs w:val="28"/>
        </w:rPr>
        <w:t xml:space="preserve"> - возраст</w:t>
      </w:r>
    </w:p>
    <w:p w:rsidR="004359FE" w:rsidRPr="00D41371" w:rsidRDefault="00DE76A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359FE" w:rsidRPr="00D41371">
        <w:rPr>
          <w:rFonts w:eastAsiaTheme="minorEastAsia"/>
          <w:sz w:val="28"/>
          <w:szCs w:val="28"/>
        </w:rPr>
        <w:t xml:space="preserve"> - образование</w:t>
      </w:r>
    </w:p>
    <w:p w:rsidR="004359FE" w:rsidRPr="00D41371" w:rsidRDefault="00DE76A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359FE" w:rsidRPr="00D41371">
        <w:rPr>
          <w:rFonts w:eastAsiaTheme="minorEastAsia"/>
          <w:sz w:val="28"/>
          <w:szCs w:val="28"/>
        </w:rPr>
        <w:t xml:space="preserve"> </w:t>
      </w:r>
      <w:r w:rsidR="0019799C" w:rsidRPr="00D41371">
        <w:rPr>
          <w:rFonts w:eastAsiaTheme="minorEastAsia"/>
          <w:sz w:val="28"/>
          <w:szCs w:val="28"/>
        </w:rPr>
        <w:t>–</w:t>
      </w:r>
      <w:r w:rsidR="004359FE" w:rsidRPr="00D41371">
        <w:rPr>
          <w:rFonts w:eastAsiaTheme="minorEastAsia"/>
          <w:sz w:val="28"/>
          <w:szCs w:val="28"/>
        </w:rPr>
        <w:t xml:space="preserve"> </w:t>
      </w:r>
      <w:r w:rsidR="0019799C" w:rsidRPr="00D41371">
        <w:rPr>
          <w:rFonts w:eastAsiaTheme="minorEastAsia"/>
          <w:sz w:val="28"/>
          <w:szCs w:val="28"/>
        </w:rPr>
        <w:t>культурная принадлежность</w:t>
      </w:r>
    </w:p>
    <w:p w:rsidR="007C097F" w:rsidRPr="00D41371" w:rsidRDefault="00DE76A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19799C" w:rsidRPr="00D41371">
        <w:rPr>
          <w:rFonts w:eastAsiaTheme="minorEastAsia"/>
          <w:sz w:val="28"/>
          <w:szCs w:val="28"/>
        </w:rPr>
        <w:t xml:space="preserve"> – культурное восприятие</w:t>
      </w:r>
    </w:p>
    <w:p w:rsidR="0019799C" w:rsidRPr="00D41371" w:rsidRDefault="007C097F" w:rsidP="007C097F">
      <w:pPr>
        <w:ind w:firstLine="708"/>
        <w:rPr>
          <w:rFonts w:eastAsiaTheme="minorEastAsia"/>
          <w:sz w:val="28"/>
          <w:szCs w:val="28"/>
        </w:rPr>
      </w:pPr>
      <w:r w:rsidRPr="00D41371">
        <w:rPr>
          <w:rFonts w:eastAsiaTheme="minorEastAsia"/>
          <w:sz w:val="28"/>
          <w:szCs w:val="28"/>
        </w:rPr>
        <w:t>С</w:t>
      </w:r>
      <w:r w:rsidR="0019799C" w:rsidRPr="00D41371">
        <w:rPr>
          <w:rFonts w:eastAsiaTheme="minorEastAsia"/>
          <w:sz w:val="28"/>
          <w:szCs w:val="28"/>
        </w:rPr>
        <w:t xml:space="preserve">трана описывается </w:t>
      </w:r>
      <w:r w:rsidR="008A6A0F" w:rsidRPr="00D41371">
        <w:rPr>
          <w:rFonts w:eastAsiaTheme="minorEastAsia"/>
          <w:sz w:val="28"/>
          <w:szCs w:val="28"/>
        </w:rPr>
        <w:t>распределением населения по характеристики социума</w:t>
      </w:r>
      <w:proofErr w:type="gramStart"/>
      <w:r w:rsidR="008A6A0F" w:rsidRPr="00D4137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,t)</m:t>
        </m:r>
      </m:oMath>
      <w:r w:rsidR="008A6A0F" w:rsidRPr="00D41371">
        <w:rPr>
          <w:rFonts w:eastAsiaTheme="minorEastAsia"/>
          <w:sz w:val="28"/>
          <w:szCs w:val="28"/>
        </w:rPr>
        <w:t xml:space="preserve"> </w:t>
      </w:r>
      <w:proofErr w:type="gramEnd"/>
      <w:r w:rsidR="008A6A0F" w:rsidRPr="00D41371">
        <w:rPr>
          <w:rFonts w:eastAsiaTheme="minorEastAsia"/>
          <w:sz w:val="28"/>
          <w:szCs w:val="28"/>
        </w:rPr>
        <w:t>и вектором</w:t>
      </w:r>
      <w:r w:rsidR="0019799C" w:rsidRPr="00D41371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 w:rsidR="0019799C" w:rsidRPr="00D41371">
        <w:rPr>
          <w:rFonts w:eastAsiaTheme="minorEastAsia"/>
          <w:sz w:val="28"/>
          <w:szCs w:val="28"/>
        </w:rPr>
        <w:t>, компонентами которого являются:</w:t>
      </w:r>
    </w:p>
    <w:p w:rsidR="0019799C" w:rsidRPr="00D41371" w:rsidRDefault="0019799C">
      <w:pPr>
        <w:rPr>
          <w:rFonts w:eastAsiaTheme="minorEastAsia"/>
          <w:sz w:val="28"/>
          <w:szCs w:val="28"/>
        </w:rPr>
      </w:pPr>
      <w:r w:rsidRPr="00D41371">
        <w:rPr>
          <w:rFonts w:eastAsiaTheme="minorEastAsia"/>
          <w:sz w:val="28"/>
          <w:szCs w:val="28"/>
          <w:lang w:val="en-US"/>
        </w:rPr>
        <w:t>Power</w:t>
      </w:r>
      <w:r w:rsidRPr="00D41371">
        <w:rPr>
          <w:rFonts w:eastAsiaTheme="minorEastAsia"/>
          <w:sz w:val="28"/>
          <w:szCs w:val="28"/>
        </w:rPr>
        <w:t xml:space="preserve"> – производственные </w:t>
      </w:r>
      <w:proofErr w:type="gramStart"/>
      <w:r w:rsidRPr="00D41371">
        <w:rPr>
          <w:rFonts w:eastAsiaTheme="minorEastAsia"/>
          <w:sz w:val="28"/>
          <w:szCs w:val="28"/>
        </w:rPr>
        <w:t>мощности(</w:t>
      </w:r>
      <w:proofErr w:type="gramEnd"/>
      <w:r w:rsidRPr="00D41371">
        <w:rPr>
          <w:rFonts w:eastAsiaTheme="minorEastAsia"/>
          <w:sz w:val="28"/>
          <w:szCs w:val="28"/>
        </w:rPr>
        <w:t>производственный капитал)</w:t>
      </w:r>
    </w:p>
    <w:p w:rsidR="0019799C" w:rsidRPr="00D41371" w:rsidRDefault="0019799C">
      <w:pPr>
        <w:rPr>
          <w:rFonts w:eastAsiaTheme="minorEastAsia"/>
          <w:sz w:val="28"/>
          <w:szCs w:val="28"/>
        </w:rPr>
      </w:pPr>
      <w:r w:rsidRPr="00D41371">
        <w:rPr>
          <w:rFonts w:eastAsiaTheme="minorEastAsia"/>
          <w:sz w:val="28"/>
          <w:szCs w:val="28"/>
          <w:lang w:val="en-US"/>
        </w:rPr>
        <w:t>Education</w:t>
      </w:r>
      <w:r w:rsidRPr="00D41371">
        <w:rPr>
          <w:rFonts w:eastAsiaTheme="minorEastAsia"/>
          <w:sz w:val="28"/>
          <w:szCs w:val="28"/>
        </w:rPr>
        <w:t xml:space="preserve"> – характеристика образовательного капитала, которая разделяется на</w:t>
      </w:r>
    </w:p>
    <w:p w:rsidR="0019799C" w:rsidRPr="00D41371" w:rsidRDefault="00DE76AB" w:rsidP="0019799C">
      <w:pPr>
        <w:pStyle w:val="a6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Education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tech</m:t>
            </m:r>
          </m:sub>
        </m:sSub>
      </m:oMath>
      <w:r w:rsidR="0019799C" w:rsidRPr="00D41371">
        <w:rPr>
          <w:rFonts w:eastAsiaTheme="minorEastAsia"/>
          <w:sz w:val="28"/>
          <w:szCs w:val="28"/>
        </w:rPr>
        <w:t xml:space="preserve"> </w:t>
      </w:r>
      <w:r w:rsidR="0019799C" w:rsidRPr="00D41371">
        <w:rPr>
          <w:rFonts w:eastAsiaTheme="minorEastAsia"/>
          <w:sz w:val="28"/>
          <w:szCs w:val="28"/>
          <w:lang w:val="en-US"/>
        </w:rPr>
        <w:t xml:space="preserve">- </w:t>
      </w:r>
      <w:r w:rsidR="0019799C" w:rsidRPr="00D41371">
        <w:rPr>
          <w:rFonts w:eastAsiaTheme="minorEastAsia"/>
          <w:sz w:val="28"/>
          <w:szCs w:val="28"/>
        </w:rPr>
        <w:t>технологическое образование</w:t>
      </w:r>
    </w:p>
    <w:p w:rsidR="0019799C" w:rsidRPr="00D41371" w:rsidRDefault="00DE76AB" w:rsidP="0019799C">
      <w:pPr>
        <w:pStyle w:val="a6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Education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cult</m:t>
            </m:r>
          </m:sub>
        </m:sSub>
      </m:oMath>
      <w:r w:rsidR="0019799C" w:rsidRPr="00D41371">
        <w:rPr>
          <w:rFonts w:eastAsiaTheme="minorEastAsia"/>
          <w:sz w:val="28"/>
          <w:szCs w:val="28"/>
        </w:rPr>
        <w:t xml:space="preserve"> </w:t>
      </w:r>
      <w:r w:rsidR="008A6A0F" w:rsidRPr="00D41371">
        <w:rPr>
          <w:rFonts w:eastAsiaTheme="minorEastAsia"/>
          <w:sz w:val="28"/>
          <w:szCs w:val="28"/>
          <w:lang w:val="en-US"/>
        </w:rPr>
        <w:t>–</w:t>
      </w:r>
      <w:r w:rsidR="0019799C" w:rsidRPr="00D41371">
        <w:rPr>
          <w:rFonts w:eastAsiaTheme="minorEastAsia"/>
          <w:sz w:val="28"/>
          <w:szCs w:val="28"/>
        </w:rPr>
        <w:t xml:space="preserve"> </w:t>
      </w:r>
      <w:r w:rsidR="008A6A0F" w:rsidRPr="00D41371">
        <w:rPr>
          <w:rFonts w:eastAsiaTheme="minorEastAsia"/>
          <w:sz w:val="28"/>
          <w:szCs w:val="28"/>
        </w:rPr>
        <w:t>культурное образование</w:t>
      </w:r>
    </w:p>
    <w:p w:rsidR="008A6A0F" w:rsidRPr="00D41371" w:rsidRDefault="008A6A0F" w:rsidP="008A6A0F">
      <w:pPr>
        <w:rPr>
          <w:sz w:val="28"/>
          <w:szCs w:val="28"/>
        </w:rPr>
      </w:pPr>
      <w:r w:rsidRPr="00D41371">
        <w:rPr>
          <w:sz w:val="28"/>
          <w:szCs w:val="28"/>
          <w:lang w:val="en-US"/>
        </w:rPr>
        <w:t xml:space="preserve">Technology </w:t>
      </w:r>
      <w:r w:rsidRPr="00D41371">
        <w:rPr>
          <w:sz w:val="28"/>
          <w:szCs w:val="28"/>
        </w:rPr>
        <w:t>– технологии, имеющиеся в стране</w:t>
      </w:r>
    </w:p>
    <w:p w:rsidR="008A6A0F" w:rsidRPr="00D41371" w:rsidRDefault="008A6A0F" w:rsidP="008A6A0F">
      <w:pPr>
        <w:rPr>
          <w:sz w:val="28"/>
          <w:szCs w:val="28"/>
          <w:lang w:val="en-US"/>
        </w:rPr>
      </w:pPr>
      <w:proofErr w:type="spellStart"/>
      <w:r w:rsidRPr="00D41371">
        <w:rPr>
          <w:sz w:val="28"/>
          <w:szCs w:val="28"/>
          <w:lang w:val="en-US"/>
        </w:rPr>
        <w:t>Enviroment</w:t>
      </w:r>
      <w:proofErr w:type="spellEnd"/>
      <w:r w:rsidRPr="00D41371">
        <w:rPr>
          <w:sz w:val="28"/>
          <w:szCs w:val="28"/>
          <w:lang w:val="en-US"/>
        </w:rPr>
        <w:t xml:space="preserve"> </w:t>
      </w:r>
      <w:r w:rsidRPr="00D41371">
        <w:rPr>
          <w:sz w:val="28"/>
          <w:szCs w:val="28"/>
        </w:rPr>
        <w:t>– природно-ресурсный потенциал</w:t>
      </w:r>
    </w:p>
    <w:p w:rsidR="007C097F" w:rsidRPr="00D41371" w:rsidRDefault="007C097F" w:rsidP="008A6A0F">
      <w:pPr>
        <w:rPr>
          <w:sz w:val="28"/>
          <w:szCs w:val="28"/>
        </w:rPr>
      </w:pPr>
    </w:p>
    <w:p w:rsidR="007C097F" w:rsidRPr="00D41371" w:rsidRDefault="00060F1E" w:rsidP="007C097F">
      <w:pPr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Пусть ориентированные ребра, имеют</w:t>
      </w:r>
      <w:r w:rsidR="007C097F" w:rsidRPr="00D41371">
        <w:rPr>
          <w:sz w:val="28"/>
          <w:szCs w:val="28"/>
        </w:rPr>
        <w:t xml:space="preserve"> динамические веса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7C097F" w:rsidRPr="00D41371">
        <w:rPr>
          <w:rFonts w:eastAsiaTheme="minorEastAsia"/>
          <w:sz w:val="28"/>
          <w:szCs w:val="28"/>
        </w:rPr>
        <w:t xml:space="preserve">. Вес ребра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C097F" w:rsidRPr="00D41371">
        <w:rPr>
          <w:rFonts w:eastAsiaTheme="minorEastAsia"/>
          <w:sz w:val="28"/>
          <w:szCs w:val="28"/>
        </w:rPr>
        <w:t>определяется выражением:</w:t>
      </w:r>
    </w:p>
    <w:p w:rsidR="007C097F" w:rsidRPr="00D41371" w:rsidRDefault="00DE76AB" w:rsidP="007C097F">
      <w:pPr>
        <w:ind w:firstLine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Indicator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*coeff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:rsidR="001762D5" w:rsidRPr="00831F49" w:rsidRDefault="00594506" w:rsidP="00FF3390">
      <w:pPr>
        <w:ind w:firstLine="70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coeff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-поправка</m:t>
        </m:r>
      </m:oMath>
      <w:r w:rsidRPr="00D41371">
        <w:rPr>
          <w:rFonts w:eastAsiaTheme="minorEastAsia"/>
          <w:sz w:val="28"/>
          <w:szCs w:val="28"/>
        </w:rPr>
        <w:t xml:space="preserve"> на возраст, образование, миграционную политику принимающей страны и информационное воздействие политиков.</w:t>
      </w:r>
    </w:p>
    <w:p w:rsidR="001762D5" w:rsidRPr="00831F49" w:rsidRDefault="001762D5" w:rsidP="00FF3390">
      <w:pPr>
        <w:ind w:firstLine="708"/>
        <w:rPr>
          <w:rFonts w:eastAsiaTheme="minorEastAsia"/>
          <w:sz w:val="28"/>
          <w:szCs w:val="28"/>
        </w:rPr>
      </w:pPr>
    </w:p>
    <w:p w:rsidR="00B44ED0" w:rsidRPr="00831F49" w:rsidRDefault="00B44ED0" w:rsidP="00FF3390">
      <w:pPr>
        <w:ind w:firstLine="708"/>
        <w:rPr>
          <w:rFonts w:eastAsiaTheme="minorEastAsia"/>
          <w:sz w:val="28"/>
          <w:szCs w:val="28"/>
        </w:rPr>
      </w:pPr>
      <w:r w:rsidRPr="00D41371">
        <w:rPr>
          <w:rFonts w:eastAsiaTheme="minorEastAsia"/>
          <w:sz w:val="28"/>
          <w:szCs w:val="28"/>
        </w:rPr>
        <w:t xml:space="preserve">Численность населения в </w:t>
      </w:r>
      <w:proofErr w:type="spellStart"/>
      <w:r w:rsidRPr="00D41371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41371">
        <w:rPr>
          <w:rFonts w:eastAsiaTheme="minorEastAsia"/>
          <w:sz w:val="28"/>
          <w:szCs w:val="28"/>
        </w:rPr>
        <w:t xml:space="preserve">-ой стране есть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t+1,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nary>
      </m:oMath>
    </w:p>
    <w:p w:rsidR="00465D98" w:rsidRDefault="00465D98" w:rsidP="00FF3390">
      <w:pPr>
        <w:ind w:firstLine="708"/>
        <w:rPr>
          <w:rFonts w:eastAsiaTheme="minorEastAsia"/>
          <w:sz w:val="28"/>
          <w:szCs w:val="28"/>
          <w:lang w:val="en-US"/>
        </w:rPr>
      </w:pPr>
      <w:r w:rsidRPr="00D41371">
        <w:rPr>
          <w:rFonts w:eastAsiaTheme="minorEastAsia"/>
          <w:sz w:val="28"/>
          <w:szCs w:val="28"/>
        </w:rPr>
        <w:t xml:space="preserve">Изменение численности: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(τ,x,t)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den>
            </m:f>
          </m:e>
        </m:nary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∂τ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</w:p>
    <w:p w:rsidR="00235E46" w:rsidRDefault="00235E46" w:rsidP="00235E4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Где, </w:t>
      </w: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>
        <w:rPr>
          <w:rFonts w:eastAsiaTheme="minorEastAsia"/>
          <w:sz w:val="28"/>
          <w:szCs w:val="28"/>
        </w:rPr>
        <w:t xml:space="preserve"> – возраст, </w:t>
      </w:r>
      <w:r>
        <w:rPr>
          <w:rFonts w:eastAsiaTheme="minorEastAsia"/>
          <w:sz w:val="28"/>
          <w:szCs w:val="28"/>
          <w:lang w:val="en-US"/>
        </w:rPr>
        <w:t>x</w:t>
      </w:r>
      <w:r w:rsidRPr="00235E4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образование</w:t>
      </w:r>
      <w:r w:rsidRPr="00235E4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t</w:t>
      </w:r>
      <w:r w:rsidRPr="00235E46">
        <w:rPr>
          <w:rFonts w:eastAsiaTheme="minorEastAsia"/>
          <w:sz w:val="28"/>
          <w:szCs w:val="28"/>
        </w:rPr>
        <w:t xml:space="preserve">- </w:t>
      </w:r>
      <w:r w:rsidR="00262E2E">
        <w:rPr>
          <w:rFonts w:eastAsiaTheme="minorEastAsia"/>
          <w:sz w:val="28"/>
          <w:szCs w:val="28"/>
        </w:rPr>
        <w:t xml:space="preserve">время. Величина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62E2E">
        <w:rPr>
          <w:rFonts w:eastAsiaTheme="minorEastAsia"/>
          <w:sz w:val="28"/>
          <w:szCs w:val="28"/>
        </w:rPr>
        <w:t xml:space="preserve"> описывает появление новых знаний. Считаем, что страна – частица, а образование – поток света</w:t>
      </w:r>
      <w:r w:rsidR="00262E2E" w:rsidRPr="00262E2E">
        <w:rPr>
          <w:rFonts w:eastAsiaTheme="minorEastAsia"/>
          <w:sz w:val="28"/>
          <w:szCs w:val="28"/>
        </w:rPr>
        <w:t xml:space="preserve"> </w:t>
      </w:r>
      <w:r w:rsidR="00262E2E">
        <w:rPr>
          <w:rFonts w:eastAsiaTheme="minorEastAsia"/>
          <w:sz w:val="28"/>
          <w:szCs w:val="28"/>
        </w:rPr>
        <w:t xml:space="preserve">(фотоны). </w:t>
      </w:r>
      <w:proofErr w:type="gramStart"/>
      <w:r w:rsidR="00262E2E">
        <w:rPr>
          <w:rFonts w:eastAsiaTheme="minorEastAsia"/>
          <w:sz w:val="28"/>
          <w:szCs w:val="28"/>
        </w:rPr>
        <w:t>Частица</w:t>
      </w:r>
      <w:proofErr w:type="gramEnd"/>
      <w:r w:rsidR="00262E2E">
        <w:rPr>
          <w:rFonts w:eastAsiaTheme="minorEastAsia"/>
          <w:sz w:val="28"/>
          <w:szCs w:val="28"/>
        </w:rPr>
        <w:t xml:space="preserve"> находясь на определенном энергетическом уровне может поглощать только фотоны с определенной частотой </w:t>
      </w:r>
      <m:oMath>
        <m:r>
          <w:rPr>
            <w:rFonts w:ascii="Cambria Math" w:eastAsiaTheme="minorEastAsia" w:hAnsi="Cambria Math"/>
            <w:sz w:val="28"/>
            <w:szCs w:val="28"/>
          </w:rPr>
          <m:t>ν</m:t>
        </m:r>
      </m:oMath>
      <w:r w:rsidR="00262E2E" w:rsidRPr="00262E2E">
        <w:rPr>
          <w:rFonts w:eastAsiaTheme="minorEastAsia"/>
          <w:sz w:val="28"/>
          <w:szCs w:val="28"/>
        </w:rPr>
        <w:t xml:space="preserve">. </w:t>
      </w:r>
      <w:r w:rsidR="00262E2E">
        <w:rPr>
          <w:rFonts w:eastAsiaTheme="minorEastAsia"/>
          <w:sz w:val="28"/>
          <w:szCs w:val="28"/>
        </w:rPr>
        <w:t>будем считать, что частота – характеристика «ценности» знания, следовательно, о</w:t>
      </w:r>
      <w:r w:rsidR="00262E2E">
        <w:rPr>
          <w:rFonts w:eastAsiaTheme="minorEastAsia"/>
          <w:sz w:val="28"/>
          <w:szCs w:val="28"/>
        </w:rPr>
        <w:t>блучая частицу фотонами определенных частот</w:t>
      </w:r>
      <w:r w:rsidR="00262E2E">
        <w:rPr>
          <w:rFonts w:eastAsiaTheme="minorEastAsia"/>
          <w:sz w:val="28"/>
          <w:szCs w:val="28"/>
        </w:rPr>
        <w:t xml:space="preserve"> возможно изменение уровня образования в худшую\лучшую стороны. А векторная поляризация этих фотонов отвечает за определенную область знаний.</w:t>
      </w:r>
    </w:p>
    <w:p w:rsidR="00DE76AB" w:rsidRPr="00DE76AB" w:rsidRDefault="001D754A" w:rsidP="00235E46">
      <w:pPr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Тогда: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df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=Indicator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возр</m:t>
                </m:r>
                <w:proofErr w:type="gramStart"/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=const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*α*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τ,x,t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)</m:t>
        </m:r>
      </m:oMath>
      <w:proofErr w:type="gramEnd"/>
    </w:p>
    <w:p w:rsidR="003B2723" w:rsidRPr="00D41371" w:rsidRDefault="003B2723" w:rsidP="00FF3390">
      <w:pPr>
        <w:ind w:firstLine="708"/>
        <w:rPr>
          <w:rFonts w:eastAsiaTheme="minorEastAsia"/>
          <w:sz w:val="28"/>
          <w:szCs w:val="28"/>
        </w:rPr>
      </w:pPr>
      <w:r w:rsidRPr="00D41371">
        <w:rPr>
          <w:rFonts w:eastAsiaTheme="minorEastAsia"/>
          <w:sz w:val="28"/>
          <w:szCs w:val="28"/>
        </w:rPr>
        <w:t xml:space="preserve">Будем считать, что «все характеристики» </w:t>
      </w:r>
      <w:bookmarkStart w:id="0" w:name="_GoBack"/>
      <w:bookmarkEnd w:id="0"/>
      <w:r w:rsidRPr="00D41371">
        <w:rPr>
          <w:rFonts w:eastAsiaTheme="minorEastAsia"/>
          <w:sz w:val="28"/>
          <w:szCs w:val="28"/>
        </w:rPr>
        <w:t xml:space="preserve">и скорости </w:t>
      </w:r>
      <w:r w:rsidR="00A42B59" w:rsidRPr="00D41371">
        <w:rPr>
          <w:rFonts w:eastAsiaTheme="minorEastAsia"/>
          <w:sz w:val="28"/>
          <w:szCs w:val="28"/>
        </w:rPr>
        <w:t>изменения</w:t>
      </w:r>
      <w:r w:rsidR="002D4517" w:rsidRPr="00D41371">
        <w:rPr>
          <w:rFonts w:eastAsiaTheme="minorEastAsia"/>
          <w:sz w:val="28"/>
          <w:szCs w:val="28"/>
        </w:rPr>
        <w:t xml:space="preserve"> характеристик стран зависят от средних мгновенных значений характеристик социума(мат ожиданий):</w:t>
      </w:r>
    </w:p>
    <w:p w:rsidR="002D4517" w:rsidRPr="002C3385" w:rsidRDefault="00DE76AB" w:rsidP="00FF3390">
      <w:pPr>
        <w:ind w:firstLine="708"/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,t)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acc>
            </m:e>
          </m:nary>
        </m:oMath>
      </m:oMathPara>
    </w:p>
    <w:p w:rsidR="002C3385" w:rsidRPr="00831F49" w:rsidRDefault="002C3385" w:rsidP="00FF3390">
      <w:pPr>
        <w:ind w:firstLine="708"/>
        <w:rPr>
          <w:rFonts w:eastAsiaTheme="minorEastAsia"/>
          <w:color w:val="548DD4" w:themeColor="text2" w:themeTint="99"/>
          <w:sz w:val="28"/>
          <w:szCs w:val="28"/>
        </w:rPr>
      </w:pPr>
      <w:r w:rsidRPr="00CA21E3">
        <w:rPr>
          <w:rFonts w:eastAsiaTheme="minorEastAsia"/>
          <w:color w:val="548DD4" w:themeColor="text2" w:themeTint="99"/>
          <w:sz w:val="28"/>
          <w:szCs w:val="28"/>
        </w:rPr>
        <w:t>Пока: Уравнения, описывающие динамику изменения характеристик страны</w:t>
      </w:r>
    </w:p>
    <w:p w:rsidR="002C3385" w:rsidRPr="00CA21E3" w:rsidRDefault="00DE76AB" w:rsidP="00FF3390">
      <w:pPr>
        <w:ind w:firstLine="708"/>
        <w:rPr>
          <w:rFonts w:eastAsiaTheme="minorEastAsia"/>
          <w:color w:val="548DD4" w:themeColor="text2" w:themeTint="99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dPower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Mx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Power</m:t>
              </m:r>
            </m:e>
            <m:sub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98059D" w:rsidRPr="00CA21E3" w:rsidRDefault="00DE76AB" w:rsidP="0098059D">
      <w:pPr>
        <w:ind w:firstLine="708"/>
        <w:rPr>
          <w:rFonts w:eastAsiaTheme="minorEastAsia"/>
          <w:color w:val="548DD4" w:themeColor="text2" w:themeTint="99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dTechnology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=σ(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Mx</m:t>
              </m:r>
            </m:e>
            <m:sub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,…)</m:t>
          </m:r>
        </m:oMath>
      </m:oMathPara>
    </w:p>
    <w:p w:rsidR="007463EA" w:rsidRPr="00CA21E3" w:rsidRDefault="00DE76AB" w:rsidP="007463EA">
      <w:pPr>
        <w:ind w:firstLine="708"/>
        <w:rPr>
          <w:rFonts w:eastAsiaTheme="minorEastAsia"/>
          <w:color w:val="548DD4" w:themeColor="text2" w:themeTint="99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dEd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=ς</m:t>
          </m:r>
          <m:d>
            <m:d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Power,…</m:t>
              </m:r>
            </m:e>
          </m:d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m:t>dEducation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tech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m:t>dEducation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cult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7463EA" w:rsidRPr="00CA21E3" w:rsidRDefault="00DE76AB" w:rsidP="007463EA">
      <w:pPr>
        <w:ind w:firstLine="708"/>
        <w:rPr>
          <w:rFonts w:eastAsiaTheme="minorEastAsia"/>
          <w:color w:val="548DD4" w:themeColor="text2" w:themeTint="99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dPower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548DD4" w:themeColor="text2" w:themeTint="99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Mx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548DD4" w:themeColor="text2" w:themeTint="99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eastAsiaTheme="minorEastAsia" w:hAnsi="Cambria Math"/>
              <w:color w:val="548DD4" w:themeColor="text2" w:themeTint="99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548DD4" w:themeColor="text2" w:themeTint="99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Power</m:t>
              </m:r>
            </m:e>
            <m:sub>
              <m:r>
                <w:rPr>
                  <w:rFonts w:ascii="Cambria Math" w:eastAsiaTheme="minorEastAsia" w:hAnsi="Cambria Math"/>
                  <w:color w:val="548DD4" w:themeColor="text2" w:themeTint="99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98059D" w:rsidRDefault="0098059D" w:rsidP="00FF3390">
      <w:pPr>
        <w:ind w:firstLine="708"/>
        <w:rPr>
          <w:rFonts w:eastAsiaTheme="minorEastAsia"/>
          <w:sz w:val="28"/>
          <w:szCs w:val="28"/>
        </w:rPr>
      </w:pPr>
    </w:p>
    <w:p w:rsidR="004839C3" w:rsidRDefault="004839C3" w:rsidP="00FF3390">
      <w:pPr>
        <w:ind w:firstLine="708"/>
        <w:rPr>
          <w:rFonts w:eastAsiaTheme="minorEastAsia"/>
          <w:sz w:val="28"/>
          <w:szCs w:val="28"/>
        </w:rPr>
      </w:pPr>
    </w:p>
    <w:p w:rsidR="004839C3" w:rsidRPr="00831F49" w:rsidRDefault="004839C3" w:rsidP="004839C3">
      <w:pPr>
        <w:ind w:firstLine="708"/>
        <w:rPr>
          <w:rFonts w:eastAsiaTheme="minorEastAsia"/>
          <w:sz w:val="28"/>
          <w:szCs w:val="28"/>
        </w:rPr>
      </w:pPr>
    </w:p>
    <w:p w:rsidR="004839C3" w:rsidRPr="00D41371" w:rsidRDefault="004839C3" w:rsidP="004839C3">
      <w:pPr>
        <w:ind w:firstLine="708"/>
        <w:rPr>
          <w:rFonts w:eastAsiaTheme="minorEastAsia"/>
          <w:color w:val="548DD4" w:themeColor="text2" w:themeTint="99"/>
          <w:sz w:val="28"/>
          <w:szCs w:val="28"/>
        </w:rPr>
      </w:pPr>
      <w:r w:rsidRPr="00D41371">
        <w:rPr>
          <w:rFonts w:eastAsiaTheme="minorEastAsia"/>
          <w:color w:val="548DD4" w:themeColor="text2" w:themeTint="99"/>
          <w:sz w:val="28"/>
          <w:szCs w:val="28"/>
        </w:rPr>
        <w:t>Пока:</w:t>
      </w:r>
    </w:p>
    <w:p w:rsidR="004839C3" w:rsidRPr="00D41371" w:rsidRDefault="004839C3" w:rsidP="004839C3">
      <w:pPr>
        <w:ind w:firstLine="708"/>
        <w:rPr>
          <w:rFonts w:eastAsiaTheme="minorEastAsia"/>
          <w:color w:val="548DD4" w:themeColor="text2" w:themeTint="99"/>
          <w:sz w:val="28"/>
          <w:szCs w:val="28"/>
        </w:rPr>
      </w:pPr>
      <m:oMathPara>
        <m:oMath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coeff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обр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возр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)</m:t>
          </m:r>
        </m:oMath>
      </m:oMathPara>
    </w:p>
    <w:p w:rsidR="004839C3" w:rsidRPr="00D41371" w:rsidRDefault="004839C3" w:rsidP="004839C3">
      <w:pPr>
        <w:ind w:firstLine="708"/>
        <w:rPr>
          <w:rFonts w:eastAsiaTheme="minorEastAsia"/>
          <w:color w:val="548DD4" w:themeColor="text2" w:themeTint="99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t+1,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t,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1-beta</m:t>
              </m:r>
              <m:d>
                <m:d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+alpha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education, age</m:t>
              </m:r>
            </m:e>
          </m:d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t,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color w:val="548DD4" w:themeColor="text2" w:themeTint="99"/>
              <w:sz w:val="28"/>
              <w:szCs w:val="28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548DD4" w:themeColor="text2" w:themeTint="99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548DD4" w:themeColor="text2" w:themeTint="99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8"/>
                      <w:szCs w:val="28"/>
                    </w:rPr>
                    <m:t>t,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:rsidR="004839C3" w:rsidRPr="004839C3" w:rsidRDefault="004839C3" w:rsidP="00FF3390">
      <w:pPr>
        <w:ind w:firstLine="708"/>
        <w:rPr>
          <w:rFonts w:eastAsiaTheme="minorEastAsia"/>
          <w:sz w:val="28"/>
          <w:szCs w:val="28"/>
        </w:rPr>
      </w:pPr>
    </w:p>
    <w:sectPr w:rsidR="004839C3" w:rsidRPr="0048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57AE"/>
    <w:multiLevelType w:val="hybridMultilevel"/>
    <w:tmpl w:val="46024638"/>
    <w:lvl w:ilvl="0" w:tplc="6144E4C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B5"/>
    <w:rsid w:val="00013079"/>
    <w:rsid w:val="00060F1E"/>
    <w:rsid w:val="001762D5"/>
    <w:rsid w:val="0019799C"/>
    <w:rsid w:val="001B06E5"/>
    <w:rsid w:val="001D0546"/>
    <w:rsid w:val="001D754A"/>
    <w:rsid w:val="001D7B00"/>
    <w:rsid w:val="001E029E"/>
    <w:rsid w:val="00235E46"/>
    <w:rsid w:val="00262E2E"/>
    <w:rsid w:val="00282947"/>
    <w:rsid w:val="002C3385"/>
    <w:rsid w:val="002D4517"/>
    <w:rsid w:val="003B2723"/>
    <w:rsid w:val="004359FE"/>
    <w:rsid w:val="00465D98"/>
    <w:rsid w:val="00467729"/>
    <w:rsid w:val="004839C3"/>
    <w:rsid w:val="00594506"/>
    <w:rsid w:val="00667A63"/>
    <w:rsid w:val="00694AB5"/>
    <w:rsid w:val="00695EA7"/>
    <w:rsid w:val="006B0A1A"/>
    <w:rsid w:val="00701D61"/>
    <w:rsid w:val="007463EA"/>
    <w:rsid w:val="00757AFE"/>
    <w:rsid w:val="007C097F"/>
    <w:rsid w:val="00831F49"/>
    <w:rsid w:val="008734DD"/>
    <w:rsid w:val="00877100"/>
    <w:rsid w:val="008A069D"/>
    <w:rsid w:val="008A6A0F"/>
    <w:rsid w:val="00914DCE"/>
    <w:rsid w:val="0097282F"/>
    <w:rsid w:val="0098059D"/>
    <w:rsid w:val="009846DE"/>
    <w:rsid w:val="00A42B59"/>
    <w:rsid w:val="00B44ED0"/>
    <w:rsid w:val="00CA21E3"/>
    <w:rsid w:val="00D41371"/>
    <w:rsid w:val="00DC52E6"/>
    <w:rsid w:val="00DC60AA"/>
    <w:rsid w:val="00DD5CDD"/>
    <w:rsid w:val="00DE76AB"/>
    <w:rsid w:val="00E913FB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9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9F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97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9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9F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9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Логинов</dc:creator>
  <cp:keywords/>
  <dc:description/>
  <cp:lastModifiedBy>Фёдор Логинов</cp:lastModifiedBy>
  <cp:revision>40</cp:revision>
  <dcterms:created xsi:type="dcterms:W3CDTF">2018-03-20T18:46:00Z</dcterms:created>
  <dcterms:modified xsi:type="dcterms:W3CDTF">2018-03-29T19:17:00Z</dcterms:modified>
</cp:coreProperties>
</file>