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07B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0C03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ІНСТИТУТ СПЕЦІАЛЬНОГО ЗВ’ЯЗКУ ТА ЗАХИСТУ ІНФОРМАЦІЇ НАЦІОНАЛЬНОГО ТЕХНІЧНОГО УНІВЕРСИТЕТУ УКРАЇНИ «КИЇВСЬКИЙ ПОЛІТЕХНІЧНИЙ ІНСТИТУТ ІМЕНІ ІГОРЯ СІКОРСЬКОГО»</w:t>
      </w:r>
      <w:r w:rsidRPr="00780C03">
        <w:rPr>
          <w:rFonts w:ascii="Times New Roman" w:hAnsi="Times New Roman" w:cs="Times New Roman"/>
          <w:noProof/>
          <w:lang w:val="uk-UA" w:eastAsia="uk-UA" w:bidi="ar-SA"/>
        </w:rPr>
        <mc:AlternateContent>
          <mc:Choice Requires="wps">
            <w:drawing>
              <wp:inline distT="0" distB="0" distL="0" distR="0" wp14:anchorId="5CAB9764" wp14:editId="3DDBCFAA">
                <wp:extent cx="180975" cy="142875"/>
                <wp:effectExtent l="0" t="0" r="0" b="9525"/>
                <wp:docPr id="8" name="Прямоугольник 8" descr="https://docs.google.com/drawings/u/4/d/sr219cvSZhR3yEazmbJ-iBw/image?w=19&amp;h=15&amp;rev=1&amp;ac=1&amp;parent=13jmMpn2jlA2TX5sJBLeNhAP05UFPDer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09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C6DE2" id="Прямоугольник 8" o:spid="_x0000_s1026" alt="https://docs.google.com/drawings/u/4/d/sr219cvSZhR3yEazmbJ-iBw/image?w=19&amp;h=15&amp;rev=1&amp;ac=1&amp;parent=13jmMpn2jlA2TX5sJBLeNhAP05UFPDer0" style="width:14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607B40F4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77BB69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35DA520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A94B1BD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80C0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780C03">
        <w:rPr>
          <w:rFonts w:ascii="Times New Roman" w:hAnsi="Times New Roman" w:cs="Times New Roman"/>
          <w:sz w:val="28"/>
          <w:szCs w:val="28"/>
          <w:lang w:val="uk-UA"/>
        </w:rPr>
        <w:t>пеціальна</w:t>
      </w:r>
      <w:proofErr w:type="spellEnd"/>
      <w:r w:rsidRPr="00780C03">
        <w:rPr>
          <w:rFonts w:ascii="Times New Roman" w:hAnsi="Times New Roman" w:cs="Times New Roman"/>
          <w:sz w:val="28"/>
          <w:szCs w:val="28"/>
          <w:lang w:val="uk-UA"/>
        </w:rPr>
        <w:t xml:space="preserve"> кафедра №1</w:t>
      </w:r>
    </w:p>
    <w:p w14:paraId="457375D4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7C1B81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382DBC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3F412A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4B3C71D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EAA23D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EDDFE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773F53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6E5C685" w14:textId="39A2E6B9" w:rsidR="006C7DBB" w:rsidRPr="006C7DBB" w:rsidRDefault="006C7DBB" w:rsidP="006C7DBB">
      <w:pPr>
        <w:pStyle w:val="Standard"/>
        <w:jc w:val="center"/>
        <w:rPr>
          <w:rFonts w:ascii="Calibri" w:eastAsia="Calibri" w:hAnsi="Calibri" w:cs="DejaVu Sans"/>
          <w:sz w:val="36"/>
          <w:szCs w:val="36"/>
          <w:lang w:val="ru-RU" w:eastAsia="en-US"/>
        </w:rPr>
      </w:pPr>
      <w:r w:rsidRPr="006C7DBB">
        <w:rPr>
          <w:b/>
          <w:bCs/>
          <w:sz w:val="36"/>
          <w:szCs w:val="36"/>
          <w:lang w:val="ru-RU"/>
        </w:rPr>
        <w:t xml:space="preserve">ПРАКТИЧНА РОБОТА </w:t>
      </w:r>
      <w:r>
        <w:rPr>
          <w:b/>
          <w:bCs/>
          <w:sz w:val="36"/>
          <w:szCs w:val="36"/>
          <w:lang w:val="ru-RU"/>
        </w:rPr>
        <w:t>3.</w:t>
      </w:r>
      <w:r w:rsidRPr="006C7DBB">
        <w:rPr>
          <w:b/>
          <w:bCs/>
          <w:sz w:val="36"/>
          <w:szCs w:val="36"/>
          <w:lang w:val="ru-RU"/>
        </w:rPr>
        <w:t>7</w:t>
      </w:r>
    </w:p>
    <w:p w14:paraId="57FDA3DF" w14:textId="77777777" w:rsidR="006C7DBB" w:rsidRPr="006C7DBB" w:rsidRDefault="006C7DBB" w:rsidP="006C7DBB">
      <w:pPr>
        <w:pStyle w:val="Standard"/>
        <w:jc w:val="center"/>
        <w:rPr>
          <w:sz w:val="36"/>
          <w:szCs w:val="36"/>
          <w:lang w:val="ru-RU"/>
        </w:rPr>
      </w:pPr>
      <w:r w:rsidRPr="006C7DBB">
        <w:rPr>
          <w:sz w:val="36"/>
          <w:szCs w:val="36"/>
          <w:lang w:val="ru-RU"/>
        </w:rPr>
        <w:t xml:space="preserve">з </w:t>
      </w:r>
      <w:proofErr w:type="spellStart"/>
      <w:r w:rsidRPr="006C7DBB">
        <w:rPr>
          <w:sz w:val="36"/>
          <w:szCs w:val="36"/>
          <w:lang w:val="ru-RU"/>
        </w:rPr>
        <w:t>навчальної</w:t>
      </w:r>
      <w:proofErr w:type="spellEnd"/>
      <w:r w:rsidRPr="006C7DBB">
        <w:rPr>
          <w:sz w:val="36"/>
          <w:szCs w:val="36"/>
          <w:lang w:val="ru-RU"/>
        </w:rPr>
        <w:t xml:space="preserve"> </w:t>
      </w:r>
      <w:proofErr w:type="spellStart"/>
      <w:r w:rsidRPr="006C7DBB">
        <w:rPr>
          <w:sz w:val="36"/>
          <w:szCs w:val="36"/>
          <w:lang w:val="ru-RU"/>
        </w:rPr>
        <w:t>дисципліни</w:t>
      </w:r>
      <w:proofErr w:type="spellEnd"/>
      <w:r w:rsidRPr="006C7DBB">
        <w:rPr>
          <w:sz w:val="36"/>
          <w:szCs w:val="36"/>
          <w:lang w:val="ru-RU"/>
        </w:rPr>
        <w:t xml:space="preserve"> ‟</w:t>
      </w:r>
      <w:proofErr w:type="spellStart"/>
      <w:r w:rsidRPr="006C7DBB">
        <w:rPr>
          <w:sz w:val="36"/>
          <w:szCs w:val="36"/>
          <w:lang w:val="ru-RU"/>
        </w:rPr>
        <w:t>Засоби</w:t>
      </w:r>
      <w:proofErr w:type="spellEnd"/>
      <w:r w:rsidRPr="006C7DBB">
        <w:rPr>
          <w:sz w:val="36"/>
          <w:szCs w:val="36"/>
          <w:lang w:val="ru-RU"/>
        </w:rPr>
        <w:t xml:space="preserve"> і </w:t>
      </w:r>
      <w:proofErr w:type="spellStart"/>
      <w:r w:rsidRPr="006C7DBB">
        <w:rPr>
          <w:sz w:val="36"/>
          <w:szCs w:val="36"/>
          <w:lang w:val="ru-RU"/>
        </w:rPr>
        <w:t>комплекси</w:t>
      </w:r>
      <w:proofErr w:type="spellEnd"/>
      <w:r w:rsidRPr="006C7DBB">
        <w:rPr>
          <w:sz w:val="36"/>
          <w:szCs w:val="36"/>
          <w:lang w:val="ru-RU"/>
        </w:rPr>
        <w:t xml:space="preserve"> </w:t>
      </w:r>
      <w:proofErr w:type="spellStart"/>
      <w:r w:rsidRPr="006C7DBB">
        <w:rPr>
          <w:sz w:val="36"/>
          <w:szCs w:val="36"/>
          <w:lang w:val="ru-RU"/>
        </w:rPr>
        <w:t>криптографічного</w:t>
      </w:r>
      <w:proofErr w:type="spellEnd"/>
      <w:r w:rsidRPr="006C7DBB">
        <w:rPr>
          <w:sz w:val="36"/>
          <w:szCs w:val="36"/>
          <w:lang w:val="ru-RU"/>
        </w:rPr>
        <w:t xml:space="preserve"> </w:t>
      </w:r>
      <w:proofErr w:type="spellStart"/>
      <w:r w:rsidRPr="006C7DBB">
        <w:rPr>
          <w:sz w:val="36"/>
          <w:szCs w:val="36"/>
          <w:lang w:val="ru-RU"/>
        </w:rPr>
        <w:t>захисту</w:t>
      </w:r>
      <w:proofErr w:type="spellEnd"/>
      <w:r w:rsidRPr="006C7DBB">
        <w:rPr>
          <w:sz w:val="36"/>
          <w:szCs w:val="36"/>
          <w:lang w:val="ru-RU"/>
        </w:rPr>
        <w:t xml:space="preserve"> </w:t>
      </w:r>
      <w:proofErr w:type="spellStart"/>
      <w:r w:rsidRPr="006C7DBB">
        <w:rPr>
          <w:sz w:val="36"/>
          <w:szCs w:val="36"/>
          <w:lang w:val="ru-RU"/>
        </w:rPr>
        <w:t>інформації</w:t>
      </w:r>
      <w:proofErr w:type="spellEnd"/>
      <w:r w:rsidRPr="006C7DBB">
        <w:rPr>
          <w:sz w:val="36"/>
          <w:szCs w:val="36"/>
          <w:lang w:val="ru-RU"/>
        </w:rPr>
        <w:t>”</w:t>
      </w:r>
    </w:p>
    <w:p w14:paraId="38848DC2" w14:textId="77777777" w:rsidR="006C7DBB" w:rsidRPr="006C7DBB" w:rsidRDefault="006C7DBB" w:rsidP="006C7DBB">
      <w:pPr>
        <w:pStyle w:val="Standard"/>
        <w:jc w:val="center"/>
        <w:rPr>
          <w:sz w:val="36"/>
          <w:szCs w:val="36"/>
          <w:lang w:val="ru-RU"/>
        </w:rPr>
      </w:pPr>
    </w:p>
    <w:p w14:paraId="503F2CF5" w14:textId="2B79D044" w:rsidR="006C7DBB" w:rsidRPr="006C7DBB" w:rsidRDefault="006C7DBB" w:rsidP="006C7DBB">
      <w:pPr>
        <w:pStyle w:val="Standard"/>
        <w:jc w:val="center"/>
        <w:rPr>
          <w:rFonts w:ascii="Calibri" w:hAnsi="Calibri" w:cs="DejaVu Sans"/>
          <w:sz w:val="36"/>
          <w:szCs w:val="36"/>
          <w:lang w:val="en-US"/>
        </w:rPr>
      </w:pPr>
      <w:r w:rsidRPr="006C7DBB">
        <w:rPr>
          <w:b/>
          <w:sz w:val="36"/>
          <w:szCs w:val="36"/>
          <w:lang w:val="ru-RU"/>
        </w:rPr>
        <w:t>Тема: “</w:t>
      </w:r>
      <w:proofErr w:type="spellStart"/>
      <w:r w:rsidRPr="006C7DBB">
        <w:rPr>
          <w:b/>
          <w:sz w:val="36"/>
          <w:szCs w:val="36"/>
          <w:lang w:val="ru-RU"/>
        </w:rPr>
        <w:t>Налаштування</w:t>
      </w:r>
      <w:proofErr w:type="spellEnd"/>
      <w:r w:rsidRPr="006C7DBB">
        <w:rPr>
          <w:b/>
          <w:sz w:val="36"/>
          <w:szCs w:val="36"/>
          <w:lang w:val="ru-RU"/>
        </w:rPr>
        <w:t xml:space="preserve"> </w:t>
      </w:r>
      <w:proofErr w:type="gramStart"/>
      <w:r>
        <w:rPr>
          <w:b/>
          <w:sz w:val="36"/>
          <w:szCs w:val="36"/>
          <w:lang w:val="en-US"/>
        </w:rPr>
        <w:t>QoS</w:t>
      </w:r>
      <w:r w:rsidRPr="006C7DBB">
        <w:rPr>
          <w:b/>
          <w:sz w:val="36"/>
          <w:szCs w:val="36"/>
          <w:lang w:val="ru-RU"/>
        </w:rPr>
        <w:t xml:space="preserve"> ”</w:t>
      </w:r>
      <w:proofErr w:type="gramEnd"/>
    </w:p>
    <w:p w14:paraId="755E7CCD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44E6C6A0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645EAF3B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1F7552BC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72F3CA24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0D9EAABC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1B08B841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389153CE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3A48D689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175B114D" w14:textId="77777777" w:rsidR="008A1340" w:rsidRPr="00780C03" w:rsidRDefault="008A1340" w:rsidP="008A1340">
      <w:pPr>
        <w:rPr>
          <w:rFonts w:ascii="Times New Roman" w:hAnsi="Times New Roman" w:cs="Times New Roman"/>
          <w:lang w:val="uk-UA"/>
        </w:rPr>
      </w:pPr>
    </w:p>
    <w:p w14:paraId="1BB36E0C" w14:textId="77777777" w:rsidR="008A1340" w:rsidRPr="00780C03" w:rsidRDefault="008A1340" w:rsidP="008A1340">
      <w:pPr>
        <w:jc w:val="right"/>
        <w:rPr>
          <w:rFonts w:ascii="Times New Roman" w:hAnsi="Times New Roman" w:cs="Times New Roman"/>
          <w:lang w:val="uk-UA"/>
        </w:rPr>
      </w:pPr>
    </w:p>
    <w:p w14:paraId="4D91893E" w14:textId="77777777" w:rsidR="008A1340" w:rsidRPr="00780C03" w:rsidRDefault="008A1340" w:rsidP="008A1340">
      <w:pPr>
        <w:ind w:left="6096"/>
        <w:rPr>
          <w:rFonts w:ascii="Times New Roman" w:hAnsi="Times New Roman" w:cs="Times New Roman"/>
          <w:lang w:val="uk-UA"/>
        </w:rPr>
      </w:pPr>
      <w:r w:rsidRPr="00780C03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Виконав:</w:t>
      </w:r>
    </w:p>
    <w:p w14:paraId="0E7FE985" w14:textId="77777777" w:rsidR="00970D17" w:rsidRDefault="008A1340" w:rsidP="00970D17">
      <w:pPr>
        <w:ind w:left="6096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80C03">
        <w:rPr>
          <w:rFonts w:ascii="Times New Roman" w:hAnsi="Times New Roman" w:cs="Times New Roman"/>
          <w:color w:val="000000"/>
          <w:sz w:val="28"/>
          <w:szCs w:val="28"/>
          <w:lang w:val="uk-UA"/>
        </w:rPr>
        <w:t>К</w:t>
      </w:r>
      <w:proofErr w:type="spellStart"/>
      <w:r w:rsidRPr="00780C03">
        <w:rPr>
          <w:rFonts w:ascii="Times New Roman" w:hAnsi="Times New Roman" w:cs="Times New Roman"/>
          <w:color w:val="000000"/>
          <w:sz w:val="28"/>
          <w:szCs w:val="28"/>
        </w:rPr>
        <w:t>урсант</w:t>
      </w:r>
      <w:proofErr w:type="spellEnd"/>
      <w:r w:rsidRPr="00780C0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С-0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5</w:t>
      </w:r>
      <w:r w:rsidRPr="00780C0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групи</w:t>
      </w:r>
      <w:r w:rsidR="00970D1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AF03194" w14:textId="513C39BD" w:rsidR="008A1340" w:rsidRPr="00970D17" w:rsidRDefault="008A1340" w:rsidP="00970D17">
      <w:pPr>
        <w:ind w:left="6096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Ігор КУЛИК</w:t>
      </w:r>
    </w:p>
    <w:p w14:paraId="7BAADD4B" w14:textId="77777777" w:rsidR="008A1340" w:rsidRPr="00780C03" w:rsidRDefault="008A1340" w:rsidP="008A1340">
      <w:pPr>
        <w:ind w:left="5812" w:firstLine="276"/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780C03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Перевірив:</w:t>
      </w:r>
    </w:p>
    <w:p w14:paraId="64F880FA" w14:textId="0DB079AA" w:rsidR="008A1340" w:rsidRPr="00780C03" w:rsidRDefault="00970D17" w:rsidP="008A1340">
      <w:pPr>
        <w:ind w:left="567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</w:t>
      </w:r>
      <w:r w:rsidR="008A1340" w:rsidRPr="00780C03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Капітан Володимир</w:t>
      </w:r>
      <w:r w:rsidR="008A1340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r w:rsidR="008A1340" w:rsidRPr="00780C03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К</w:t>
      </w:r>
      <w:r w:rsidR="008A1340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УБРАК</w:t>
      </w:r>
      <w:r w:rsidR="008A1340" w:rsidRPr="00780C03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14:paraId="2C78E50B" w14:textId="77777777" w:rsidR="008A1340" w:rsidRPr="00780C03" w:rsidRDefault="008A1340" w:rsidP="008A1340">
      <w:pPr>
        <w:spacing w:after="24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34F791E4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18A4A8D4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7FED8E0D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576F7C09" w14:textId="77777777" w:rsidR="008A1340" w:rsidRPr="00780C03" w:rsidRDefault="008A1340" w:rsidP="008A1340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6AF65416" w14:textId="77777777" w:rsidR="008A1340" w:rsidRPr="00780C03" w:rsidRDefault="008A1340" w:rsidP="008A134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0704C2A3" w14:textId="77777777" w:rsidR="008A1340" w:rsidRDefault="008A1340" w:rsidP="008A1340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80C03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Київ 2023</w:t>
      </w:r>
    </w:p>
    <w:p w14:paraId="63DF2878" w14:textId="3F418195" w:rsidR="00107BF6" w:rsidRDefault="008A1340" w:rsidP="008A1340">
      <w:pPr>
        <w:jc w:val="center"/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</w:pPr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lastRenderedPageBreak/>
        <w:t xml:space="preserve">Конфігурація </w:t>
      </w:r>
      <w:proofErr w:type="spellStart"/>
      <w:r w:rsidRPr="0044319A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QoS</w:t>
      </w:r>
      <w:proofErr w:type="spellEnd"/>
      <w:r w:rsidRPr="0044319A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 xml:space="preserve"> для</w:t>
      </w:r>
      <w:r w:rsidRPr="008A1340">
        <w:rPr>
          <w:rFonts w:ascii="Times New Roman" w:eastAsia="Times New Roman" w:hAnsi="Times New Roman" w:cs="Times New Roman"/>
          <w:b/>
          <w:color w:val="111111"/>
          <w:kern w:val="0"/>
          <w:sz w:val="40"/>
          <w:lang w:eastAsia="uk-UA"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голосового трафіку:</w:t>
      </w:r>
    </w:p>
    <w:p w14:paraId="5012A206" w14:textId="7A890BEE" w:rsidR="008A1340" w:rsidRPr="008A1340" w:rsidRDefault="008A1340" w:rsidP="008A13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Визначте голосовий трафік: Встановіть, який трафік у вашій мережі є голосовим зв'язком, таким як трафік від IP-телефонів,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VoIP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-програм або інших голосових служб.</w:t>
      </w:r>
    </w:p>
    <w:p w14:paraId="702BD589" w14:textId="77777777" w:rsidR="008A1340" w:rsidRPr="008A1340" w:rsidRDefault="008A1340" w:rsidP="008A13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Здійсніть класифікацію трафіку: Створіть класифікацію трафіку, використовуючи протоколи або порти, які використовуються голосовими програмами. Наприклад,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VoIP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-трафік часто використовує протоколи SIP або RTP.</w:t>
      </w:r>
    </w:p>
    <w:p w14:paraId="3A31024E" w14:textId="77777777" w:rsidR="008A1340" w:rsidRPr="008A1340" w:rsidRDefault="008A1340" w:rsidP="008A13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Налаштуйте пріоритети: Встановіть пріоритет для класифікованого голосового трафіку.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може використовувати різні механізми пріоритету, такі як черги з пріоритетами, управління пропускною здатністю або обмеження затримки.</w:t>
      </w:r>
    </w:p>
    <w:p w14:paraId="2DA97E4C" w14:textId="77777777" w:rsidR="008A1340" w:rsidRPr="008A1340" w:rsidRDefault="008A1340" w:rsidP="008A13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Конфігуруйте обмежувачі трафіку: Налаштуйте обмеження швидкості передачі даних для певних класів трафіку. Це може допомогти уникнути перевантаження мережі та забезпечити стабільний голосовий зв'язок.</w:t>
      </w:r>
    </w:p>
    <w:p w14:paraId="78A9FCB1" w14:textId="77777777" w:rsidR="008A1340" w:rsidRPr="008A1340" w:rsidRDefault="008A1340" w:rsidP="008A13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Включіть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на маршрутизаторі або комутаторі: Більшість мережних пристроїв мають функціональність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. Знайдіть відповідні налаштування на маршрутизаторі або комутаторі та активуйте їх.</w:t>
      </w:r>
    </w:p>
    <w:p w14:paraId="1C267FC5" w14:textId="2AE6F0A0" w:rsidR="008A1340" w:rsidRDefault="008A1340" w:rsidP="008A13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Тестування та налаштування: Після внесення змін проведіть тестування, щоб переконатися, що голосовий зв'язок працює належним чином. Якщо виникають проблеми, може знадобитися коригування налаштувань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та повторне тестування, доки не буде досягнуто бажаних результатів.</w:t>
      </w:r>
    </w:p>
    <w:p w14:paraId="4EF2FB01" w14:textId="77777777" w:rsidR="008A1340" w:rsidRDefault="008A1340" w:rsidP="008A1340">
      <w:pPr>
        <w:pStyle w:val="a3"/>
        <w:ind w:left="780"/>
        <w:rPr>
          <w:rFonts w:ascii="Times New Roman" w:hAnsi="Times New Roman" w:cs="Times New Roman"/>
          <w:sz w:val="28"/>
          <w:szCs w:val="28"/>
          <w:lang w:val="uk-UA"/>
        </w:rPr>
      </w:pPr>
    </w:p>
    <w:p w14:paraId="32301EA4" w14:textId="4D9FB64B" w:rsidR="008A1340" w:rsidRPr="008A1340" w:rsidRDefault="008A1340" w:rsidP="008A1340">
      <w:pPr>
        <w:pStyle w:val="a3"/>
        <w:ind w:left="780"/>
        <w:jc w:val="center"/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</w:pPr>
      <w:r w:rsidRPr="008A1340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 xml:space="preserve">Конфігурація </w:t>
      </w:r>
      <w:proofErr w:type="spellStart"/>
      <w:r w:rsidRPr="008A1340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QoS</w:t>
      </w:r>
      <w:proofErr w:type="spellEnd"/>
      <w:r w:rsidRPr="008A1340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 xml:space="preserve"> для </w:t>
      </w:r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відео</w:t>
      </w:r>
      <w:r w:rsidRPr="008A1340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 xml:space="preserve"> трафіку:</w:t>
      </w:r>
    </w:p>
    <w:p w14:paraId="5430DFBF" w14:textId="26F282D1" w:rsidR="008A1340" w:rsidRPr="008A1340" w:rsidRDefault="008A1340" w:rsidP="008A13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Виявіть трафік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відеоконтенту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: Визначте, який трафік у вашій мережі є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відеоконтентом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. Це може бути потокове відео з використанням протоколів, таких як HTTP, RTSP (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Real-Time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Streaming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) або інші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відеопрограми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8EE00B3" w14:textId="77777777" w:rsidR="008A1340" w:rsidRDefault="008A1340" w:rsidP="008A13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Класифікуйте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: Створіть класифікацію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відеотрафіку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на основі протоколів або портів, які використовуються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відеододатками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. Наприклад, потокове відео може використовувати порти 80 (HTTP) або 554 (RTSP).</w:t>
      </w:r>
    </w:p>
    <w:p w14:paraId="3D2FC967" w14:textId="77777777" w:rsidR="008A1340" w:rsidRDefault="008A1340" w:rsidP="008A13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Налаштуйте пріоритети: Встановіть пріоритет для класифікованого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відеотрафіку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, щоб надати йому пріоритет перед іншими типами трафіку. Використовуйте механізми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, такі як черги з пріоритетами або керування пропускною здатністю, для забезпечення достатньої пропускної здатності для відео.</w:t>
      </w:r>
    </w:p>
    <w:p w14:paraId="5C86A07E" w14:textId="77777777" w:rsidR="008A1340" w:rsidRDefault="008A1340" w:rsidP="008A13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Налаштуйте обмежувачі трафіку: Використовуйте обмежувачі трафіку, щоб обмежити швидкість передачі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відеотрафіку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. Це може бути корисним для запобігання перевантаження мережі та забезпечення стабільного відтворення відео.</w:t>
      </w:r>
    </w:p>
    <w:p w14:paraId="3028B6A9" w14:textId="77777777" w:rsidR="008A1340" w:rsidRDefault="008A1340" w:rsidP="008A13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Увімкніть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на маршрутизаторі або комутаторі: Переконайтеся, що функціональність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активована на вашому мережевому обладнанні. Зверніться до документації обладнання для отримання інструкцій щодо ввімкнення та налаштування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QoS.</w:t>
      </w:r>
      <w:proofErr w:type="spellEnd"/>
    </w:p>
    <w:p w14:paraId="04B1A0BE" w14:textId="00E690D0" w:rsidR="00C85ED7" w:rsidRDefault="008A1340" w:rsidP="00C85ED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Тестування та налаштування: Після налаштування проведіть тестування, щоб переконатися, що відео передається з пріоритетом та стабільністю. Якщо виникають проблеми, ви можете налаштовувати параметри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та повторювати тестування, доки не досягнете бажаного результату.</w:t>
      </w:r>
    </w:p>
    <w:p w14:paraId="28510006" w14:textId="77777777" w:rsidR="00C85ED7" w:rsidRDefault="00C85ED7" w:rsidP="00C85ED7">
      <w:pPr>
        <w:pStyle w:val="a3"/>
        <w:ind w:left="780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BD0FCF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Конфігурація </w:t>
      </w:r>
      <w:r w:rsidRPr="00BD0FCF">
        <w:rPr>
          <w:rFonts w:ascii="Times New Roman" w:hAnsi="Times New Roman" w:cs="Times New Roman"/>
          <w:b/>
          <w:bCs/>
          <w:sz w:val="40"/>
          <w:szCs w:val="40"/>
          <w:lang w:val="en-US"/>
        </w:rPr>
        <w:t>QoS</w:t>
      </w:r>
      <w:r w:rsidRPr="00C85ED7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 </w:t>
      </w:r>
      <w:r w:rsidRPr="00BD0FCF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з використанням </w:t>
      </w:r>
      <w:r w:rsidRPr="00BD0FCF">
        <w:rPr>
          <w:rFonts w:ascii="Times New Roman" w:hAnsi="Times New Roman" w:cs="Times New Roman"/>
          <w:b/>
          <w:bCs/>
          <w:sz w:val="40"/>
          <w:szCs w:val="40"/>
          <w:lang w:val="en-US"/>
        </w:rPr>
        <w:t>Linux</w:t>
      </w:r>
      <w:r w:rsidRPr="00C85ED7">
        <w:rPr>
          <w:rFonts w:ascii="Times New Roman" w:hAnsi="Times New Roman" w:cs="Times New Roman"/>
          <w:b/>
          <w:bCs/>
          <w:sz w:val="40"/>
          <w:szCs w:val="40"/>
          <w:lang w:val="uk-UA"/>
        </w:rPr>
        <w:t>:</w:t>
      </w:r>
    </w:p>
    <w:p w14:paraId="54BB0BFF" w14:textId="00DFE496" w:rsidR="00C85ED7" w:rsidRPr="00C85ED7" w:rsidRDefault="00C85ED7" w:rsidP="00C85ED7">
      <w:pPr>
        <w:ind w:firstLine="720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QoS</w:t>
      </w:r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налаштовуються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tc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, яка входить </w:t>
      </w:r>
      <w:proofErr w:type="gramStart"/>
      <w:r w:rsidRPr="00C85ED7">
        <w:rPr>
          <w:rFonts w:ascii="Times New Roman" w:hAnsi="Times New Roman" w:cs="Times New Roman"/>
          <w:sz w:val="28"/>
          <w:szCs w:val="28"/>
        </w:rPr>
        <w:t>до пакету</w:t>
      </w:r>
      <w:proofErr w:type="gram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iproute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складний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рекомендується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високорівневі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з нею.</w:t>
      </w:r>
    </w:p>
    <w:p w14:paraId="26C80789" w14:textId="77777777" w:rsidR="00C85ED7" w:rsidRPr="00C85ED7" w:rsidRDefault="00C85ED7" w:rsidP="00C85ED7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Зменшення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затримок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досягається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обмежує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трафік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трохи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максимальної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пропускної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здатності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каналу.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мережевого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встановлюється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Pr="00C85ED7">
        <w:rPr>
          <w:rFonts w:ascii="Times New Roman" w:hAnsi="Times New Roman" w:cs="Times New Roman"/>
          <w:sz w:val="28"/>
          <w:szCs w:val="28"/>
        </w:rPr>
        <w:t>_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C85ED7">
        <w:rPr>
          <w:rFonts w:ascii="Times New Roman" w:hAnsi="Times New Roman" w:cs="Times New Roman"/>
          <w:sz w:val="28"/>
          <w:szCs w:val="28"/>
        </w:rPr>
        <w:t>_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C85E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enp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>1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85ED7">
        <w:rPr>
          <w:rFonts w:ascii="Times New Roman" w:hAnsi="Times New Roman" w:cs="Times New Roman"/>
          <w:sz w:val="28"/>
          <w:szCs w:val="28"/>
        </w:rPr>
        <w:t xml:space="preserve">0,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C85ED7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ppp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0, 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вказуються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кілобітах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за секунду.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перенаправляє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трафіком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>.</w:t>
      </w:r>
    </w:p>
    <w:p w14:paraId="62D5DAB3" w14:textId="77777777" w:rsidR="00C85ED7" w:rsidRPr="00C85ED7" w:rsidRDefault="00C85ED7" w:rsidP="00C85ED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5ED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C85ED7">
        <w:rPr>
          <w:rFonts w:ascii="Times New Roman" w:hAnsi="Times New Roman" w:cs="Times New Roman"/>
          <w:sz w:val="28"/>
          <w:szCs w:val="28"/>
        </w:rPr>
        <w:t xml:space="preserve"> мережу,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скрипт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викликати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повинна бути додана </w:t>
      </w:r>
      <w:proofErr w:type="gramStart"/>
      <w:r w:rsidRPr="00C85ED7">
        <w:rPr>
          <w:rFonts w:ascii="Times New Roman" w:hAnsi="Times New Roman" w:cs="Times New Roman"/>
          <w:sz w:val="28"/>
          <w:szCs w:val="28"/>
        </w:rPr>
        <w:t>до файлу</w:t>
      </w:r>
      <w:proofErr w:type="gramEnd"/>
      <w:r w:rsidRPr="00C85ED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>/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C85ED7">
        <w:rPr>
          <w:rFonts w:ascii="Times New Roman" w:hAnsi="Times New Roman" w:cs="Times New Roman"/>
          <w:sz w:val="28"/>
          <w:szCs w:val="28"/>
        </w:rPr>
        <w:t>/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interfaces</w:t>
      </w:r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і перед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скасуванням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PPP</w:t>
      </w:r>
      <w:r w:rsidRPr="00C85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скрипт,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у 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ppp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C85ED7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C85ED7">
        <w:rPr>
          <w:rFonts w:ascii="Times New Roman" w:hAnsi="Times New Roman" w:cs="Times New Roman"/>
          <w:sz w:val="28"/>
          <w:szCs w:val="28"/>
        </w:rPr>
        <w:t>.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 w:rsidRPr="00C85ED7">
        <w:rPr>
          <w:rFonts w:ascii="Times New Roman" w:hAnsi="Times New Roman" w:cs="Times New Roman"/>
          <w:sz w:val="28"/>
          <w:szCs w:val="28"/>
        </w:rPr>
        <w:t xml:space="preserve">/ для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трафіком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з'єднання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наведений приклад,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перший метод:</w:t>
      </w:r>
    </w:p>
    <w:p w14:paraId="4133ED41" w14:textId="77777777" w:rsidR="00C85ED7" w:rsidRPr="00C85ED7" w:rsidRDefault="00C85ED7" w:rsidP="00C85ED7">
      <w:pPr>
        <w:pStyle w:val="a3"/>
        <w:ind w:left="7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</w:rPr>
        <w:t>у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>/network/interfaces:</w:t>
      </w:r>
    </w:p>
    <w:p w14:paraId="0021A37E" w14:textId="77777777" w:rsidR="00C85ED7" w:rsidRPr="00C85ED7" w:rsidRDefault="00C85ED7" w:rsidP="00C85ED7">
      <w:pPr>
        <w:pStyle w:val="a3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iface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eth0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inet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2589DA30" w14:textId="77777777" w:rsidR="00C85ED7" w:rsidRPr="00C85ED7" w:rsidRDefault="00C85ED7" w:rsidP="00C85ED7">
      <w:pPr>
        <w:pStyle w:val="a3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C85ED7">
        <w:rPr>
          <w:rFonts w:ascii="Times New Roman" w:hAnsi="Times New Roman" w:cs="Times New Roman"/>
          <w:sz w:val="28"/>
          <w:szCs w:val="28"/>
          <w:lang w:val="en-US"/>
        </w:rPr>
        <w:t>up 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eth0 500 100</w:t>
      </w:r>
    </w:p>
    <w:p w14:paraId="34842CDF" w14:textId="77777777" w:rsidR="00C85ED7" w:rsidRPr="00C85ED7" w:rsidRDefault="00C85ED7" w:rsidP="00C85ED7">
      <w:pPr>
        <w:pStyle w:val="a3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C85ED7">
        <w:rPr>
          <w:rFonts w:ascii="Times New Roman" w:hAnsi="Times New Roman" w:cs="Times New Roman"/>
          <w:sz w:val="28"/>
          <w:szCs w:val="28"/>
          <w:lang w:val="en-US"/>
        </w:rPr>
        <w:t>down 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remove eth0</w:t>
      </w:r>
    </w:p>
    <w:p w14:paraId="4DBA292C" w14:textId="77777777" w:rsidR="00C85ED7" w:rsidRPr="00C85ED7" w:rsidRDefault="00C85ED7" w:rsidP="00C85ED7">
      <w:pPr>
        <w:pStyle w:val="a3"/>
        <w:ind w:left="7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Оптимальна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uk-UA"/>
        </w:rPr>
        <w:t>конфігурація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CA65BB" w14:textId="77777777" w:rsidR="00C85ED7" w:rsidRPr="00C85ED7" w:rsidRDefault="00C85ED7" w:rsidP="00C85ED7">
      <w:pPr>
        <w:pStyle w:val="a3"/>
        <w:ind w:left="7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>/share/doc/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wondershaper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/README.Debian.gz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опис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рекомендованого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розробниками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пакета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налаштування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деякими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деталями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ADB496" w14:textId="77777777" w:rsidR="00C85ED7" w:rsidRPr="00C85ED7" w:rsidRDefault="00C85ED7" w:rsidP="00C85ED7">
      <w:pPr>
        <w:pStyle w:val="a3"/>
        <w:ind w:left="7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Стандартна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uk-UA"/>
        </w:rPr>
        <w:t>конфігурація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F5CFDB" w14:textId="77777777" w:rsidR="00C85ED7" w:rsidRPr="00C85ED7" w:rsidRDefault="00C85ED7" w:rsidP="00C85ED7">
      <w:pPr>
        <w:pStyle w:val="a3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При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виборі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конкретної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конфігурації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QoS,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ядро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Linux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використовує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планувальник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черги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pfifo_fast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кілька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цікавих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функцій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Пріоритет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IP-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пакету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базується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полі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DSCP (Differentiated Services Code Point) в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цьому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пакеті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6-бітного поля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корисною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33FDF1" w14:textId="77777777" w:rsidR="00C85ED7" w:rsidRPr="00C85ED7" w:rsidRDefault="00C85ED7" w:rsidP="00C85ED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5ED7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DSCP</w:t>
      </w:r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85ED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пакетів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netfilter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правила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достатні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пріоритету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для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C85ED7">
        <w:rPr>
          <w:rFonts w:ascii="Times New Roman" w:hAnsi="Times New Roman" w:cs="Times New Roman"/>
          <w:sz w:val="28"/>
          <w:szCs w:val="28"/>
        </w:rPr>
        <w:t xml:space="preserve">-сервера,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незалежно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того, яке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r w:rsidRPr="00C85ED7">
        <w:rPr>
          <w:rFonts w:ascii="Times New Roman" w:hAnsi="Times New Roman" w:cs="Times New Roman"/>
          <w:sz w:val="28"/>
          <w:szCs w:val="28"/>
          <w:lang w:val="en-US"/>
        </w:rPr>
        <w:t>DSCP</w:t>
      </w:r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шістнадцятковому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C85ED7">
        <w:rPr>
          <w:rFonts w:ascii="Times New Roman" w:hAnsi="Times New Roman" w:cs="Times New Roman"/>
          <w:sz w:val="28"/>
          <w:szCs w:val="28"/>
        </w:rPr>
        <w:t>:</w:t>
      </w:r>
    </w:p>
    <w:p w14:paraId="18A1EA48" w14:textId="77777777" w:rsidR="00C85ED7" w:rsidRPr="00C85ED7" w:rsidRDefault="00C85ED7" w:rsidP="00C85ED7">
      <w:pPr>
        <w:pStyle w:val="a3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nft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add table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mangle</w:t>
      </w:r>
    </w:p>
    <w:p w14:paraId="16A59CEF" w14:textId="77777777" w:rsidR="00C85ED7" w:rsidRPr="00C85ED7" w:rsidRDefault="00C85ED7" w:rsidP="00C85ED7">
      <w:pPr>
        <w:pStyle w:val="a3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nft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add rule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mangle PREROUTING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sport 22 counter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dscp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set 0x04</w:t>
      </w:r>
    </w:p>
    <w:p w14:paraId="6A8228F4" w14:textId="77777777" w:rsidR="00C85ED7" w:rsidRPr="00C85ED7" w:rsidRDefault="00C85ED7" w:rsidP="00C85ED7">
      <w:pPr>
        <w:pStyle w:val="a3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nft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add rule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mangle PREROUTING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22 counter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5ED7">
        <w:rPr>
          <w:rFonts w:ascii="Times New Roman" w:hAnsi="Times New Roman" w:cs="Times New Roman"/>
          <w:sz w:val="28"/>
          <w:szCs w:val="28"/>
          <w:lang w:val="en-US"/>
        </w:rPr>
        <w:t>dscp</w:t>
      </w:r>
      <w:proofErr w:type="spellEnd"/>
      <w:r w:rsidRPr="00C85ED7">
        <w:rPr>
          <w:rFonts w:ascii="Times New Roman" w:hAnsi="Times New Roman" w:cs="Times New Roman"/>
          <w:sz w:val="28"/>
          <w:szCs w:val="28"/>
          <w:lang w:val="en-US"/>
        </w:rPr>
        <w:t xml:space="preserve"> set 0x04</w:t>
      </w:r>
    </w:p>
    <w:p w14:paraId="58449D44" w14:textId="77777777" w:rsidR="00C85ED7" w:rsidRPr="00C85ED7" w:rsidRDefault="00C85ED7" w:rsidP="00C85E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AF3C81" w14:textId="577098AE" w:rsidR="008A1340" w:rsidRDefault="008A1340" w:rsidP="008A1340">
      <w:pPr>
        <w:pStyle w:val="a3"/>
        <w:ind w:left="780"/>
        <w:jc w:val="center"/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</w:pPr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Конфігурація</w:t>
      </w:r>
      <w:r w:rsidRPr="0044319A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 xml:space="preserve"> </w:t>
      </w:r>
      <w:proofErr w:type="spellStart"/>
      <w:r w:rsidRPr="0044319A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QoS</w:t>
      </w:r>
      <w:proofErr w:type="spellEnd"/>
      <w:r w:rsidRPr="0044319A"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з використанням</w:t>
      </w:r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 xml:space="preserve"> маршрутизатора </w:t>
      </w:r>
      <w:proofErr w:type="spellStart"/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Cisco</w:t>
      </w:r>
      <w:proofErr w:type="spellEnd"/>
      <w:r>
        <w:rPr>
          <w:rFonts w:ascii="Times New Roman" w:eastAsia="Times New Roman" w:hAnsi="Times New Roman" w:cs="Times New Roman"/>
          <w:b/>
          <w:color w:val="111111"/>
          <w:kern w:val="0"/>
          <w:sz w:val="40"/>
          <w:lang w:val="uk-UA" w:eastAsia="uk-UA" w:bidi="ar-SA"/>
        </w:rPr>
        <w:t>:</w:t>
      </w:r>
    </w:p>
    <w:p w14:paraId="15FBB5CE" w14:textId="0F8CC8CB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Класифікація трафіку:</w:t>
      </w:r>
    </w:p>
    <w:p w14:paraId="7640824B" w14:textId="77777777" w:rsidR="008A1340" w:rsidRDefault="008A1340" w:rsidP="008A134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Розподілимо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на основі протоколу HTTP та порту 80 для його ідентифікації.</w:t>
      </w:r>
    </w:p>
    <w:p w14:paraId="17D487F5" w14:textId="1F6B664E" w:rsidR="008A1340" w:rsidRPr="008A1340" w:rsidRDefault="008A1340" w:rsidP="008A134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Класифікуємо IP-телефонію з використанням протоколу SIP та портів голосового зв'язку, таких як 5060 та 5061.</w:t>
      </w:r>
    </w:p>
    <w:p w14:paraId="4F7073FB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Встановлення пріоритетів:</w:t>
      </w:r>
    </w:p>
    <w:p w14:paraId="195B13D6" w14:textId="77777777" w:rsidR="008A1340" w:rsidRDefault="008A1340" w:rsidP="008A134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Надамо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IP-телефонії вищий пріоритет, щоб забезпечити пріоритетну передачу голосового трафіку.</w:t>
      </w:r>
    </w:p>
    <w:p w14:paraId="15925AF3" w14:textId="0294966A" w:rsidR="008A1340" w:rsidRPr="008A1340" w:rsidRDefault="008A1340" w:rsidP="008A134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Знизимо пріоритет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відеотрафіку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, щоб виділити меншу важливість для передачі цього типу даних.</w:t>
      </w:r>
    </w:p>
    <w:p w14:paraId="2AB7E1BD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Черги з пріоритетами:</w:t>
      </w:r>
    </w:p>
    <w:p w14:paraId="3C8A6E2B" w14:textId="77777777" w:rsidR="008A1340" w:rsidRPr="008A1340" w:rsidRDefault="008A1340" w:rsidP="008A134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Створимо дві черги з пріоритетами: "Високий" та "Низький".</w:t>
      </w:r>
    </w:p>
    <w:p w14:paraId="25B1431C" w14:textId="77777777" w:rsidR="008A1340" w:rsidRPr="008A1340" w:rsidRDefault="008A1340" w:rsidP="008A134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Призначимо чергу з високим пріоритетом для IP-телефонії та чергу з низьким пріоритетом для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відеотрафіку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A6C2A1D" w14:textId="5926060F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Управління пропускною здатністю:</w:t>
      </w:r>
    </w:p>
    <w:p w14:paraId="5298975D" w14:textId="77777777" w:rsidR="008A1340" w:rsidRPr="008A1340" w:rsidRDefault="008A1340" w:rsidP="008A134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>Виділимо достатню пропускну здатність для IP-телефонії, наприклад, 30% загальної пропускної здатності мережі.</w:t>
      </w:r>
    </w:p>
    <w:p w14:paraId="346F0CDC" w14:textId="42F3BC27" w:rsidR="008A1340" w:rsidRDefault="008A1340" w:rsidP="008A134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Обмежимо пропускну здатність для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відеотрафіку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>, наприклад, до 70% загальної пропускної здатності мережі.</w:t>
      </w:r>
    </w:p>
    <w:p w14:paraId="6401AA70" w14:textId="3AB61C1A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8A1340">
        <w:rPr>
          <w:rFonts w:ascii="Times New Roman" w:hAnsi="Times New Roman" w:cs="Times New Roman"/>
          <w:sz w:val="28"/>
          <w:szCs w:val="28"/>
          <w:lang w:val="uk-UA"/>
        </w:rPr>
        <w:t>онфігураці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Q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oS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для маршрутизатора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(на основі CLI):</w:t>
      </w:r>
    </w:p>
    <w:p w14:paraId="2EF46E0B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class-map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match-any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VIDEO_TRAFFIC</w:t>
      </w:r>
    </w:p>
    <w:p w14:paraId="722E704A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match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http</w:t>
      </w:r>
      <w:proofErr w:type="spellEnd"/>
    </w:p>
    <w:p w14:paraId="7A96ADFB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match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access-group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101</w:t>
      </w:r>
    </w:p>
    <w:p w14:paraId="019D73FE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7789DA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class-map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match-any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VOIP_TRAFFIC</w:t>
      </w:r>
    </w:p>
    <w:p w14:paraId="54F03AF9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match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sip</w:t>
      </w:r>
      <w:proofErr w:type="spellEnd"/>
    </w:p>
    <w:p w14:paraId="1F135271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match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access-group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102</w:t>
      </w:r>
    </w:p>
    <w:p w14:paraId="434E6B1A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6FAB2C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policy-map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QOS_POLICY</w:t>
      </w:r>
    </w:p>
    <w:p w14:paraId="010691F4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VIDEO_TRAFFIC</w:t>
      </w:r>
    </w:p>
    <w:p w14:paraId="7419DE62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bandwidth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percent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70</w:t>
      </w:r>
    </w:p>
    <w:p w14:paraId="1F753DE8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queue-limit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100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packets</w:t>
      </w:r>
      <w:proofErr w:type="spellEnd"/>
    </w:p>
    <w:p w14:paraId="6FD4A64D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random-detect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dscp-based</w:t>
      </w:r>
      <w:proofErr w:type="spellEnd"/>
    </w:p>
    <w:p w14:paraId="4BFCBA94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random-detect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dscp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10 20 30</w:t>
      </w:r>
    </w:p>
    <w:p w14:paraId="398E9B1B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VOIP_TRAFFIC</w:t>
      </w:r>
    </w:p>
    <w:p w14:paraId="2EE11E65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bandwidth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percent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30</w:t>
      </w:r>
    </w:p>
    <w:p w14:paraId="0D57DC64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queue-limit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50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packets</w:t>
      </w:r>
      <w:proofErr w:type="spellEnd"/>
    </w:p>
    <w:p w14:paraId="7EAE97AE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priority</w:t>
      </w:r>
      <w:proofErr w:type="spellEnd"/>
    </w:p>
    <w:p w14:paraId="0AFDE6A0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random-detect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dscp-based</w:t>
      </w:r>
      <w:proofErr w:type="spellEnd"/>
    </w:p>
    <w:p w14:paraId="498537B4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random-detect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dscp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40 50</w:t>
      </w:r>
    </w:p>
    <w:p w14:paraId="16B6DB58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009887A" w14:textId="77777777" w:rsidR="008A1340" w:rsidRP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interface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GigabitEthernet0/0</w:t>
      </w:r>
    </w:p>
    <w:p w14:paraId="209BCBB2" w14:textId="08C56B11" w:rsidR="008A1340" w:rsidRDefault="008A1340" w:rsidP="008A13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service-policy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1340">
        <w:rPr>
          <w:rFonts w:ascii="Times New Roman" w:hAnsi="Times New Roman" w:cs="Times New Roman"/>
          <w:sz w:val="28"/>
          <w:szCs w:val="28"/>
          <w:lang w:val="uk-UA"/>
        </w:rPr>
        <w:t>output</w:t>
      </w:r>
      <w:proofErr w:type="spellEnd"/>
      <w:r w:rsidRPr="008A1340">
        <w:rPr>
          <w:rFonts w:ascii="Times New Roman" w:hAnsi="Times New Roman" w:cs="Times New Roman"/>
          <w:sz w:val="28"/>
          <w:szCs w:val="28"/>
          <w:lang w:val="uk-UA"/>
        </w:rPr>
        <w:t xml:space="preserve"> QOS_POLICY</w:t>
      </w:r>
    </w:p>
    <w:p w14:paraId="635BA6C1" w14:textId="52DE5455" w:rsidR="0079060A" w:rsidRDefault="0079060A" w:rsidP="0079060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Конфігурація </w:t>
      </w:r>
      <w:proofErr w:type="spellStart"/>
      <w:r w:rsidRPr="0079060A">
        <w:rPr>
          <w:rFonts w:ascii="Times New Roman" w:hAnsi="Times New Roman" w:cs="Times New Roman"/>
          <w:b/>
          <w:bCs/>
          <w:sz w:val="40"/>
          <w:szCs w:val="40"/>
          <w:lang w:val="uk-UA"/>
        </w:rPr>
        <w:t>QoS</w:t>
      </w:r>
      <w:proofErr w:type="spellEnd"/>
      <w:r w:rsidRPr="0079060A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>з використанням</w:t>
      </w:r>
      <w:r w:rsidRPr="0079060A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 </w:t>
      </w:r>
      <w:proofErr w:type="spellStart"/>
      <w:r w:rsidRPr="0079060A">
        <w:rPr>
          <w:rFonts w:ascii="Times New Roman" w:hAnsi="Times New Roman" w:cs="Times New Roman"/>
          <w:b/>
          <w:bCs/>
          <w:sz w:val="40"/>
          <w:szCs w:val="40"/>
          <w:lang w:val="uk-UA"/>
        </w:rPr>
        <w:t>RouterOS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>:</w:t>
      </w:r>
    </w:p>
    <w:p w14:paraId="3C07C41F" w14:textId="2A181189" w:rsidR="0079060A" w:rsidRPr="0079060A" w:rsidRDefault="0079060A" w:rsidP="0079060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 w:rsidRPr="0079060A">
        <w:rPr>
          <w:rFonts w:ascii="Times New Roman" w:hAnsi="Times New Roman" w:cs="Times New Roman"/>
          <w:sz w:val="28"/>
          <w:szCs w:val="28"/>
          <w:lang w:val="uk-UA"/>
        </w:rPr>
        <w:t>MikroTik</w:t>
      </w:r>
      <w:proofErr w:type="spellEnd"/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9060A">
        <w:rPr>
          <w:rFonts w:ascii="Times New Roman" w:hAnsi="Times New Roman" w:cs="Times New Roman"/>
          <w:sz w:val="28"/>
          <w:szCs w:val="28"/>
          <w:lang w:val="uk-UA"/>
        </w:rPr>
        <w:t>RouterOS</w:t>
      </w:r>
      <w:proofErr w:type="spellEnd"/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 існує 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підходи до реалізації </w:t>
      </w:r>
      <w:proofErr w:type="spellStart"/>
      <w:r w:rsidRPr="0079060A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79060A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0FBBF2B" w14:textId="5A545B5F" w:rsidR="0079060A" w:rsidRPr="00155470" w:rsidRDefault="0079060A" w:rsidP="0079060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9060A">
        <w:rPr>
          <w:rFonts w:ascii="Times New Roman" w:hAnsi="Times New Roman" w:cs="Times New Roman"/>
          <w:sz w:val="28"/>
          <w:szCs w:val="28"/>
          <w:lang w:val="uk-UA"/>
        </w:rPr>
        <w:t>Simple</w:t>
      </w:r>
      <w:proofErr w:type="spellEnd"/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9060A">
        <w:rPr>
          <w:rFonts w:ascii="Times New Roman" w:hAnsi="Times New Roman" w:cs="Times New Roman"/>
          <w:sz w:val="28"/>
          <w:szCs w:val="28"/>
          <w:lang w:val="uk-UA"/>
        </w:rPr>
        <w:t>queues</w:t>
      </w:r>
      <w:proofErr w:type="spellEnd"/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 (прості черги)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465C8B" w14:textId="1FBE42B3" w:rsidR="00155470" w:rsidRDefault="00155470" w:rsidP="00155470">
      <w:pPr>
        <w:pStyle w:val="a3"/>
        <w:ind w:left="7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611195A2" wp14:editId="7AA64210">
            <wp:extent cx="5734050" cy="1981200"/>
            <wp:effectExtent l="0" t="0" r="0" b="0"/>
            <wp:docPr id="46147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7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B7A5" w14:textId="326318AE" w:rsidR="00155470" w:rsidRDefault="00BD0FCF" w:rsidP="00155470">
      <w:pPr>
        <w:pStyle w:val="a3"/>
        <w:ind w:left="7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Особливості</w:t>
      </w:r>
      <w:r w:rsidR="0015547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A43EFC4" w14:textId="32E74C9B" w:rsidR="00BD0FCF" w:rsidRPr="00BD0FCF" w:rsidRDefault="00BD0FCF" w:rsidP="00BD0FC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Послідовна обробка даних у порядку їх надходження.</w:t>
      </w:r>
    </w:p>
    <w:p w14:paraId="2B5202E7" w14:textId="1FCCA925" w:rsidR="00BD0FCF" w:rsidRPr="00BD0FCF" w:rsidRDefault="00BD0FCF" w:rsidP="00BD0FC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Легкість і зручність налаштування.</w:t>
      </w:r>
    </w:p>
    <w:p w14:paraId="04462373" w14:textId="291AEBCE" w:rsidR="00BD0FCF" w:rsidRPr="00BD0FCF" w:rsidRDefault="00BD0FCF" w:rsidP="00BD0FC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Можливість управління трафіком без використання позначення пакетів (цільових міток).</w:t>
      </w:r>
    </w:p>
    <w:p w14:paraId="11CAA9DA" w14:textId="4634A28A" w:rsidR="00BD0FCF" w:rsidRPr="00BD0FCF" w:rsidRDefault="00BD0FCF" w:rsidP="00BD0FC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Ефективна робота з багатоядерними процесорами, зокрема з родиною маршрутизаторів CCR.</w:t>
      </w:r>
    </w:p>
    <w:p w14:paraId="5CFEE7A7" w14:textId="0D2F62E3" w:rsidR="00155470" w:rsidRPr="00155470" w:rsidRDefault="00BD0FCF" w:rsidP="00BD0FC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Звичайне використання: обмеження швидкості для окремих користувачів на основі їх IP-адреси.</w:t>
      </w:r>
    </w:p>
    <w:p w14:paraId="4795737C" w14:textId="46C6C38F" w:rsidR="0079060A" w:rsidRPr="00BD0FCF" w:rsidRDefault="0079060A" w:rsidP="0079060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9060A">
        <w:rPr>
          <w:rFonts w:ascii="Times New Roman" w:hAnsi="Times New Roman" w:cs="Times New Roman"/>
          <w:sz w:val="28"/>
          <w:szCs w:val="28"/>
          <w:lang w:val="uk-UA"/>
        </w:rPr>
        <w:t>Queue</w:t>
      </w:r>
      <w:proofErr w:type="spellEnd"/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9060A">
        <w:rPr>
          <w:rFonts w:ascii="Times New Roman" w:hAnsi="Times New Roman" w:cs="Times New Roman"/>
          <w:sz w:val="28"/>
          <w:szCs w:val="28"/>
          <w:lang w:val="uk-UA"/>
        </w:rPr>
        <w:t>tree</w:t>
      </w:r>
      <w:proofErr w:type="spellEnd"/>
      <w:r w:rsidRPr="0079060A">
        <w:rPr>
          <w:rFonts w:ascii="Times New Roman" w:hAnsi="Times New Roman" w:cs="Times New Roman"/>
          <w:sz w:val="28"/>
          <w:szCs w:val="28"/>
          <w:lang w:val="uk-UA"/>
        </w:rPr>
        <w:t xml:space="preserve"> (дерево черг)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EB6C76" w14:textId="77529A55" w:rsidR="00BD0FCF" w:rsidRDefault="00BD0FCF" w:rsidP="00BD0FCF">
      <w:pPr>
        <w:pStyle w:val="a3"/>
        <w:ind w:left="7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36F7A6B1" wp14:editId="55C298DC">
            <wp:extent cx="5962650" cy="2133600"/>
            <wp:effectExtent l="0" t="0" r="0" b="0"/>
            <wp:docPr id="1957857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211E" w14:textId="08845DBD" w:rsidR="00BD0FCF" w:rsidRDefault="00BD0FCF" w:rsidP="00BD0FCF">
      <w:pPr>
        <w:pStyle w:val="a3"/>
        <w:ind w:left="7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0CCD09" wp14:editId="5B22C702">
            <wp:extent cx="5857875" cy="2381250"/>
            <wp:effectExtent l="0" t="0" r="9525" b="0"/>
            <wp:docPr id="129831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3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CF75" w14:textId="77777777" w:rsidR="00BD0FCF" w:rsidRPr="00BD0FCF" w:rsidRDefault="00BD0FCF" w:rsidP="00BD0FCF">
      <w:pPr>
        <w:pStyle w:val="a3"/>
        <w:ind w:left="780"/>
        <w:rPr>
          <w:rFonts w:ascii="Times New Roman" w:hAnsi="Times New Roman" w:cs="Times New Roman"/>
          <w:sz w:val="28"/>
          <w:szCs w:val="28"/>
          <w:lang w:val="uk-UA"/>
        </w:rPr>
      </w:pPr>
    </w:p>
    <w:p w14:paraId="31B15A87" w14:textId="77777777" w:rsidR="00BD0FCF" w:rsidRPr="00BD0FCF" w:rsidRDefault="00BD0FCF" w:rsidP="00BD0FCF">
      <w:pPr>
        <w:ind w:left="720"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Класифікація та маркування:</w:t>
      </w:r>
    </w:p>
    <w:p w14:paraId="7BEAA829" w14:textId="2B5886B2" w:rsidR="00BD0FCF" w:rsidRPr="00BD0FCF" w:rsidRDefault="00BD0FCF" w:rsidP="00BD0F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Для того, щоб направити трафік до черги, необхідно спеціально виділити його та надати віртуальну мітку.</w:t>
      </w:r>
    </w:p>
    <w:p w14:paraId="27913356" w14:textId="37AAD2A6" w:rsidR="00BD0FCF" w:rsidRPr="00BD0FCF" w:rsidRDefault="00BD0FCF" w:rsidP="00BD0F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RouterOS</w:t>
      </w:r>
      <w:proofErr w:type="spellEnd"/>
      <w:r w:rsidRPr="00BD0FCF">
        <w:rPr>
          <w:rFonts w:ascii="Times New Roman" w:hAnsi="Times New Roman" w:cs="Times New Roman"/>
          <w:sz w:val="28"/>
          <w:szCs w:val="28"/>
          <w:lang w:val="uk-UA"/>
        </w:rPr>
        <w:t xml:space="preserve"> доступні 3 типи віртуальних міток, які діють лише в межах операційної системи, без виходу за межі маршрутизатора:</w:t>
      </w:r>
    </w:p>
    <w:p w14:paraId="086B291C" w14:textId="77777777" w:rsidR="00BD0FCF" w:rsidRPr="00BD0FCF" w:rsidRDefault="00BD0FCF" w:rsidP="00BD0FC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Мітка з'єднання (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mark</w:t>
      </w:r>
      <w:proofErr w:type="spellEnd"/>
      <w:r w:rsidRPr="00BD0F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connection</w:t>
      </w:r>
      <w:proofErr w:type="spellEnd"/>
      <w:r w:rsidRPr="00BD0FC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214D9DC" w14:textId="77777777" w:rsidR="00BD0FCF" w:rsidRPr="00BD0FCF" w:rsidRDefault="00BD0FCF" w:rsidP="00BD0FC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Мітка маршрутизації (політика маршрутизації)</w:t>
      </w:r>
    </w:p>
    <w:p w14:paraId="44F699B9" w14:textId="77777777" w:rsidR="00BD0FCF" w:rsidRPr="00BD0FCF" w:rsidRDefault="00BD0FCF" w:rsidP="00BD0FC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Мітка пакету (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Pr="00BD0FC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3742F04" w14:textId="755B3BB5" w:rsidR="00BD0FCF" w:rsidRPr="00BD0FCF" w:rsidRDefault="00BD0FCF" w:rsidP="00BD0FC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 xml:space="preserve">Для маркування трафіку використовується таблиця 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Mangle</w:t>
      </w:r>
      <w:proofErr w:type="spellEnd"/>
      <w:r w:rsidRPr="00BD0FC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A8D89B8" w14:textId="51BF4B1F" w:rsidR="00BD0FCF" w:rsidRDefault="00BD0FCF" w:rsidP="00BD0FCF">
      <w:pPr>
        <w:pStyle w:val="a3"/>
        <w:ind w:left="1440"/>
        <w:rPr>
          <w:rFonts w:ascii="Times New Roman" w:hAnsi="Times New Roman" w:cs="Times New Roman"/>
          <w:sz w:val="28"/>
          <w:szCs w:val="28"/>
          <w:lang w:val="uk-UA"/>
        </w:rPr>
      </w:pPr>
      <w:r w:rsidRPr="00BD0FCF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ip</w:t>
      </w:r>
      <w:proofErr w:type="spellEnd"/>
      <w:r w:rsidRPr="00BD0F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firewall</w:t>
      </w:r>
      <w:proofErr w:type="spellEnd"/>
      <w:r w:rsidRPr="00BD0F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0FCF">
        <w:rPr>
          <w:rFonts w:ascii="Times New Roman" w:hAnsi="Times New Roman" w:cs="Times New Roman"/>
          <w:sz w:val="28"/>
          <w:szCs w:val="28"/>
          <w:lang w:val="uk-UA"/>
        </w:rPr>
        <w:t>mangle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A40C14F" w14:textId="7C69AA01" w:rsidR="00BD0FCF" w:rsidRDefault="00BD0FCF" w:rsidP="00BD0FCF">
      <w:pPr>
        <w:pStyle w:val="a3"/>
        <w:ind w:left="14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Класифікація:</w:t>
      </w:r>
    </w:p>
    <w:p w14:paraId="6728D553" w14:textId="02573954" w:rsidR="00BD0FCF" w:rsidRDefault="00BD0FCF" w:rsidP="00BD0FCF">
      <w:pPr>
        <w:pStyle w:val="a3"/>
        <w:ind w:left="14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673EFB2B" wp14:editId="76368E8A">
            <wp:extent cx="2219325" cy="3305175"/>
            <wp:effectExtent l="0" t="0" r="9525" b="9525"/>
            <wp:docPr id="210864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30A2" w14:textId="317888D3" w:rsidR="00BD0FCF" w:rsidRDefault="00BD0FCF" w:rsidP="00BD0FCF">
      <w:pPr>
        <w:pStyle w:val="a3"/>
        <w:ind w:left="14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Маркування: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noProof/>
          <w14:ligatures w14:val="standardContextual"/>
        </w:rPr>
        <w:drawing>
          <wp:inline distT="0" distB="0" distL="0" distR="0" wp14:anchorId="7825E25D" wp14:editId="6069F036">
            <wp:extent cx="2133600" cy="3305175"/>
            <wp:effectExtent l="0" t="0" r="0" b="9525"/>
            <wp:docPr id="158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13E4" w14:textId="289FF3C8" w:rsidR="00BD0FCF" w:rsidRDefault="00BD0FCF" w:rsidP="00BD0FCF">
      <w:pPr>
        <w:pStyle w:val="a3"/>
        <w:ind w:left="1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Fasttrack:</w:t>
      </w:r>
    </w:p>
    <w:p w14:paraId="1B4A6C2B" w14:textId="0A14DFC6" w:rsidR="00BD0FCF" w:rsidRDefault="00BD0FCF" w:rsidP="00BD0FCF">
      <w:pPr>
        <w:pStyle w:val="a3"/>
        <w:ind w:left="1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DD96088" wp14:editId="5ED4EEAD">
            <wp:extent cx="4629150" cy="2084601"/>
            <wp:effectExtent l="0" t="0" r="0" b="0"/>
            <wp:docPr id="29969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8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329" cy="20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0369" w14:textId="7931962C" w:rsidR="00DD0FBD" w:rsidRPr="00DD0FBD" w:rsidRDefault="00BD0FCF" w:rsidP="00C85ED7">
      <w:pPr>
        <w:pStyle w:val="a3"/>
        <w:ind w:left="1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CBD2066" wp14:editId="39A49F22">
            <wp:extent cx="4591050" cy="3079075"/>
            <wp:effectExtent l="0" t="0" r="0" b="7620"/>
            <wp:docPr id="146834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40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596" cy="30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BD" w:rsidRPr="00DD0FBD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46ABD"/>
    <w:multiLevelType w:val="hybridMultilevel"/>
    <w:tmpl w:val="3CA0440E"/>
    <w:lvl w:ilvl="0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370536B"/>
    <w:multiLevelType w:val="hybridMultilevel"/>
    <w:tmpl w:val="54D003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B1144A0"/>
    <w:multiLevelType w:val="hybridMultilevel"/>
    <w:tmpl w:val="0616CDC6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31C98"/>
    <w:multiLevelType w:val="hybridMultilevel"/>
    <w:tmpl w:val="496E673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8DE7C8E"/>
    <w:multiLevelType w:val="hybridMultilevel"/>
    <w:tmpl w:val="A626A76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6F6C5571"/>
    <w:multiLevelType w:val="hybridMultilevel"/>
    <w:tmpl w:val="4D6CC0EC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76FF7179"/>
    <w:multiLevelType w:val="hybridMultilevel"/>
    <w:tmpl w:val="A1A6FB1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7333883"/>
    <w:multiLevelType w:val="hybridMultilevel"/>
    <w:tmpl w:val="B4FCCFF2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37F30"/>
    <w:multiLevelType w:val="hybridMultilevel"/>
    <w:tmpl w:val="5300A4B4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337DC"/>
    <w:multiLevelType w:val="hybridMultilevel"/>
    <w:tmpl w:val="021C6AFE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81C5C"/>
    <w:multiLevelType w:val="hybridMultilevel"/>
    <w:tmpl w:val="86E80B18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526871">
    <w:abstractNumId w:val="6"/>
  </w:num>
  <w:num w:numId="2" w16cid:durableId="368067245">
    <w:abstractNumId w:val="5"/>
  </w:num>
  <w:num w:numId="3" w16cid:durableId="1731033465">
    <w:abstractNumId w:val="8"/>
  </w:num>
  <w:num w:numId="4" w16cid:durableId="819925350">
    <w:abstractNumId w:val="2"/>
  </w:num>
  <w:num w:numId="5" w16cid:durableId="77143631">
    <w:abstractNumId w:val="10"/>
  </w:num>
  <w:num w:numId="6" w16cid:durableId="1460418713">
    <w:abstractNumId w:val="9"/>
  </w:num>
  <w:num w:numId="7" w16cid:durableId="824472186">
    <w:abstractNumId w:val="7"/>
  </w:num>
  <w:num w:numId="8" w16cid:durableId="1648632278">
    <w:abstractNumId w:val="4"/>
  </w:num>
  <w:num w:numId="9" w16cid:durableId="1567765761">
    <w:abstractNumId w:val="1"/>
  </w:num>
  <w:num w:numId="10" w16cid:durableId="1112163232">
    <w:abstractNumId w:val="0"/>
  </w:num>
  <w:num w:numId="11" w16cid:durableId="1312446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107BF6"/>
    <w:rsid w:val="00155470"/>
    <w:rsid w:val="0018376C"/>
    <w:rsid w:val="002046E8"/>
    <w:rsid w:val="002B6FB9"/>
    <w:rsid w:val="00435B21"/>
    <w:rsid w:val="006C7DBB"/>
    <w:rsid w:val="0079060A"/>
    <w:rsid w:val="008A1340"/>
    <w:rsid w:val="00900353"/>
    <w:rsid w:val="00970D17"/>
    <w:rsid w:val="00A54829"/>
    <w:rsid w:val="00A915C6"/>
    <w:rsid w:val="00B80543"/>
    <w:rsid w:val="00BD0FCF"/>
    <w:rsid w:val="00C85ED7"/>
    <w:rsid w:val="00DD0FBD"/>
    <w:rsid w:val="00E1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340"/>
    <w:pPr>
      <w:suppressAutoHyphens/>
      <w:spacing w:after="0" w:line="240" w:lineRule="auto"/>
    </w:pPr>
    <w:rPr>
      <w:rFonts w:ascii="Liberation Serif;Times New Roma" w:eastAsia="Noto Sans CJK SC" w:hAnsi="Liberation Serif;Times New Roma" w:cs="Lohit Devanagari"/>
      <w:sz w:val="24"/>
      <w:szCs w:val="24"/>
      <w:lang w:val="ru-RU" w:eastAsia="zh-CN"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3">
    <w:name w:val="List Paragraph"/>
    <w:basedOn w:val="a"/>
    <w:uiPriority w:val="34"/>
    <w:qFormat/>
    <w:rsid w:val="008A134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15</cp:revision>
  <dcterms:created xsi:type="dcterms:W3CDTF">2023-06-08T14:21:00Z</dcterms:created>
  <dcterms:modified xsi:type="dcterms:W3CDTF">2023-07-05T07:48:00Z</dcterms:modified>
</cp:coreProperties>
</file>