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3C887" w14:textId="78E5825D" w:rsidR="00CC54DF" w:rsidRPr="00657A39" w:rsidRDefault="007A3143" w:rsidP="007A3143">
      <w:pPr>
        <w:jc w:val="center"/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</w:pPr>
      <w:r w:rsidRPr="00657A39"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  <w:t>Lab0</w:t>
      </w:r>
      <w:r w:rsidR="00482219" w:rsidRPr="00657A39"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  <w:t>3</w:t>
      </w:r>
      <w:r w:rsidRPr="00657A39"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  <w:t xml:space="preserve"> 实验报告</w:t>
      </w:r>
    </w:p>
    <w:p w14:paraId="2AE8B850" w14:textId="77777777" w:rsidR="007E482D" w:rsidRPr="00657A39" w:rsidRDefault="007E482D" w:rsidP="007A3143">
      <w:pPr>
        <w:jc w:val="center"/>
        <w:rPr>
          <w:rFonts w:ascii="腾祥铭宋简-W4" w:eastAsia="腾祥铭宋简-W4" w:hAnsi="腾祥铭宋简-W4" w:hint="eastAsia"/>
          <w:szCs w:val="21"/>
        </w:rPr>
      </w:pPr>
    </w:p>
    <w:p w14:paraId="15336E4F" w14:textId="0CF03406" w:rsidR="007A3143" w:rsidRPr="00657A39" w:rsidRDefault="007A3143" w:rsidP="007A3143">
      <w:pPr>
        <w:jc w:val="center"/>
        <w:rPr>
          <w:rFonts w:ascii="腾祥铭宋简-W4" w:eastAsia="腾祥铭宋简-W4" w:hAnsi="腾祥铭宋简-W4" w:hint="eastAsia"/>
          <w:szCs w:val="21"/>
        </w:rPr>
      </w:pPr>
      <w:r w:rsidRPr="00657A39">
        <w:rPr>
          <w:rFonts w:ascii="腾祥铭宋简-W4" w:eastAsia="腾祥铭宋简-W4" w:hAnsi="腾祥铭宋简-W4" w:hint="eastAsia"/>
          <w:szCs w:val="21"/>
        </w:rPr>
        <w:t>王正 518021910079</w:t>
      </w:r>
    </w:p>
    <w:p w14:paraId="74E1FB81" w14:textId="1C7A869E" w:rsidR="007A3143" w:rsidRPr="00657A39" w:rsidRDefault="007A3143" w:rsidP="007A3143">
      <w:pPr>
        <w:jc w:val="center"/>
        <w:rPr>
          <w:rFonts w:ascii="腾祥铭宋简-W4" w:eastAsia="腾祥铭宋简-W4" w:hAnsi="腾祥铭宋简-W4" w:hint="eastAsia"/>
        </w:rPr>
      </w:pPr>
    </w:p>
    <w:p w14:paraId="2E7905A7" w14:textId="41AE1DE6" w:rsidR="007A3143" w:rsidRPr="00657A39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57A39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实验名称</w:t>
      </w:r>
    </w:p>
    <w:p w14:paraId="4FBDC9E9" w14:textId="26011ED3" w:rsidR="00482219" w:rsidRPr="00657A39" w:rsidRDefault="00482219" w:rsidP="00482219">
      <w:pPr>
        <w:pStyle w:val="a3"/>
        <w:spacing w:line="360" w:lineRule="auto"/>
        <w:ind w:left="840" w:firstLineChars="0" w:firstLine="0"/>
        <w:jc w:val="left"/>
        <w:rPr>
          <w:rFonts w:ascii="腾祥铭宋简-W4" w:eastAsia="腾祥铭宋简-W4" w:hAnsi="腾祥铭宋简-W4" w:hint="eastAsia"/>
          <w:szCs w:val="21"/>
        </w:rPr>
      </w:pPr>
      <w:r w:rsidRPr="00657A39">
        <w:rPr>
          <w:rFonts w:ascii="腾祥铭宋简-W4" w:eastAsia="腾祥铭宋简-W4" w:hAnsi="腾祥铭宋简-W4" w:hint="eastAsia"/>
          <w:szCs w:val="21"/>
        </w:rPr>
        <w:t>简单的类MIPS单周期处理器部件的实现-控制器，ALU</w:t>
      </w:r>
    </w:p>
    <w:p w14:paraId="5DC70A94" w14:textId="0330614F" w:rsidR="007A3143" w:rsidRPr="00657A39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57A39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实验目的</w:t>
      </w:r>
    </w:p>
    <w:p w14:paraId="158D4D6D" w14:textId="242C1796" w:rsidR="00482219" w:rsidRPr="00657A39" w:rsidRDefault="00482219" w:rsidP="00482219">
      <w:pPr>
        <w:pStyle w:val="a3"/>
        <w:numPr>
          <w:ilvl w:val="2"/>
          <w:numId w:val="7"/>
        </w:numPr>
        <w:autoSpaceDE w:val="0"/>
        <w:autoSpaceDN w:val="0"/>
        <w:adjustRightInd w:val="0"/>
        <w:spacing w:line="360" w:lineRule="auto"/>
        <w:ind w:left="839" w:firstLineChars="0" w:firstLine="0"/>
        <w:jc w:val="left"/>
        <w:rPr>
          <w:rFonts w:ascii="腾祥铭宋简-W4" w:eastAsia="腾祥铭宋简-W4" w:hAnsi="腾祥铭宋简-W4" w:cs="宋体" w:hint="eastAsia"/>
          <w:kern w:val="0"/>
          <w:szCs w:val="21"/>
        </w:rPr>
      </w:pP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理解</w:t>
      </w:r>
      <w:r w:rsidRPr="00657A39">
        <w:rPr>
          <w:rFonts w:ascii="腾祥铭宋简-W4" w:eastAsia="腾祥铭宋简-W4" w:hAnsi="腾祥铭宋简-W4" w:cs="TimesNewRomanPSMT" w:hint="eastAsia"/>
          <w:kern w:val="0"/>
          <w:szCs w:val="21"/>
        </w:rPr>
        <w:t xml:space="preserve">CPU </w:t>
      </w: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控制器，</w:t>
      </w:r>
      <w:r w:rsidRPr="00657A39">
        <w:rPr>
          <w:rFonts w:ascii="腾祥铭宋简-W4" w:eastAsia="腾祥铭宋简-W4" w:hAnsi="腾祥铭宋简-W4" w:cs="TimesNewRomanPSMT" w:hint="eastAsia"/>
          <w:kern w:val="0"/>
          <w:szCs w:val="21"/>
        </w:rPr>
        <w:t xml:space="preserve">ALU </w:t>
      </w: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的原理</w:t>
      </w:r>
    </w:p>
    <w:p w14:paraId="68E00179" w14:textId="4A91AB6F" w:rsidR="00482219" w:rsidRPr="00657A39" w:rsidRDefault="00482219" w:rsidP="00482219">
      <w:pPr>
        <w:pStyle w:val="a3"/>
        <w:numPr>
          <w:ilvl w:val="2"/>
          <w:numId w:val="7"/>
        </w:numPr>
        <w:autoSpaceDE w:val="0"/>
        <w:autoSpaceDN w:val="0"/>
        <w:adjustRightInd w:val="0"/>
        <w:spacing w:line="360" w:lineRule="auto"/>
        <w:ind w:left="839" w:firstLineChars="0" w:firstLine="0"/>
        <w:jc w:val="left"/>
        <w:rPr>
          <w:rFonts w:ascii="腾祥铭宋简-W4" w:eastAsia="腾祥铭宋简-W4" w:hAnsi="腾祥铭宋简-W4" w:cs="宋体" w:hint="eastAsia"/>
          <w:kern w:val="0"/>
          <w:szCs w:val="21"/>
        </w:rPr>
      </w:pP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控制器</w:t>
      </w:r>
      <w:r w:rsidRPr="00657A39">
        <w:rPr>
          <w:rFonts w:ascii="腾祥铭宋简-W4" w:eastAsia="腾祥铭宋简-W4" w:hAnsi="腾祥铭宋简-W4" w:cs="TimesNewRomanPSMT" w:hint="eastAsia"/>
          <w:kern w:val="0"/>
          <w:szCs w:val="21"/>
        </w:rPr>
        <w:t xml:space="preserve">Ctr </w:t>
      </w: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的实现</w:t>
      </w:r>
    </w:p>
    <w:p w14:paraId="74A5659B" w14:textId="5B6AC6B4" w:rsidR="00482219" w:rsidRPr="00657A39" w:rsidRDefault="00482219" w:rsidP="00482219">
      <w:pPr>
        <w:pStyle w:val="a3"/>
        <w:numPr>
          <w:ilvl w:val="2"/>
          <w:numId w:val="7"/>
        </w:numPr>
        <w:autoSpaceDE w:val="0"/>
        <w:autoSpaceDN w:val="0"/>
        <w:adjustRightInd w:val="0"/>
        <w:spacing w:line="360" w:lineRule="auto"/>
        <w:ind w:left="839" w:firstLineChars="0" w:firstLine="0"/>
        <w:jc w:val="left"/>
        <w:rPr>
          <w:rFonts w:ascii="腾祥铭宋简-W4" w:eastAsia="腾祥铭宋简-W4" w:hAnsi="腾祥铭宋简-W4" w:cs="宋体" w:hint="eastAsia"/>
          <w:kern w:val="0"/>
          <w:szCs w:val="21"/>
        </w:rPr>
      </w:pP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运算单元控制器</w:t>
      </w:r>
      <w:r w:rsidRPr="00657A39">
        <w:rPr>
          <w:rFonts w:ascii="腾祥铭宋简-W4" w:eastAsia="腾祥铭宋简-W4" w:hAnsi="腾祥铭宋简-W4" w:cs="TimesNewRomanPSMT" w:hint="eastAsia"/>
          <w:kern w:val="0"/>
          <w:szCs w:val="21"/>
        </w:rPr>
        <w:t xml:space="preserve">ALUCtr </w:t>
      </w: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的实现</w:t>
      </w:r>
    </w:p>
    <w:p w14:paraId="0837E5AC" w14:textId="516AA846" w:rsidR="00482219" w:rsidRPr="00657A39" w:rsidRDefault="00482219" w:rsidP="00482219">
      <w:pPr>
        <w:pStyle w:val="a3"/>
        <w:numPr>
          <w:ilvl w:val="2"/>
          <w:numId w:val="7"/>
        </w:numPr>
        <w:autoSpaceDE w:val="0"/>
        <w:autoSpaceDN w:val="0"/>
        <w:adjustRightInd w:val="0"/>
        <w:spacing w:line="360" w:lineRule="auto"/>
        <w:ind w:left="839" w:firstLineChars="0" w:firstLine="0"/>
        <w:jc w:val="left"/>
        <w:rPr>
          <w:rFonts w:ascii="腾祥铭宋简-W4" w:eastAsia="腾祥铭宋简-W4" w:hAnsi="腾祥铭宋简-W4" w:cs="宋体" w:hint="eastAsia"/>
          <w:kern w:val="0"/>
          <w:szCs w:val="21"/>
        </w:rPr>
      </w:pPr>
      <w:r w:rsidRPr="00657A39">
        <w:rPr>
          <w:rFonts w:ascii="腾祥铭宋简-W4" w:eastAsia="腾祥铭宋简-W4" w:hAnsi="腾祥铭宋简-W4" w:cs="TimesNewRomanPSMT" w:hint="eastAsia"/>
          <w:kern w:val="0"/>
          <w:szCs w:val="21"/>
        </w:rPr>
        <w:t>ALU</w:t>
      </w: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的实现</w:t>
      </w:r>
    </w:p>
    <w:p w14:paraId="5D42273B" w14:textId="6F8EC5B7" w:rsidR="00482219" w:rsidRPr="00657A39" w:rsidRDefault="00482219" w:rsidP="00482219">
      <w:pPr>
        <w:pStyle w:val="a3"/>
        <w:numPr>
          <w:ilvl w:val="2"/>
          <w:numId w:val="7"/>
        </w:numPr>
        <w:spacing w:line="360" w:lineRule="auto"/>
        <w:ind w:left="839" w:firstLineChars="0" w:firstLine="0"/>
        <w:jc w:val="left"/>
        <w:rPr>
          <w:rFonts w:ascii="腾祥铭宋简-W4" w:eastAsia="腾祥铭宋简-W4" w:hAnsi="腾祥铭宋简-W4" w:hint="eastAsia"/>
          <w:color w:val="2E74B5" w:themeColor="accent5" w:themeShade="BF"/>
          <w:szCs w:val="21"/>
        </w:rPr>
      </w:pP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使用功能仿真</w:t>
      </w:r>
    </w:p>
    <w:p w14:paraId="13B1300D" w14:textId="34EC796E" w:rsidR="00482219" w:rsidRPr="00657A39" w:rsidRDefault="00482219" w:rsidP="0048221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57A39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实验原理</w:t>
      </w:r>
    </w:p>
    <w:p w14:paraId="6EFB4148" w14:textId="20DB9035" w:rsidR="00482219" w:rsidRPr="00657A39" w:rsidRDefault="00482219" w:rsidP="00482219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57A39">
        <w:rPr>
          <w:rFonts w:ascii="腾祥铭宋简-W4" w:eastAsia="腾祥铭宋简-W4" w:hAnsi="腾祥铭宋简-W4" w:hint="eastAsia"/>
          <w:sz w:val="24"/>
          <w:szCs w:val="28"/>
        </w:rPr>
        <w:t>控制器Ctr</w:t>
      </w:r>
    </w:p>
    <w:p w14:paraId="223815DA" w14:textId="798CFAE8" w:rsidR="00482219" w:rsidRPr="00657A39" w:rsidRDefault="00482219" w:rsidP="004345E2">
      <w:pPr>
        <w:pStyle w:val="a3"/>
        <w:autoSpaceDE w:val="0"/>
        <w:autoSpaceDN w:val="0"/>
        <w:adjustRightInd w:val="0"/>
        <w:spacing w:line="360" w:lineRule="auto"/>
        <w:ind w:left="1200"/>
        <w:jc w:val="left"/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</w:pP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 xml:space="preserve">主控制单元为一个译码器，其接受指令的 </w:t>
      </w:r>
      <w:r w:rsidRPr="00657A39">
        <w:rPr>
          <w:rFonts w:ascii="腾祥铭宋简-W4" w:eastAsia="腾祥铭宋简-W4" w:hAnsi="腾祥铭宋简-W4" w:cs="Open Sans" w:hint="eastAsia"/>
          <w:color w:val="333333"/>
          <w:kern w:val="0"/>
          <w:szCs w:val="21"/>
        </w:rPr>
        <w:t xml:space="preserve">[31:26] </w:t>
      </w: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>位字段（</w:t>
      </w:r>
      <w:r w:rsidRPr="00657A39">
        <w:rPr>
          <w:rFonts w:ascii="腾祥铭宋简-W4" w:eastAsia="腾祥铭宋简-W4" w:hAnsi="腾祥铭宋简-W4" w:cs="Open Sans" w:hint="eastAsia"/>
          <w:color w:val="333333"/>
          <w:kern w:val="0"/>
          <w:szCs w:val="21"/>
        </w:rPr>
        <w:t>opCode</w:t>
      </w: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>）作为</w:t>
      </w: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>输</w:t>
      </w: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 xml:space="preserve">入，给 </w:t>
      </w:r>
      <w:r w:rsidRPr="00657A39">
        <w:rPr>
          <w:rFonts w:ascii="腾祥铭宋简-W4" w:eastAsia="腾祥铭宋简-W4" w:hAnsi="腾祥铭宋简-W4" w:cs="Open Sans" w:hint="eastAsia"/>
          <w:color w:val="333333"/>
          <w:kern w:val="0"/>
          <w:szCs w:val="21"/>
        </w:rPr>
        <w:t xml:space="preserve">ALU </w:t>
      </w: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>控制器、数据内存、寄存器和数据选择器输出正确的控制信号。</w:t>
      </w:r>
    </w:p>
    <w:p w14:paraId="76B95812" w14:textId="308282A1" w:rsidR="00482219" w:rsidRPr="00657A39" w:rsidRDefault="00482219" w:rsidP="00482219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57A39">
        <w:rPr>
          <w:rFonts w:ascii="腾祥铭宋简-W4" w:eastAsia="腾祥铭宋简-W4" w:hAnsi="腾祥铭宋简-W4" w:hint="eastAsia"/>
          <w:sz w:val="24"/>
          <w:szCs w:val="28"/>
        </w:rPr>
        <w:t>运算单元控制器ALUCtr</w:t>
      </w:r>
    </w:p>
    <w:p w14:paraId="19DA2725" w14:textId="34F7BFA4" w:rsidR="004345E2" w:rsidRPr="00657A39" w:rsidRDefault="004345E2" w:rsidP="004345E2">
      <w:pPr>
        <w:pStyle w:val="a3"/>
        <w:kinsoku w:val="0"/>
        <w:overflowPunct w:val="0"/>
        <w:autoSpaceDE w:val="0"/>
        <w:autoSpaceDN w:val="0"/>
        <w:adjustRightInd w:val="0"/>
        <w:spacing w:before="2" w:line="360" w:lineRule="auto"/>
        <w:ind w:left="1202" w:right="119"/>
        <w:jc w:val="left"/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</w:pPr>
      <w:bookmarkStart w:id="0" w:name="模块实现"/>
      <w:bookmarkStart w:id="1" w:name="仿真波形"/>
      <w:bookmarkStart w:id="2" w:name="ALU 控制单元模块"/>
      <w:bookmarkStart w:id="3" w:name="模块描述"/>
      <w:bookmarkEnd w:id="0"/>
      <w:bookmarkEnd w:id="1"/>
      <w:bookmarkEnd w:id="2"/>
      <w:bookmarkEnd w:id="3"/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 xml:space="preserve">ALU 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控制单元模块（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>ALUCtr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 xml:space="preserve">）根据主控制器的 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 xml:space="preserve">ALUOp 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判断指令类型，从而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 xml:space="preserve">向 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 xml:space="preserve">ALU 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输出正确的运算控制信号。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>R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 xml:space="preserve">类型指令是根据指令的低 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 xml:space="preserve">6 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位（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>F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>unct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）来的判断的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，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>ALUCtr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 xml:space="preserve"> 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会综合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 xml:space="preserve"> 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>ALUOp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 xml:space="preserve"> 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和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 xml:space="preserve"> 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>F</w:t>
      </w:r>
      <w:r w:rsidRPr="00657A39">
        <w:rPr>
          <w:rFonts w:ascii="腾祥铭宋简-W4" w:eastAsia="腾祥铭宋简-W4" w:hAnsi="腾祥铭宋简-W4" w:cs="Lucida Sans Unicode" w:hint="eastAsia"/>
          <w:color w:val="333333"/>
          <w:kern w:val="0"/>
          <w:szCs w:val="21"/>
        </w:rPr>
        <w:t xml:space="preserve">unct 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来进行译</w:t>
      </w:r>
      <w:r w:rsidRPr="00657A39">
        <w:rPr>
          <w:rFonts w:ascii="腾祥铭宋简-W4" w:eastAsia="腾祥铭宋简-W4" w:hAnsi="腾祥铭宋简-W4" w:cs="宋体" w:hint="eastAsia"/>
          <w:color w:val="333333"/>
          <w:kern w:val="0"/>
          <w:szCs w:val="21"/>
        </w:rPr>
        <w:t>码。</w:t>
      </w:r>
    </w:p>
    <w:p w14:paraId="3217C20F" w14:textId="35E89E98" w:rsidR="00482219" w:rsidRPr="00657A39" w:rsidRDefault="00482219" w:rsidP="00482219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57A39">
        <w:rPr>
          <w:rFonts w:ascii="腾祥铭宋简-W4" w:eastAsia="腾祥铭宋简-W4" w:hAnsi="腾祥铭宋简-W4" w:hint="eastAsia"/>
          <w:sz w:val="24"/>
          <w:szCs w:val="28"/>
        </w:rPr>
        <w:t>算逻单元ALU</w:t>
      </w:r>
    </w:p>
    <w:p w14:paraId="3818F839" w14:textId="269064D6" w:rsidR="004345E2" w:rsidRPr="00657A39" w:rsidRDefault="004345E2" w:rsidP="004345E2">
      <w:pPr>
        <w:pStyle w:val="a3"/>
        <w:autoSpaceDE w:val="0"/>
        <w:autoSpaceDN w:val="0"/>
        <w:adjustRightInd w:val="0"/>
        <w:spacing w:line="360" w:lineRule="auto"/>
        <w:ind w:left="1202"/>
        <w:jc w:val="left"/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</w:pP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 xml:space="preserve">根据 </w:t>
      </w:r>
      <w:r w:rsidRPr="00657A39">
        <w:rPr>
          <w:rFonts w:ascii="腾祥铭宋简-W4" w:eastAsia="腾祥铭宋简-W4" w:hAnsi="腾祥铭宋简-W4" w:cs="Open Sans" w:hint="eastAsia"/>
          <w:color w:val="333333"/>
          <w:kern w:val="0"/>
          <w:szCs w:val="21"/>
        </w:rPr>
        <w:t xml:space="preserve">ALUCtr </w:t>
      </w: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 xml:space="preserve">的控制信号，对两个操作数进行某个逻辑或算术运算，将结果输出到 </w:t>
      </w:r>
      <w:r w:rsidRPr="00657A39">
        <w:rPr>
          <w:rFonts w:ascii="腾祥铭宋简-W4" w:eastAsia="腾祥铭宋简-W4" w:hAnsi="腾祥铭宋简-W4" w:cs="Open Sans" w:hint="eastAsia"/>
          <w:color w:val="333333"/>
          <w:kern w:val="0"/>
          <w:szCs w:val="21"/>
        </w:rPr>
        <w:t xml:space="preserve">ALURes </w:t>
      </w: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>中。如果结果为零，将</w:t>
      </w:r>
      <w:r w:rsidRPr="00657A39">
        <w:rPr>
          <w:rFonts w:ascii="腾祥铭宋简-W4" w:eastAsia="腾祥铭宋简-W4" w:hAnsi="腾祥铭宋简-W4" w:cs="Open Sans" w:hint="eastAsia"/>
          <w:color w:val="333333"/>
          <w:kern w:val="0"/>
          <w:szCs w:val="21"/>
        </w:rPr>
        <w:t xml:space="preserve">Zero </w:t>
      </w: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>设为真。</w:t>
      </w:r>
    </w:p>
    <w:p w14:paraId="38D09D84" w14:textId="2F0CA8B7" w:rsidR="007A3143" w:rsidRPr="00657A39" w:rsidRDefault="007A3143" w:rsidP="0048221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57A39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功能实现</w:t>
      </w:r>
    </w:p>
    <w:p w14:paraId="1B32CE3E" w14:textId="77777777" w:rsidR="004345E2" w:rsidRPr="00657A39" w:rsidRDefault="004345E2" w:rsidP="004345E2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57A39">
        <w:rPr>
          <w:rFonts w:ascii="腾祥铭宋简-W4" w:eastAsia="腾祥铭宋简-W4" w:hAnsi="腾祥铭宋简-W4" w:hint="eastAsia"/>
          <w:sz w:val="24"/>
          <w:szCs w:val="28"/>
        </w:rPr>
        <w:t>控制器Ctr</w:t>
      </w:r>
    </w:p>
    <w:p w14:paraId="071EDA72" w14:textId="1BFF61F5" w:rsidR="004345E2" w:rsidRPr="00657A39" w:rsidRDefault="004345E2" w:rsidP="004345E2">
      <w:pPr>
        <w:pStyle w:val="a3"/>
        <w:autoSpaceDE w:val="0"/>
        <w:autoSpaceDN w:val="0"/>
        <w:adjustRightInd w:val="0"/>
        <w:spacing w:line="360" w:lineRule="auto"/>
        <w:ind w:left="1200"/>
        <w:jc w:val="left"/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</w:pP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>利用 case 语句来实现：</w:t>
      </w:r>
    </w:p>
    <w:p w14:paraId="2F5DA90E" w14:textId="4D3AA0DF" w:rsidR="004345E2" w:rsidRPr="00657A39" w:rsidRDefault="004345E2" w:rsidP="004345E2">
      <w:pPr>
        <w:pStyle w:val="a3"/>
        <w:autoSpaceDE w:val="0"/>
        <w:autoSpaceDN w:val="0"/>
        <w:adjustRightInd w:val="0"/>
        <w:spacing w:line="360" w:lineRule="auto"/>
        <w:ind w:left="120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lastRenderedPageBreak/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"C:\\Users\\73137\\AppData\\Roaming\\Tencent\\Users\\731371865\\QQ\\WinTemp\\RichOle\\~`J5YM%@@WVS]$GS24{B~NO.png"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2517E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38pt;height:134.75pt">
            <v:imagedata r:id="rId5" r:href="rId6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2469E8E2" w14:textId="45D1E215" w:rsidR="004345E2" w:rsidRPr="00657A39" w:rsidRDefault="004345E2" w:rsidP="004345E2">
      <w:pPr>
        <w:pStyle w:val="a3"/>
        <w:autoSpaceDE w:val="0"/>
        <w:autoSpaceDN w:val="0"/>
        <w:adjustRightInd w:val="0"/>
        <w:spacing w:line="360" w:lineRule="auto"/>
        <w:ind w:left="120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"C:\\Users\\73137\\AppData\\Roaming\\Tencent\\Users\\731371865\\QQ\\WinTemp\\RichOle\\)84KXO9]%SBUL_5CWQP9$CJ.png"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="0096199B" w:rsidRPr="00657A39">
        <w:rPr>
          <w:rFonts w:ascii="腾祥铭宋简-W4" w:eastAsia="腾祥铭宋简-W4" w:hAnsi="腾祥铭宋简-W4" w:hint="eastAsia"/>
        </w:rPr>
        <w:pict w14:anchorId="095B05A3">
          <v:shape id="_x0000_i1036" type="#_x0000_t75" alt="" style="width:160.9pt;height:194.2pt">
            <v:imagedata r:id="rId7" r:href="rId8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5F21DF4A" w14:textId="31421B3A" w:rsidR="004345E2" w:rsidRPr="00657A39" w:rsidRDefault="004345E2" w:rsidP="004345E2">
      <w:pPr>
        <w:pStyle w:val="a3"/>
        <w:autoSpaceDE w:val="0"/>
        <w:autoSpaceDN w:val="0"/>
        <w:adjustRightInd w:val="0"/>
        <w:spacing w:line="360" w:lineRule="auto"/>
        <w:ind w:left="120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"C:\\Users\\73137\\AppData\\Roaming\\Tencent\\Users\\731371865\\QQ\\WinTemp\\RichOle\\W]$`L1WT[HGEYDGNXI8U$~2.png"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="0096199B" w:rsidRPr="00657A39">
        <w:rPr>
          <w:rFonts w:ascii="腾祥铭宋简-W4" w:eastAsia="腾祥铭宋简-W4" w:hAnsi="腾祥铭宋简-W4" w:hint="eastAsia"/>
        </w:rPr>
        <w:pict w14:anchorId="05CB7CD7">
          <v:shape id="_x0000_i1038" type="#_x0000_t75" alt="" style="width:150.55pt;height:291.8pt">
            <v:imagedata r:id="rId9" r:href="rId10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6CAA0E7D" w14:textId="263E969C" w:rsidR="004345E2" w:rsidRPr="00657A39" w:rsidRDefault="004345E2" w:rsidP="004345E2">
      <w:pPr>
        <w:pStyle w:val="a3"/>
        <w:autoSpaceDE w:val="0"/>
        <w:autoSpaceDN w:val="0"/>
        <w:adjustRightInd w:val="0"/>
        <w:spacing w:line="360" w:lineRule="auto"/>
        <w:ind w:left="120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lastRenderedPageBreak/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"C:\\Users\\73137\\AppData\\Roaming\\Tencent\\Users\\731371865\\QQ\\WinTemp\\RichOle\\LS~ILJE2R38(WQP%CN]6G6I.png"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="0096199B" w:rsidRPr="00657A39">
        <w:rPr>
          <w:rFonts w:ascii="腾祥铭宋简-W4" w:eastAsia="腾祥铭宋简-W4" w:hAnsi="腾祥铭宋简-W4" w:hint="eastAsia"/>
        </w:rPr>
        <w:pict w14:anchorId="6A56E42A">
          <v:shape id="_x0000_i1040" type="#_x0000_t75" alt="" style="width:137.45pt;height:270.55pt">
            <v:imagedata r:id="rId11" r:href="rId12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79830056" w14:textId="25DECDBD" w:rsidR="004345E2" w:rsidRPr="00657A39" w:rsidRDefault="004345E2" w:rsidP="004345E2">
      <w:pPr>
        <w:pStyle w:val="a3"/>
        <w:autoSpaceDE w:val="0"/>
        <w:autoSpaceDN w:val="0"/>
        <w:adjustRightInd w:val="0"/>
        <w:spacing w:line="360" w:lineRule="auto"/>
        <w:ind w:left="1200"/>
        <w:jc w:val="left"/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"C:\\Users\\73137\\AppData\\Roaming\\Tencent\\Users\\731371865\\QQ\\WinTemp\\RichOle\\0ZFG~X1A6VS{PU]N5WQ788O.png"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="0096199B" w:rsidRPr="00657A39">
        <w:rPr>
          <w:rFonts w:ascii="腾祥铭宋简-W4" w:eastAsia="腾祥铭宋简-W4" w:hAnsi="腾祥铭宋简-W4" w:hint="eastAsia"/>
        </w:rPr>
        <w:pict w14:anchorId="79DE9CC4">
          <v:shape id="_x0000_i1042" type="#_x0000_t75" alt="" style="width:153.8pt;height:165.25pt">
            <v:imagedata r:id="rId13" r:href="rId14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45AF0A8D" w14:textId="6F8781D5" w:rsidR="004345E2" w:rsidRPr="00657A39" w:rsidRDefault="004345E2" w:rsidP="004345E2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57A39">
        <w:rPr>
          <w:rFonts w:ascii="腾祥铭宋简-W4" w:eastAsia="腾祥铭宋简-W4" w:hAnsi="腾祥铭宋简-W4" w:hint="eastAsia"/>
          <w:sz w:val="24"/>
          <w:szCs w:val="28"/>
        </w:rPr>
        <w:t>运算单元控制器ALUCtr</w:t>
      </w:r>
    </w:p>
    <w:p w14:paraId="3C8CAEBB" w14:textId="6028B8D1" w:rsidR="0096199B" w:rsidRPr="00657A39" w:rsidRDefault="0096199B" w:rsidP="0096199B">
      <w:pPr>
        <w:pStyle w:val="a3"/>
        <w:spacing w:line="360" w:lineRule="auto"/>
        <w:ind w:left="1260" w:firstLineChars="0" w:firstLine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57A39">
        <w:rPr>
          <w:rFonts w:ascii="腾祥铭宋简-W4" w:eastAsia="腾祥铭宋简-W4" w:hAnsi="腾祥铭宋简-W4" w:hint="eastAsia"/>
          <w:szCs w:val="21"/>
        </w:rPr>
        <w:t>与Ctr的实现类似，同样适用case语句</w:t>
      </w:r>
      <w:r w:rsidRPr="00657A39">
        <w:rPr>
          <w:rFonts w:ascii="腾祥铭宋简-W4" w:eastAsia="腾祥铭宋简-W4" w:hAnsi="腾祥铭宋简-W4" w:hint="eastAsia"/>
        </w:rPr>
        <w:t>：</w:t>
      </w:r>
    </w:p>
    <w:p w14:paraId="15471873" w14:textId="06A32B5C" w:rsidR="0096199B" w:rsidRPr="00657A39" w:rsidRDefault="0096199B" w:rsidP="0096199B">
      <w:pPr>
        <w:pStyle w:val="a3"/>
        <w:spacing w:line="360" w:lineRule="auto"/>
        <w:ind w:left="1260" w:firstLineChars="0" w:firstLine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"C:\\Users\\73137\\AppData\\Roaming\\Tencent\\Users\\731371865\\QQ\\WinTemp\\RichOle\\ER@2HJS3)AM]$0J]UHQ@UUR.png"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4DBEDC0F">
          <v:shape id="_x0000_i1050" type="#_x0000_t75" alt="" style="width:186.55pt;height:186.55pt">
            <v:imagedata r:id="rId15" r:href="rId16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670A5109" w14:textId="77777777" w:rsidR="004345E2" w:rsidRPr="00657A39" w:rsidRDefault="004345E2" w:rsidP="004345E2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57A39">
        <w:rPr>
          <w:rFonts w:ascii="腾祥铭宋简-W4" w:eastAsia="腾祥铭宋简-W4" w:hAnsi="腾祥铭宋简-W4" w:hint="eastAsia"/>
          <w:sz w:val="24"/>
          <w:szCs w:val="28"/>
        </w:rPr>
        <w:lastRenderedPageBreak/>
        <w:t>算逻单元ALU</w:t>
      </w:r>
    </w:p>
    <w:p w14:paraId="4A21E4E0" w14:textId="21ED10EE" w:rsidR="00C909CD" w:rsidRPr="00657A39" w:rsidRDefault="0096199B" w:rsidP="0096199B">
      <w:pPr>
        <w:pStyle w:val="a3"/>
        <w:spacing w:line="360" w:lineRule="auto"/>
        <w:ind w:left="1260" w:firstLineChars="0" w:firstLine="0"/>
        <w:jc w:val="left"/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</w:pP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 xml:space="preserve">根据 </w:t>
      </w:r>
      <w:r w:rsidRPr="00657A39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 xml:space="preserve">ALUCtr </w:t>
      </w:r>
      <w:r w:rsidRPr="00657A39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>信号，对操作数进行相应运算即可。</w:t>
      </w:r>
    </w:p>
    <w:p w14:paraId="2E0263D0" w14:textId="151DE85D" w:rsidR="0096199B" w:rsidRPr="00657A39" w:rsidRDefault="0096199B" w:rsidP="0096199B">
      <w:pPr>
        <w:pStyle w:val="a3"/>
        <w:spacing w:line="360" w:lineRule="auto"/>
        <w:ind w:left="1260" w:firstLineChars="0" w:firstLine="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"C:\\Users\\73137\\AppData\\Roaming\\Tencent\\Users\\731371865\\QQ\\WinTemp\\RichOle\\$LPX_K9(7D_1V83{)6PN7_C.png"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01604C37">
          <v:shape id="_x0000_i1058" type="#_x0000_t75" alt="" style="width:324pt;height:331.1pt">
            <v:imagedata r:id="rId17" r:href="rId18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1EAF4158" w14:textId="1EC0E3C8" w:rsidR="0096199B" w:rsidRPr="00657A39" w:rsidRDefault="0096199B" w:rsidP="0096199B">
      <w:pPr>
        <w:pStyle w:val="a3"/>
        <w:spacing w:line="360" w:lineRule="auto"/>
        <w:ind w:left="1260" w:firstLineChars="0" w:firstLine="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"C:\\Users\\73137\\AppData\\Roaming\\Tencent\\Users\\731371865\\QQ\\WinTemp\\RichOle\\QCJMR4UW_POZ%D%2`O1@809.png"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316FBC60">
          <v:shape id="_x0000_i1060" type="#_x0000_t75" alt="" style="width:234.55pt;height:268.9pt">
            <v:imagedata r:id="rId19" r:href="rId20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3B2A94B5" w14:textId="77777777" w:rsidR="0096199B" w:rsidRPr="00657A39" w:rsidRDefault="0096199B" w:rsidP="0096199B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</w:p>
    <w:p w14:paraId="3C56DC2B" w14:textId="6B97B4C0" w:rsidR="0096199B" w:rsidRPr="00657A39" w:rsidRDefault="0096199B" w:rsidP="00C909C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57A39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lastRenderedPageBreak/>
        <w:t>激励文件</w:t>
      </w:r>
    </w:p>
    <w:p w14:paraId="35FE1127" w14:textId="307E95CB" w:rsidR="0096199B" w:rsidRPr="00657A39" w:rsidRDefault="0096199B" w:rsidP="0096199B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r w:rsidRPr="00657A39">
        <w:rPr>
          <w:rFonts w:ascii="腾祥铭宋简-W4" w:eastAsia="腾祥铭宋简-W4" w:hAnsi="腾祥铭宋简-W4" w:hint="eastAsia"/>
          <w:sz w:val="24"/>
          <w:szCs w:val="24"/>
        </w:rPr>
        <w:t>Ctr_tb:</w:t>
      </w:r>
    </w:p>
    <w:p w14:paraId="12B9C944" w14:textId="5FFFBE66" w:rsidR="0096199B" w:rsidRPr="00657A39" w:rsidRDefault="0096199B" w:rsidP="0096199B">
      <w:pPr>
        <w:pStyle w:val="a3"/>
        <w:spacing w:line="360" w:lineRule="auto"/>
        <w:ind w:left="1200" w:firstLineChars="0" w:firstLine="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"C:\\Users\\73137\\AppData\\Roaming\\Tencent\\Users\\731371865\\QQ\\WinTemp\\RichOle\\80SBM_6$PK942GY5HRWOPP9.png"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091BD0C5">
          <v:shape id="_x0000_i1074" type="#_x0000_t75" alt="" style="width:211.65pt;height:283.65pt">
            <v:imagedata r:id="rId21" r:href="rId22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71383B66" w14:textId="2C8DD354" w:rsidR="0096199B" w:rsidRPr="00657A39" w:rsidRDefault="0096199B" w:rsidP="0096199B">
      <w:pPr>
        <w:pStyle w:val="a3"/>
        <w:spacing w:line="360" w:lineRule="auto"/>
        <w:ind w:left="1200" w:firstLineChars="0" w:firstLine="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"C:\\Users\\73137\\AppData\\Roaming\\Tencent\\Users\\731371865\\QQ\\WinTemp\\RichOle\\{V([IA`A8H$ZV3IOD43[0}K.png"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62D59371">
          <v:shape id="_x0000_i1077" type="#_x0000_t75" alt="" style="width:176.75pt;height:169.65pt">
            <v:imagedata r:id="rId23" r:href="rId24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77B70CBE" w14:textId="77777777" w:rsidR="0096199B" w:rsidRPr="00657A39" w:rsidRDefault="0096199B" w:rsidP="0096199B">
      <w:pPr>
        <w:pStyle w:val="a3"/>
        <w:spacing w:line="360" w:lineRule="auto"/>
        <w:ind w:left="1200" w:firstLineChars="0" w:firstLine="0"/>
        <w:jc w:val="left"/>
        <w:rPr>
          <w:rFonts w:ascii="腾祥铭宋简-W4" w:eastAsia="腾祥铭宋简-W4" w:hAnsi="腾祥铭宋简-W4" w:hint="eastAsia"/>
          <w:sz w:val="24"/>
          <w:szCs w:val="24"/>
        </w:rPr>
      </w:pPr>
    </w:p>
    <w:p w14:paraId="33F3AEF5" w14:textId="77777777" w:rsidR="0096199B" w:rsidRPr="00657A39" w:rsidRDefault="0096199B" w:rsidP="0096199B">
      <w:pPr>
        <w:spacing w:line="360" w:lineRule="auto"/>
        <w:ind w:left="840"/>
        <w:jc w:val="left"/>
        <w:rPr>
          <w:rFonts w:ascii="腾祥铭宋简-W4" w:eastAsia="腾祥铭宋简-W4" w:hAnsi="腾祥铭宋简-W4" w:hint="eastAsia"/>
          <w:sz w:val="24"/>
          <w:szCs w:val="24"/>
        </w:rPr>
      </w:pPr>
    </w:p>
    <w:p w14:paraId="5C0D35FE" w14:textId="77777777" w:rsidR="0096199B" w:rsidRPr="00657A39" w:rsidRDefault="0096199B" w:rsidP="0096199B">
      <w:pPr>
        <w:pStyle w:val="a3"/>
        <w:spacing w:line="360" w:lineRule="auto"/>
        <w:ind w:left="1200" w:firstLineChars="0" w:firstLine="0"/>
        <w:jc w:val="left"/>
        <w:rPr>
          <w:rFonts w:ascii="腾祥铭宋简-W4" w:eastAsia="腾祥铭宋简-W4" w:hAnsi="腾祥铭宋简-W4" w:hint="eastAsia"/>
          <w:sz w:val="24"/>
          <w:szCs w:val="24"/>
        </w:rPr>
      </w:pPr>
    </w:p>
    <w:p w14:paraId="1E109A98" w14:textId="77777777" w:rsidR="0096199B" w:rsidRPr="00657A39" w:rsidRDefault="0096199B" w:rsidP="0096199B">
      <w:pPr>
        <w:pStyle w:val="a3"/>
        <w:spacing w:line="360" w:lineRule="auto"/>
        <w:ind w:left="1200" w:firstLineChars="0" w:firstLine="0"/>
        <w:jc w:val="left"/>
        <w:rPr>
          <w:rFonts w:ascii="腾祥铭宋简-W4" w:eastAsia="腾祥铭宋简-W4" w:hAnsi="腾祥铭宋简-W4" w:hint="eastAsia"/>
          <w:sz w:val="24"/>
          <w:szCs w:val="24"/>
        </w:rPr>
      </w:pPr>
    </w:p>
    <w:p w14:paraId="02C43916" w14:textId="77777777" w:rsidR="0096199B" w:rsidRPr="00657A39" w:rsidRDefault="0096199B" w:rsidP="0096199B">
      <w:pPr>
        <w:pStyle w:val="a3"/>
        <w:spacing w:line="360" w:lineRule="auto"/>
        <w:ind w:left="1200" w:firstLineChars="0" w:firstLine="0"/>
        <w:jc w:val="left"/>
        <w:rPr>
          <w:rFonts w:ascii="腾祥铭宋简-W4" w:eastAsia="腾祥铭宋简-W4" w:hAnsi="腾祥铭宋简-W4" w:hint="eastAsia"/>
          <w:sz w:val="24"/>
          <w:szCs w:val="24"/>
        </w:rPr>
      </w:pPr>
    </w:p>
    <w:p w14:paraId="0D22BCAD" w14:textId="1E6ECEA0" w:rsidR="0096199B" w:rsidRPr="00657A39" w:rsidRDefault="0096199B" w:rsidP="0096199B">
      <w:pPr>
        <w:spacing w:line="360" w:lineRule="auto"/>
        <w:jc w:val="left"/>
        <w:rPr>
          <w:rFonts w:ascii="腾祥铭宋简-W4" w:eastAsia="腾祥铭宋简-W4" w:hAnsi="腾祥铭宋简-W4" w:hint="eastAsia"/>
          <w:sz w:val="24"/>
          <w:szCs w:val="24"/>
        </w:rPr>
      </w:pPr>
    </w:p>
    <w:p w14:paraId="1BF98A0C" w14:textId="77777777" w:rsidR="0096199B" w:rsidRPr="00657A39" w:rsidRDefault="0096199B" w:rsidP="0096199B">
      <w:pPr>
        <w:spacing w:line="360" w:lineRule="auto"/>
        <w:jc w:val="left"/>
        <w:rPr>
          <w:rFonts w:ascii="腾祥铭宋简-W4" w:eastAsia="腾祥铭宋简-W4" w:hAnsi="腾祥铭宋简-W4" w:hint="eastAsia"/>
          <w:sz w:val="24"/>
          <w:szCs w:val="24"/>
        </w:rPr>
      </w:pPr>
    </w:p>
    <w:p w14:paraId="121E5B16" w14:textId="4D23C4FA" w:rsidR="0096199B" w:rsidRPr="00657A39" w:rsidRDefault="0096199B" w:rsidP="0096199B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r w:rsidRPr="00657A39">
        <w:rPr>
          <w:rFonts w:ascii="腾祥铭宋简-W4" w:eastAsia="腾祥铭宋简-W4" w:hAnsi="腾祥铭宋简-W4" w:hint="eastAsia"/>
          <w:sz w:val="24"/>
          <w:szCs w:val="24"/>
        </w:rPr>
        <w:lastRenderedPageBreak/>
        <w:t>ALUCtr_tb</w:t>
      </w:r>
    </w:p>
    <w:p w14:paraId="3E748640" w14:textId="6C09C652" w:rsidR="0096199B" w:rsidRPr="00657A39" w:rsidRDefault="0096199B" w:rsidP="0096199B">
      <w:pPr>
        <w:pStyle w:val="a3"/>
        <w:spacing w:line="360" w:lineRule="auto"/>
        <w:ind w:left="1200" w:firstLineChars="0" w:firstLine="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"C:\\Users\\73137\\AppData\\Roaming\\Tencent\\Users\\731371865\\QQ\\WinTemp\\RichOle\\D1)AJ4S0HE1I25WUD0~VVB1.png"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5548FF03">
          <v:shape id="_x0000_i1079" type="#_x0000_t75" alt="" style="width:231.25pt;height:283.1pt">
            <v:imagedata r:id="rId25" r:href="rId26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46861AA9" w14:textId="174F15CD" w:rsidR="0096199B" w:rsidRPr="00657A39" w:rsidRDefault="0096199B" w:rsidP="0096199B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r w:rsidRPr="00657A39">
        <w:rPr>
          <w:rFonts w:ascii="腾祥铭宋简-W4" w:eastAsia="腾祥铭宋简-W4" w:hAnsi="腾祥铭宋简-W4" w:hint="eastAsia"/>
          <w:sz w:val="24"/>
          <w:szCs w:val="24"/>
        </w:rPr>
        <w:t>ALU_tb</w:t>
      </w:r>
    </w:p>
    <w:p w14:paraId="36A2FC54" w14:textId="3263478A" w:rsidR="0096199B" w:rsidRPr="00657A39" w:rsidRDefault="0096199B" w:rsidP="0096199B">
      <w:pPr>
        <w:spacing w:line="360" w:lineRule="auto"/>
        <w:ind w:left="120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"C:\\Users\\73137\\AppData\\Roaming\\Tencent\\Users\\731371865\\QQ\\WinTemp\\RichOle\\}M15%DD(4ZFIR5FI6S~V89O.png"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4A7BA1D6">
          <v:shape id="_x0000_i1082" type="#_x0000_t75" alt="" style="width:196.35pt;height:165.8pt">
            <v:imagedata r:id="rId27" r:href="rId28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50041710" w14:textId="154E3996" w:rsidR="0096199B" w:rsidRPr="00657A39" w:rsidRDefault="0096199B" w:rsidP="0096199B">
      <w:pPr>
        <w:spacing w:line="360" w:lineRule="auto"/>
        <w:ind w:left="120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"C:\\Users\\73137\\AppData\\Roaming\\Tencent\\Users\\731371865\\QQ\\WinTemp\\RichOle\\A9XOA9(HYRFM%ZQHX_32YQH.png"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4BB960E4">
          <v:shape id="_x0000_i1084" type="#_x0000_t75" alt="" style="width:176.2pt;height:178.35pt">
            <v:imagedata r:id="rId29" r:href="rId30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63D16E66" w14:textId="68EF387C" w:rsidR="00C909CD" w:rsidRPr="00657A39" w:rsidRDefault="007A3143" w:rsidP="00C909C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57A39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lastRenderedPageBreak/>
        <w:t>结果展示</w:t>
      </w:r>
    </w:p>
    <w:p w14:paraId="5930B873" w14:textId="07F606B2" w:rsidR="007A3143" w:rsidRPr="00657A39" w:rsidRDefault="0096199B" w:rsidP="0096199B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t>Ctr仿真波形</w:t>
      </w:r>
    </w:p>
    <w:p w14:paraId="4B1D0971" w14:textId="77777777" w:rsidR="00657A39" w:rsidRPr="00657A39" w:rsidRDefault="00657A39" w:rsidP="0096199B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"C:\\Users\\73137\\Documents\\Tencent Files\\731371865\\Image\\Group2\\3[\\$O\\3[$OHMLJARD71%WUPZJ7K]P.png"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6275A1FC">
          <v:shape id="_x0000_i1090" type="#_x0000_t75" alt="" style="width:366pt;height:192.55pt">
            <v:imagedata r:id="rId31" r:href="rId32" croptop="13673f" cropleft="6508f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046B8634" w14:textId="21FEE828" w:rsidR="0096199B" w:rsidRPr="00657A39" w:rsidRDefault="0096199B" w:rsidP="0096199B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</w:p>
    <w:p w14:paraId="294608FC" w14:textId="1EDB7B03" w:rsidR="0096199B" w:rsidRPr="00657A39" w:rsidRDefault="0096199B" w:rsidP="0096199B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t>ALUCtr仿真波形</w:t>
      </w:r>
    </w:p>
    <w:p w14:paraId="650AE825" w14:textId="5180DABC" w:rsidR="00657A39" w:rsidRPr="00657A39" w:rsidRDefault="00657A39" w:rsidP="00657A39">
      <w:pPr>
        <w:spacing w:line="360" w:lineRule="auto"/>
        <w:ind w:left="792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"C:\\Users\\73137\\Documents\\Tencent Files\\731371865\\Image\\Group2\\9%\\XW\\9%XW(T1DXD3%DCK32C43B}V.png"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172329FE">
          <v:shape id="_x0000_i1097" type="#_x0000_t75" alt="" style="width:411.25pt;height:279.25pt">
            <v:imagedata r:id="rId33" r:href="rId34" croptop="14405f" cropleft="20456f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00352F29" w14:textId="77777777" w:rsidR="00657A39" w:rsidRPr="00657A39" w:rsidRDefault="00657A39" w:rsidP="00657A39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</w:p>
    <w:p w14:paraId="38567145" w14:textId="77777777" w:rsidR="00657A39" w:rsidRPr="00657A39" w:rsidRDefault="00657A39" w:rsidP="00657A39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</w:p>
    <w:p w14:paraId="3C32D31B" w14:textId="77777777" w:rsidR="00657A39" w:rsidRPr="00657A39" w:rsidRDefault="00657A39" w:rsidP="00657A39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</w:p>
    <w:p w14:paraId="272F6269" w14:textId="77777777" w:rsidR="00657A39" w:rsidRPr="00657A39" w:rsidRDefault="00657A39" w:rsidP="00657A39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</w:p>
    <w:p w14:paraId="10072ACF" w14:textId="77777777" w:rsidR="00657A39" w:rsidRPr="00657A39" w:rsidRDefault="00657A39" w:rsidP="00657A39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</w:p>
    <w:p w14:paraId="47EA9920" w14:textId="5FDF2E7C" w:rsidR="0096199B" w:rsidRPr="00657A39" w:rsidRDefault="0096199B" w:rsidP="0096199B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lastRenderedPageBreak/>
        <w:t>ALU仿真</w:t>
      </w:r>
    </w:p>
    <w:p w14:paraId="56C653B2" w14:textId="428CA680" w:rsidR="00657A39" w:rsidRPr="00657A39" w:rsidRDefault="00657A39" w:rsidP="00657A39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fldChar w:fldCharType="begin"/>
      </w:r>
      <w:r w:rsidRPr="00657A39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"C:\\Users\\73137\\AppData\\Roaming\\Tencent\\Users\\731371865\\QQ\\WinTemp\\RichOle\\JLF4(2ZRPD`A8RB1]7C9L]V.png" \* MERGEFORMATINET </w:instrText>
      </w:r>
      <w:r w:rsidRPr="00657A39">
        <w:rPr>
          <w:rFonts w:ascii="腾祥铭宋简-W4" w:eastAsia="腾祥铭宋简-W4" w:hAnsi="腾祥铭宋简-W4" w:hint="eastAsia"/>
        </w:rPr>
        <w:fldChar w:fldCharType="separate"/>
      </w:r>
      <w:r w:rsidRPr="00657A39">
        <w:rPr>
          <w:rFonts w:ascii="腾祥铭宋简-W4" w:eastAsia="腾祥铭宋简-W4" w:hAnsi="腾祥铭宋简-W4" w:hint="eastAsia"/>
        </w:rPr>
        <w:pict w14:anchorId="79A9C1BA">
          <v:shape id="_x0000_i1099" type="#_x0000_t75" alt="" style="width:438pt;height:183.8pt">
            <v:imagedata r:id="rId35" r:href="rId36"/>
          </v:shape>
        </w:pict>
      </w:r>
      <w:r w:rsidRPr="00657A39">
        <w:rPr>
          <w:rFonts w:ascii="腾祥铭宋简-W4" w:eastAsia="腾祥铭宋简-W4" w:hAnsi="腾祥铭宋简-W4" w:hint="eastAsia"/>
        </w:rPr>
        <w:fldChar w:fldCharType="end"/>
      </w:r>
    </w:p>
    <w:p w14:paraId="28DC50A5" w14:textId="270EA31C" w:rsidR="00657A39" w:rsidRPr="00657A39" w:rsidRDefault="00657A39" w:rsidP="00657A39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</w:p>
    <w:p w14:paraId="7794227D" w14:textId="64CCBEC9" w:rsidR="00657A39" w:rsidRPr="00657A39" w:rsidRDefault="00657A39" w:rsidP="00657A39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t>由波形可知，仿真结果满足预期设计。</w:t>
      </w:r>
    </w:p>
    <w:p w14:paraId="590FACDD" w14:textId="56C19E42" w:rsidR="007A3143" w:rsidRPr="00657A39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57A39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心得体会</w:t>
      </w:r>
    </w:p>
    <w:p w14:paraId="6DA59FB9" w14:textId="1A29C453" w:rsidR="00657A39" w:rsidRPr="00657A39" w:rsidRDefault="00657A39" w:rsidP="00657A39">
      <w:pPr>
        <w:pStyle w:val="a3"/>
        <w:spacing w:line="360" w:lineRule="auto"/>
        <w:ind w:left="431"/>
        <w:jc w:val="left"/>
        <w:rPr>
          <w:rFonts w:ascii="腾祥铭宋简-W4" w:eastAsia="腾祥铭宋简-W4" w:hAnsi="腾祥铭宋简-W4" w:hint="eastAsia"/>
        </w:rPr>
      </w:pPr>
      <w:r w:rsidRPr="00657A39">
        <w:rPr>
          <w:rFonts w:ascii="腾祥铭宋简-W4" w:eastAsia="腾祥铭宋简-W4" w:hAnsi="腾祥铭宋简-W4" w:hint="eastAsia"/>
        </w:rPr>
        <w:t>本次实验实现了简单MIPS处理器中的重要的运算单元和控制单元。这次实验的难度较前面两次有所增加，指导书也没有给出完整的代码，需要自己根据ALU的工作原理进行思考来补全代码。通过这次实验，我对</w:t>
      </w:r>
      <w:r w:rsidRPr="00657A39">
        <w:rPr>
          <w:rFonts w:ascii="腾祥铭宋简-W4" w:eastAsia="腾祥铭宋简-W4" w:hAnsi="腾祥铭宋简-W4" w:cs="TimesNewRomanPSMT" w:hint="eastAsia"/>
          <w:kern w:val="0"/>
          <w:szCs w:val="21"/>
        </w:rPr>
        <w:t xml:space="preserve">CPU </w:t>
      </w: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控制器，</w:t>
      </w:r>
      <w:r w:rsidRPr="00657A39">
        <w:rPr>
          <w:rFonts w:ascii="腾祥铭宋简-W4" w:eastAsia="腾祥铭宋简-W4" w:hAnsi="腾祥铭宋简-W4" w:cs="TimesNewRomanPSMT" w:hint="eastAsia"/>
          <w:kern w:val="0"/>
          <w:szCs w:val="21"/>
        </w:rPr>
        <w:t xml:space="preserve">ALU </w:t>
      </w:r>
      <w:r w:rsidRPr="00657A39">
        <w:rPr>
          <w:rFonts w:ascii="腾祥铭宋简-W4" w:eastAsia="腾祥铭宋简-W4" w:hAnsi="腾祥铭宋简-W4" w:cs="宋体" w:hint="eastAsia"/>
          <w:kern w:val="0"/>
          <w:szCs w:val="21"/>
        </w:rPr>
        <w:t>的</w:t>
      </w:r>
      <w:r w:rsidRPr="00657A39">
        <w:rPr>
          <w:rFonts w:ascii="腾祥铭宋简-W4" w:eastAsia="腾祥铭宋简-W4" w:hAnsi="腾祥铭宋简-W4" w:hint="eastAsia"/>
        </w:rPr>
        <w:t>工作原理有了更进一步的认识。</w:t>
      </w:r>
    </w:p>
    <w:sectPr w:rsidR="00657A39" w:rsidRPr="0065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腾祥铭宋简-W4">
    <w:panose1 w:val="00000000000000000000"/>
    <w:charset w:val="00"/>
    <w:family w:val="auto"/>
    <w:pitch w:val="variable"/>
    <w:sig w:usb0="A00002BF" w:usb1="18CF7CFA" w:usb2="00000016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6B86"/>
    <w:multiLevelType w:val="hybridMultilevel"/>
    <w:tmpl w:val="720A4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13374"/>
    <w:multiLevelType w:val="hybridMultilevel"/>
    <w:tmpl w:val="EE16566C"/>
    <w:lvl w:ilvl="0" w:tplc="FD2877C8">
      <w:start w:val="1"/>
      <w:numFmt w:val="japaneseCounting"/>
      <w:lvlText w:val="%1、"/>
      <w:lvlJc w:val="left"/>
      <w:pPr>
        <w:ind w:left="432" w:hanging="432"/>
      </w:pPr>
      <w:rPr>
        <w:rFonts w:hint="default"/>
        <w:color w:val="2E74B5" w:themeColor="accent5" w:themeShade="BF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C6D98"/>
    <w:multiLevelType w:val="hybridMultilevel"/>
    <w:tmpl w:val="9C6C7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189208DC">
      <w:start w:val="1"/>
      <w:numFmt w:val="decimal"/>
      <w:lvlText w:val="%3."/>
      <w:lvlJc w:val="left"/>
      <w:pPr>
        <w:ind w:left="1260" w:hanging="42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55EFC"/>
    <w:multiLevelType w:val="hybridMultilevel"/>
    <w:tmpl w:val="0350711C"/>
    <w:lvl w:ilvl="0" w:tplc="2778A6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553A2F"/>
    <w:multiLevelType w:val="hybridMultilevel"/>
    <w:tmpl w:val="7960F8C0"/>
    <w:lvl w:ilvl="0" w:tplc="3558FE62">
      <w:start w:val="3"/>
      <w:numFmt w:val="decimal"/>
      <w:lvlText w:val="%1．"/>
      <w:lvlJc w:val="left"/>
      <w:pPr>
        <w:ind w:left="1560" w:hanging="720"/>
      </w:pPr>
      <w:rPr>
        <w:rFonts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5D364B"/>
    <w:multiLevelType w:val="hybridMultilevel"/>
    <w:tmpl w:val="4AB8D65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203AE0"/>
    <w:multiLevelType w:val="hybridMultilevel"/>
    <w:tmpl w:val="898095C6"/>
    <w:lvl w:ilvl="0" w:tplc="AC42F7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38A31243"/>
    <w:multiLevelType w:val="hybridMultilevel"/>
    <w:tmpl w:val="240E9616"/>
    <w:lvl w:ilvl="0" w:tplc="51C20BE2">
      <w:start w:val="1"/>
      <w:numFmt w:val="decimal"/>
      <w:lvlText w:val="%1."/>
      <w:lvlJc w:val="left"/>
      <w:pPr>
        <w:ind w:left="12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8D132FE"/>
    <w:multiLevelType w:val="hybridMultilevel"/>
    <w:tmpl w:val="57C45DEA"/>
    <w:lvl w:ilvl="0" w:tplc="2AC04D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57966FC5"/>
    <w:multiLevelType w:val="hybridMultilevel"/>
    <w:tmpl w:val="52CA81AA"/>
    <w:lvl w:ilvl="0" w:tplc="F912D6C8">
      <w:start w:val="4"/>
      <w:numFmt w:val="decimal"/>
      <w:lvlText w:val="%1．"/>
      <w:lvlJc w:val="left"/>
      <w:pPr>
        <w:ind w:left="1560" w:hanging="72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E41C35"/>
    <w:multiLevelType w:val="hybridMultilevel"/>
    <w:tmpl w:val="7D9668E4"/>
    <w:lvl w:ilvl="0" w:tplc="C6CE78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3"/>
    <w:rsid w:val="001B6642"/>
    <w:rsid w:val="00400B67"/>
    <w:rsid w:val="004345E2"/>
    <w:rsid w:val="00482219"/>
    <w:rsid w:val="00657A39"/>
    <w:rsid w:val="007A3143"/>
    <w:rsid w:val="007E482D"/>
    <w:rsid w:val="00952719"/>
    <w:rsid w:val="0096199B"/>
    <w:rsid w:val="009E1582"/>
    <w:rsid w:val="00B41B09"/>
    <w:rsid w:val="00C909CD"/>
    <w:rsid w:val="00CC54DF"/>
    <w:rsid w:val="00F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19D"/>
  <w15:chartTrackingRefBased/>
  <w15:docId w15:val="{D1719B9B-7BEF-4B53-9588-FC6C50C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43"/>
    <w:pPr>
      <w:ind w:firstLineChars="200" w:firstLine="420"/>
    </w:pPr>
  </w:style>
  <w:style w:type="paragraph" w:styleId="a4">
    <w:name w:val="Body Text"/>
    <w:basedOn w:val="a"/>
    <w:link w:val="a5"/>
    <w:uiPriority w:val="1"/>
    <w:qFormat/>
    <w:rsid w:val="004345E2"/>
    <w:pPr>
      <w:autoSpaceDE w:val="0"/>
      <w:autoSpaceDN w:val="0"/>
      <w:adjustRightInd w:val="0"/>
      <w:spacing w:before="2"/>
      <w:ind w:left="100" w:right="117"/>
      <w:jc w:val="left"/>
    </w:pPr>
    <w:rPr>
      <w:rFonts w:ascii="宋体" w:eastAsia="宋体" w:hAnsi="Times New Roman" w:cs="宋体"/>
      <w:kern w:val="0"/>
      <w:sz w:val="19"/>
      <w:szCs w:val="19"/>
    </w:rPr>
  </w:style>
  <w:style w:type="character" w:customStyle="1" w:styleId="a5">
    <w:name w:val="正文文本 字符"/>
    <w:basedOn w:val="a0"/>
    <w:link w:val="a4"/>
    <w:uiPriority w:val="1"/>
    <w:rsid w:val="004345E2"/>
    <w:rPr>
      <w:rFonts w:ascii="宋体" w:eastAsia="宋体" w:hAnsi="Times New Roman" w:cs="宋体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731371865/QQ/WinTemp/RichOle/)84KXO9%5d%25SBUL_5CWQP9$CJ.png" TargetMode="External"/><Relationship Id="rId13" Type="http://schemas.openxmlformats.org/officeDocument/2006/relationships/image" Target="media/image5.png"/><Relationship Id="rId18" Type="http://schemas.openxmlformats.org/officeDocument/2006/relationships/image" Target="../AppData/Roaming/Tencent/Users/731371865/QQ/WinTemp/RichOle/$LPX_K9(7D_1V83%7b)6PN7_C.png" TargetMode="External"/><Relationship Id="rId26" Type="http://schemas.openxmlformats.org/officeDocument/2006/relationships/image" Target="../AppData/Roaming/Tencent/Users/731371865/QQ/WinTemp/RichOle/D1)AJ4S0HE1I25WUD0~VVB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../Documents/Tencent%20Files/731371865/Image/Group2/9%25/XW/9%25XW(T1DXD3%25DCK32C43B%7dV.png" TargetMode="External"/><Relationship Id="rId7" Type="http://schemas.openxmlformats.org/officeDocument/2006/relationships/image" Target="media/image2.png"/><Relationship Id="rId12" Type="http://schemas.openxmlformats.org/officeDocument/2006/relationships/image" Target="../AppData/Roaming/Tencent/Users/731371865/QQ/WinTemp/RichOle/LS~ILJE2R38(WQP%25CN%5d6G6I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../AppData/Roaming/Tencent/Users/731371865/QQ/WinTemp/RichOle/ER@2HJS3)AM%5d$0J%5dUHQ@UUR.png" TargetMode="External"/><Relationship Id="rId20" Type="http://schemas.openxmlformats.org/officeDocument/2006/relationships/image" Target="../AppData/Roaming/Tencent/Users/731371865/QQ/WinTemp/RichOle/QCJMR4UW_POZ%25D%252%60O1@809.png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731371865/QQ/WinTemp/RichOle/~%60J5YM%25@@WVS%5d$GS24%7bB~NO.png" TargetMode="External"/><Relationship Id="rId11" Type="http://schemas.openxmlformats.org/officeDocument/2006/relationships/image" Target="media/image4.png"/><Relationship Id="rId24" Type="http://schemas.openxmlformats.org/officeDocument/2006/relationships/image" Target="../AppData/Roaming/Tencent/Users/731371865/QQ/WinTemp/RichOle/%7bV(%5bIA%60A8H$ZV3IOD43%5b0%7dK.png" TargetMode="External"/><Relationship Id="rId32" Type="http://schemas.openxmlformats.org/officeDocument/2006/relationships/image" Target="../Documents/Tencent%20Files/731371865/Image/Group2/3%5b/$O/3%5b$OHMLJARD71%25WUPZJ7K%5dP.png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../AppData/Roaming/Tencent/Users/731371865/QQ/WinTemp/RichOle/%7dM15%25DD(4ZFIR5FI6S~V89O.png" TargetMode="External"/><Relationship Id="rId36" Type="http://schemas.openxmlformats.org/officeDocument/2006/relationships/image" Target="../AppData/Roaming/Tencent/Users/731371865/QQ/WinTemp/RichOle/JLF4(2ZRPD%60A8RB1%5d7C9L%5dV.png" TargetMode="External"/><Relationship Id="rId10" Type="http://schemas.openxmlformats.org/officeDocument/2006/relationships/image" Target="../AppData/Roaming/Tencent/Users/731371865/QQ/WinTemp/RichOle/W%5d$%60L1WT%5bHGEYDGNXI8U$~2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AppData/Roaming/Tencent/Users/731371865/QQ/WinTemp/RichOle/0ZFG~X1A6VS%7bPU%5dN5WQ788O.png" TargetMode="External"/><Relationship Id="rId22" Type="http://schemas.openxmlformats.org/officeDocument/2006/relationships/image" Target="../AppData/Roaming/Tencent/Users/731371865/QQ/WinTemp/RichOle/80SBM_6$PK942GY5HRWOPP9.png" TargetMode="External"/><Relationship Id="rId27" Type="http://schemas.openxmlformats.org/officeDocument/2006/relationships/image" Target="media/image12.png"/><Relationship Id="rId30" Type="http://schemas.openxmlformats.org/officeDocument/2006/relationships/image" Target="../AppData/Roaming/Tencent/Users/731371865/QQ/WinTemp/RichOle/A9XOA9(HYRFM%25ZQHX_32YQH.png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王正</dc:creator>
  <cp:keywords/>
  <dc:description/>
  <cp:lastModifiedBy> </cp:lastModifiedBy>
  <cp:revision>4</cp:revision>
  <dcterms:created xsi:type="dcterms:W3CDTF">2020-05-19T10:45:00Z</dcterms:created>
  <dcterms:modified xsi:type="dcterms:W3CDTF">2020-05-22T12:10:00Z</dcterms:modified>
</cp:coreProperties>
</file>