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8FEB" w14:textId="5FA9033E" w:rsidR="003F5E44" w:rsidRDefault="000A3A27" w:rsidP="00BB2B7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Implement </w:t>
      </w:r>
      <w:r w:rsidR="0081492A">
        <w:rPr>
          <w:rFonts w:hint="eastAsia"/>
        </w:rPr>
        <w:t xml:space="preserve">Full </w:t>
      </w:r>
      <w:r>
        <w:rPr>
          <w:rFonts w:hint="eastAsia"/>
        </w:rPr>
        <w:t>AttnRes</w:t>
      </w:r>
      <w:r w:rsidR="0081492A">
        <w:rPr>
          <w:rFonts w:hint="eastAsia"/>
        </w:rPr>
        <w:t>, Block AttnRes</w:t>
      </w:r>
    </w:p>
    <w:p w14:paraId="10814289" w14:textId="0D3E2D91" w:rsidR="000A3A27" w:rsidRDefault="000A3A27" w:rsidP="000A3A2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测试AttnRes架构对validation loss的提升</w:t>
      </w:r>
      <w:r w:rsidR="00BB2B77">
        <w:rPr>
          <w:rFonts w:hint="eastAsia"/>
        </w:rPr>
        <w:t>（在不同大小数据集/ model size, etc.上，可以参考paper中实验）</w:t>
      </w:r>
    </w:p>
    <w:p w14:paraId="4F9D501E" w14:textId="4B0E9B70" w:rsidR="000A3A27" w:rsidRDefault="000A3A27" w:rsidP="000A3A2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利用scalling laws测试AttnRes对compute的advantage</w:t>
      </w:r>
    </w:p>
    <w:sectPr w:rsidR="000A3A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35D0F" w14:textId="77777777" w:rsidR="003A2AEC" w:rsidRDefault="003A2AEC" w:rsidP="000A3A27">
      <w:pPr>
        <w:rPr>
          <w:rFonts w:hint="eastAsia"/>
        </w:rPr>
      </w:pPr>
      <w:r>
        <w:separator/>
      </w:r>
    </w:p>
  </w:endnote>
  <w:endnote w:type="continuationSeparator" w:id="0">
    <w:p w14:paraId="3AA76E61" w14:textId="77777777" w:rsidR="003A2AEC" w:rsidRDefault="003A2AEC" w:rsidP="000A3A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D912F" w14:textId="77777777" w:rsidR="003A2AEC" w:rsidRDefault="003A2AEC" w:rsidP="000A3A27">
      <w:pPr>
        <w:rPr>
          <w:rFonts w:hint="eastAsia"/>
        </w:rPr>
      </w:pPr>
      <w:r>
        <w:separator/>
      </w:r>
    </w:p>
  </w:footnote>
  <w:footnote w:type="continuationSeparator" w:id="0">
    <w:p w14:paraId="501294DA" w14:textId="77777777" w:rsidR="003A2AEC" w:rsidRDefault="003A2AEC" w:rsidP="000A3A2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BFB"/>
    <w:multiLevelType w:val="hybridMultilevel"/>
    <w:tmpl w:val="753E70CE"/>
    <w:lvl w:ilvl="0" w:tplc="ACF0E4CE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6051440"/>
    <w:multiLevelType w:val="hybridMultilevel"/>
    <w:tmpl w:val="21D4471C"/>
    <w:lvl w:ilvl="0" w:tplc="E08C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1844211">
    <w:abstractNumId w:val="1"/>
  </w:num>
  <w:num w:numId="2" w16cid:durableId="195960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71"/>
    <w:rsid w:val="000A3A27"/>
    <w:rsid w:val="00372763"/>
    <w:rsid w:val="003A2AEC"/>
    <w:rsid w:val="003F5E44"/>
    <w:rsid w:val="004076D5"/>
    <w:rsid w:val="00665F16"/>
    <w:rsid w:val="0069085C"/>
    <w:rsid w:val="007F0A89"/>
    <w:rsid w:val="007F4B4D"/>
    <w:rsid w:val="0081492A"/>
    <w:rsid w:val="008160F5"/>
    <w:rsid w:val="008A3ECE"/>
    <w:rsid w:val="00AB0171"/>
    <w:rsid w:val="00AB4AA7"/>
    <w:rsid w:val="00BB2B77"/>
    <w:rsid w:val="00CE44DB"/>
    <w:rsid w:val="00FD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7A840"/>
  <w15:chartTrackingRefBased/>
  <w15:docId w15:val="{C0AF036B-B30C-4B6F-98BE-BACF34F7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0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1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1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1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1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1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1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1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1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1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01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1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1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1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1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1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01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3A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3A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3A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3A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33</Words>
  <Characters>121</Characters>
  <Application>Microsoft Office Word</Application>
  <DocSecurity>0</DocSecurity>
  <Lines>4</Lines>
  <Paragraphs>4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10</cp:revision>
  <dcterms:created xsi:type="dcterms:W3CDTF">2026-03-24T08:16:00Z</dcterms:created>
  <dcterms:modified xsi:type="dcterms:W3CDTF">2026-03-25T08:12:00Z</dcterms:modified>
</cp:coreProperties>
</file>