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0B" w:rsidRPr="004E77D9" w:rsidRDefault="0098470B" w:rsidP="004E77D9">
      <w:pPr>
        <w:pStyle w:val="a9"/>
        <w:spacing w:after="0" w:line="240" w:lineRule="auto"/>
        <w:ind w:firstLine="0"/>
        <w:jc w:val="center"/>
        <w:rPr>
          <w:sz w:val="18"/>
          <w:szCs w:val="18"/>
        </w:rPr>
      </w:pPr>
      <w:r w:rsidRPr="004E77D9">
        <w:rPr>
          <w:sz w:val="18"/>
          <w:szCs w:val="18"/>
        </w:rPr>
        <w:t xml:space="preserve">МОСКОВСКИЙ ФИЗИКО-ТЕХНИЧЕСКИЙ ИНСТИТУТ </w:t>
      </w:r>
    </w:p>
    <w:p w:rsidR="0098470B" w:rsidRPr="004E77D9" w:rsidRDefault="0098470B" w:rsidP="004E77D9">
      <w:pPr>
        <w:pStyle w:val="a9"/>
        <w:spacing w:after="0" w:line="240" w:lineRule="auto"/>
        <w:ind w:firstLine="0"/>
        <w:jc w:val="center"/>
        <w:rPr>
          <w:sz w:val="18"/>
          <w:szCs w:val="18"/>
        </w:rPr>
      </w:pPr>
      <w:r w:rsidRPr="004E77D9">
        <w:rPr>
          <w:sz w:val="18"/>
          <w:szCs w:val="18"/>
        </w:rPr>
        <w:t xml:space="preserve">(НАЦИОНАЛЬНЫЙ ИССЛЕДОВАТЕЛЬСКИЙ УНИВЕРСИТЕТ) </w:t>
      </w:r>
    </w:p>
    <w:p w:rsidR="0098470B" w:rsidRDefault="0098470B" w:rsidP="004E77D9">
      <w:pPr>
        <w:pStyle w:val="a9"/>
        <w:spacing w:after="0" w:line="240" w:lineRule="auto"/>
        <w:ind w:firstLine="0"/>
        <w:jc w:val="center"/>
        <w:rPr>
          <w:sz w:val="18"/>
          <w:szCs w:val="18"/>
        </w:rPr>
      </w:pPr>
      <w:r w:rsidRPr="004E77D9">
        <w:rPr>
          <w:sz w:val="18"/>
          <w:szCs w:val="18"/>
        </w:rPr>
        <w:t xml:space="preserve">ФИЗТЕХ-ШКОЛА АЭРОКОСМИЧЕСКИХ ТЕХНОЛОГИЙ </w:t>
      </w:r>
    </w:p>
    <w:p w:rsidR="004E77D9" w:rsidRDefault="004E77D9" w:rsidP="004E77D9">
      <w:pPr>
        <w:pStyle w:val="a9"/>
        <w:spacing w:after="0" w:line="240" w:lineRule="auto"/>
        <w:ind w:firstLine="0"/>
        <w:jc w:val="center"/>
        <w:rPr>
          <w:sz w:val="18"/>
          <w:szCs w:val="18"/>
        </w:rPr>
      </w:pPr>
    </w:p>
    <w:p w:rsidR="004E77D9" w:rsidRDefault="004E77D9" w:rsidP="004E77D9">
      <w:pPr>
        <w:pStyle w:val="a9"/>
        <w:spacing w:after="0" w:line="240" w:lineRule="auto"/>
        <w:ind w:firstLine="0"/>
        <w:jc w:val="center"/>
        <w:rPr>
          <w:sz w:val="18"/>
          <w:szCs w:val="18"/>
        </w:rPr>
      </w:pPr>
    </w:p>
    <w:p w:rsidR="004E77D9" w:rsidRDefault="004E77D9" w:rsidP="004E77D9">
      <w:pPr>
        <w:pStyle w:val="a9"/>
        <w:spacing w:after="0" w:line="240" w:lineRule="auto"/>
        <w:ind w:firstLine="0"/>
        <w:jc w:val="center"/>
        <w:rPr>
          <w:sz w:val="18"/>
          <w:szCs w:val="18"/>
        </w:rPr>
      </w:pPr>
    </w:p>
    <w:p w:rsidR="004E77D9" w:rsidRPr="004E77D9" w:rsidRDefault="004E77D9" w:rsidP="004E77D9">
      <w:pPr>
        <w:pStyle w:val="a9"/>
        <w:spacing w:after="0" w:line="240" w:lineRule="auto"/>
        <w:ind w:firstLine="0"/>
        <w:jc w:val="center"/>
        <w:rPr>
          <w:sz w:val="18"/>
          <w:szCs w:val="18"/>
        </w:rPr>
      </w:pPr>
    </w:p>
    <w:p w:rsidR="0098470B" w:rsidRDefault="0098470B" w:rsidP="0098470B">
      <w:pPr>
        <w:pStyle w:val="a9"/>
        <w:spacing w:after="0"/>
        <w:ind w:firstLine="0"/>
        <w:jc w:val="center"/>
      </w:pPr>
      <w:r>
        <w:t>КАФЕДРА ПРИКЛАДНОЙ МЕХАНИКИ</w:t>
      </w:r>
    </w:p>
    <w:p w:rsidR="007C3717" w:rsidRDefault="007C3717" w:rsidP="007C3717">
      <w:pPr>
        <w:pStyle w:val="a9"/>
        <w:spacing w:before="119" w:beforeAutospacing="0" w:after="284" w:line="240" w:lineRule="auto"/>
        <w:ind w:firstLine="0"/>
        <w:jc w:val="center"/>
      </w:pPr>
    </w:p>
    <w:p w:rsidR="007C3717" w:rsidRDefault="003B2916" w:rsidP="007C3717">
      <w:pPr>
        <w:pStyle w:val="a9"/>
        <w:spacing w:before="119" w:beforeAutospacing="0" w:after="284" w:line="240" w:lineRule="auto"/>
        <w:ind w:firstLine="0"/>
        <w:jc w:val="center"/>
      </w:pPr>
      <w:r>
        <w:t>Измерения расхода затопленной струи</w:t>
      </w:r>
      <w:bookmarkStart w:id="0" w:name="_GoBack"/>
      <w:bookmarkEnd w:id="0"/>
    </w:p>
    <w:p w:rsidR="007C3717" w:rsidRDefault="0098470B" w:rsidP="007C3717">
      <w:pPr>
        <w:pStyle w:val="a9"/>
        <w:spacing w:before="119" w:beforeAutospacing="0" w:after="284" w:line="240" w:lineRule="auto"/>
        <w:ind w:firstLine="0"/>
        <w:jc w:val="center"/>
      </w:pPr>
      <w:r>
        <w:t>Общеинженерная подгот</w:t>
      </w:r>
      <w:r w:rsidR="004E77D9">
        <w:t>о</w:t>
      </w:r>
      <w:r>
        <w:t>вка</w:t>
      </w:r>
    </w:p>
    <w:p w:rsidR="0098470B" w:rsidRDefault="0098470B" w:rsidP="007C3717">
      <w:pPr>
        <w:pStyle w:val="a9"/>
        <w:spacing w:before="119" w:beforeAutospacing="0" w:after="284" w:line="240" w:lineRule="auto"/>
        <w:ind w:firstLine="0"/>
        <w:jc w:val="center"/>
      </w:pPr>
    </w:p>
    <w:p w:rsidR="007C3717" w:rsidRDefault="007C3717" w:rsidP="007C3717">
      <w:pPr>
        <w:pStyle w:val="a9"/>
        <w:spacing w:before="119" w:beforeAutospacing="0" w:after="284" w:line="240" w:lineRule="auto"/>
        <w:ind w:firstLine="0"/>
        <w:jc w:val="center"/>
      </w:pPr>
    </w:p>
    <w:p w:rsidR="007C3717" w:rsidRDefault="007C3717" w:rsidP="007C3717">
      <w:pPr>
        <w:pStyle w:val="a9"/>
        <w:spacing w:before="119" w:beforeAutospacing="0" w:after="284" w:line="240" w:lineRule="auto"/>
        <w:ind w:firstLine="0"/>
        <w:jc w:val="center"/>
      </w:pPr>
    </w:p>
    <w:p w:rsidR="007C3717" w:rsidRDefault="007C3717" w:rsidP="007C3717">
      <w:pPr>
        <w:pStyle w:val="a9"/>
        <w:spacing w:before="119" w:beforeAutospacing="0" w:after="284" w:line="240" w:lineRule="auto"/>
        <w:ind w:firstLine="0"/>
        <w:jc w:val="center"/>
      </w:pPr>
    </w:p>
    <w:p w:rsidR="007C3717" w:rsidRDefault="007C3717" w:rsidP="007C3717">
      <w:pPr>
        <w:pStyle w:val="a9"/>
        <w:spacing w:before="119" w:beforeAutospacing="0" w:after="284" w:line="240" w:lineRule="auto"/>
        <w:ind w:firstLine="0"/>
        <w:jc w:val="center"/>
      </w:pPr>
    </w:p>
    <w:p w:rsidR="007C3717" w:rsidRDefault="007C3717" w:rsidP="007C3717">
      <w:pPr>
        <w:pStyle w:val="a9"/>
        <w:spacing w:before="119" w:beforeAutospacing="0" w:after="284" w:line="240" w:lineRule="auto"/>
        <w:ind w:firstLine="0"/>
        <w:jc w:val="center"/>
      </w:pPr>
      <w:r>
        <w:t>2022</w:t>
      </w:r>
      <w:r>
        <w:br w:type="page"/>
      </w:r>
    </w:p>
    <w:p w:rsidR="00992191" w:rsidRPr="00E21448" w:rsidRDefault="007D2AC3" w:rsidP="007D2AC3">
      <w:pPr>
        <w:pStyle w:val="3"/>
      </w:pPr>
      <w:r>
        <w:lastRenderedPageBreak/>
        <w:t>Классификация струй</w:t>
      </w:r>
    </w:p>
    <w:p w:rsidR="007D2AC3" w:rsidRDefault="007D2AC3" w:rsidP="00F00B8B">
      <w:r>
        <w:t xml:space="preserve">Движения жидкостей и газов в природе и технике отличаются большим разнообразием, что является одной из причин, по которой гидродинамика привлекает постоянное внимание исследователей и создателей гидродинамических устройств. </w:t>
      </w:r>
      <w:r w:rsidRPr="00F00B8B">
        <w:t>В газо-гидродинамике при исследованиях течений жидкостей и газов используется сочетание теории, анализа размерностей и эксперимента. В данной лабораторной работе</w:t>
      </w:r>
      <w:r w:rsidR="00097AFE" w:rsidRPr="00F00B8B">
        <w:t xml:space="preserve"> применяется</w:t>
      </w:r>
      <w:r w:rsidRPr="00F00B8B">
        <w:t xml:space="preserve"> экспериментальный метод исследования к изучению затопленной струи.</w:t>
      </w:r>
      <w:r>
        <w:t xml:space="preserve"> </w:t>
      </w:r>
    </w:p>
    <w:p w:rsidR="007D2AC3" w:rsidRDefault="007D2AC3" w:rsidP="00F00B8B">
      <w:r>
        <w:t xml:space="preserve">Потоки жидкости или газа, не имеющие твердых границ, называются соответственно жидкими или газовыми струями. Струи классифицируются по ряду признаков. Прежде всего, различают </w:t>
      </w:r>
      <w:r w:rsidRPr="00F00B8B">
        <w:t xml:space="preserve">затопленные </w:t>
      </w:r>
      <w:r>
        <w:t xml:space="preserve">и </w:t>
      </w:r>
      <w:r w:rsidRPr="00F00B8B">
        <w:t>незатопленные струи</w:t>
      </w:r>
    </w:p>
    <w:p w:rsidR="007D2AC3" w:rsidRDefault="007D2AC3" w:rsidP="00F00B8B">
      <w:r>
        <w:t>Затопленная струя - течение, которое возникает при истечении в покоящуюся окружающую среду потока жидкости или газа, находящегося в том же фазовом состоянии, что и окружающая среда. Примером затопленной струи может являться водяная струя, выпускаемая в воду, например, для размывания грунта.</w:t>
      </w:r>
    </w:p>
    <w:p w:rsidR="007D2AC3" w:rsidRDefault="007D2AC3" w:rsidP="00F00B8B">
      <w:r>
        <w:t>Свободное течение — течение, при котором твердые стенки находятся на большом расстоянии от потока и не оказывают влияния на течение.</w:t>
      </w:r>
    </w:p>
    <w:p w:rsidR="007D2AC3" w:rsidRDefault="007D2AC3" w:rsidP="00F00B8B">
      <w:r>
        <w:t>В данной работе будет исследоваться течение, возникающее при истечении воздуха в покоящуюся воздушную среду вдали от твёрдых стенок, т.е. свободная затопленная струя.</w:t>
      </w:r>
    </w:p>
    <w:p w:rsidR="007D2AC3" w:rsidRDefault="007D2AC3" w:rsidP="00F00B8B">
      <w:r>
        <w:lastRenderedPageBreak/>
        <w:t>По форме поперечного сечения струи делят на осесимметричные (круглое сечение) или плоские.</w:t>
      </w:r>
    </w:p>
    <w:p w:rsidR="007D2AC3" w:rsidRDefault="007D2AC3" w:rsidP="00F00B8B">
      <w:r>
        <w:t>Опишем структуру затопленной свободной струи и процесс ее распространения. Струя жидкости (газа), попадая в массу окружающей ее жидкости (газа), постепенно расширяется и, в конечном счете, рассеивается в жидкости (газе).</w:t>
      </w:r>
    </w:p>
    <w:p w:rsidR="007D2AC3" w:rsidRDefault="007D2AC3" w:rsidP="00F00B8B">
      <w:r>
        <w:t xml:space="preserve">Течение в затопленной струе можно разбить на несколько участков, находящихся на различном расстоянии от отверстия, из которого истекает поток. Схема затопленной струи приведена на рис. </w:t>
      </w:r>
      <w:r w:rsidRPr="00F00B8B">
        <w:t>1</w:t>
      </w:r>
      <w:r>
        <w:t>:</w:t>
      </w:r>
    </w:p>
    <w:p w:rsidR="007D2AC3" w:rsidRDefault="007D2AC3" w:rsidP="007D2AC3">
      <w:pPr>
        <w:pStyle w:val="a9"/>
        <w:spacing w:after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1A6F51FC" wp14:editId="3BA8E8E5">
            <wp:extent cx="3035195" cy="1747962"/>
            <wp:effectExtent l="0" t="0" r="0" b="5080"/>
            <wp:docPr id="27" name="Рисунок 27" descr="C:\Users\BEREZN~1.MV\AppData\Local\Temp\lu1374442si96.tmp\lu1374442sipu_tmp_e5553632222176d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:\Users\BEREZN~1.MV\AppData\Local\Temp\lu1374442si96.tmp\lu1374442sipu_tmp_e5553632222176d8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14" cy="175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AC3" w:rsidRDefault="007D2AC3" w:rsidP="007D2AC3">
      <w:pPr>
        <w:pStyle w:val="a9"/>
        <w:spacing w:before="119" w:beforeAutospacing="0" w:after="284" w:line="240" w:lineRule="auto"/>
        <w:ind w:firstLine="0"/>
        <w:jc w:val="center"/>
      </w:pPr>
      <w:r>
        <w:rPr>
          <w:i/>
          <w:iCs/>
        </w:rPr>
        <w:t>Рисунок 1: Структура струи.</w:t>
      </w:r>
    </w:p>
    <w:p w:rsidR="007D2AC3" w:rsidRDefault="007D2AC3" w:rsidP="00F00B8B">
      <w:r>
        <w:t>Непосредственно к отверстию примыкает начальный участок. На этом участке скорость, состав и температура потока на оси струи по длине не изменяются. На границе потока и окружающей среды реализуется течение в слое смешения, которое является неустойчи</w:t>
      </w:r>
      <w:r>
        <w:lastRenderedPageBreak/>
        <w:t>вым. На некотором расстоянии от отверстия поток становится турбулентным. По мере удаления от отверстия слой смешения расширяется и после того как границы слоя смешения смыкаются, скорость на оси начинает уменьшаться. Течение на начальном участке зависит от большого количества факторов, среди которых отметим форму отверстия, средние и пульсационные характеристики потока в плоскости отверстия.</w:t>
      </w:r>
    </w:p>
    <w:p w:rsidR="007D2AC3" w:rsidRDefault="007D2AC3" w:rsidP="00F00B8B">
      <w:r>
        <w:t>Непосредственно за начальным участком следует переходный участок, на котором скорость потока на оси при удалении от отверстия уменьшается, а характеристики потока ещё зависят от характеристик потока на начальном участке.</w:t>
      </w:r>
    </w:p>
    <w:p w:rsidR="007D2AC3" w:rsidRDefault="007D2AC3" w:rsidP="00F00B8B">
      <w:r>
        <w:t xml:space="preserve">За переходным участком следует основной участок, на котором течение зависит только от потока импульса в истекающем из отверстия потоке и не зависит от других характеристик потока на начальном и переходном участках. </w:t>
      </w:r>
    </w:p>
    <w:p w:rsidR="007D2AC3" w:rsidRDefault="007D2AC3" w:rsidP="00F00B8B">
      <w:r>
        <w:t xml:space="preserve">Границей является поверхность раздела, отделяющая саму струю от окружающей ее жидкости. Границей струи будем считать точки, в которых отношение скорости к скорости на оси имеет некоторое фиксированное значение. Течение вблизи границы характеризуется чередованием областей с сильно различающейся структурой пульсационного движения. Это явление называется перемежаемостью. Если продлить внешние границы струи и найти точку их пересечения, получим так называемый полюс струи. Поверхность </w:t>
      </w:r>
      <w:r>
        <w:lastRenderedPageBreak/>
        <w:t>струи по границам может быть «взрыхленная». На границе струи с окружающей неподвижной жидкостью происходит перемешивание между струей и окружающей жидкостью из-за эффекта вязкости и явления диффузии (броуновское движение) в ламинарном течении или интенсивных пульсаций скорости при турбулентном течении. Перемешивание приводит к тому, что между струей и окружающей средой происходит обмен количеством движения, струя подтормаживается, расширяется и одновременно увлекает с собой часть «внешней» жидкости. Вследствие этих эффектов расход струи увеличивается. Давление по длине струи сохраняется постоянным и равным давлению в окружающем пространстве. Количество движения струи по длине может меняться только из-за создающихся внешних вихрей и практически не изменяется.</w:t>
      </w:r>
    </w:p>
    <w:p w:rsidR="007D2AC3" w:rsidRDefault="007D2AC3" w:rsidP="007D2AC3">
      <w:pPr>
        <w:pStyle w:val="a9"/>
        <w:spacing w:after="0" w:line="240" w:lineRule="auto"/>
        <w:ind w:firstLine="0"/>
      </w:pPr>
    </w:p>
    <w:p w:rsidR="007D2AC3" w:rsidRDefault="007C3717" w:rsidP="007C3717">
      <w:pPr>
        <w:ind w:firstLine="0"/>
      </w:pPr>
      <w:r>
        <w:rPr>
          <w:noProof/>
        </w:rPr>
        <w:drawing>
          <wp:anchor distT="0" distB="0" distL="0" distR="0" simplePos="0" relativeHeight="251658752" behindDoc="0" locked="0" layoutInCell="1" allowOverlap="0" wp14:anchorId="2F8A9B0F" wp14:editId="736B55B4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904490" cy="1503680"/>
            <wp:effectExtent l="0" t="0" r="0" b="1270"/>
            <wp:wrapSquare wrapText="bothSides"/>
            <wp:docPr id="30" name="Рисунок 30" descr="C:\Users\BEREZN~1.MV\AppData\Local\Temp\lu1374442si96.tmp\lu1374442sipu_tmp_afa610534ebe4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EREZN~1.MV\AppData\Local\Temp\lu1374442si96.tmp\lu1374442sipu_tmp_afa610534ebe4e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717" w:rsidRDefault="007C3717" w:rsidP="007C3717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</w:p>
    <w:p w:rsidR="007C3717" w:rsidRDefault="007C3717" w:rsidP="007C3717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</w:p>
    <w:p w:rsidR="007C3717" w:rsidRDefault="007C3717" w:rsidP="007C3717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</w:p>
    <w:p w:rsidR="007C3717" w:rsidRDefault="007C3717" w:rsidP="007C3717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</w:p>
    <w:p w:rsidR="007C3717" w:rsidRDefault="007C3717" w:rsidP="007C3717">
      <w:pPr>
        <w:pStyle w:val="a9"/>
        <w:spacing w:before="119" w:beforeAutospacing="0" w:after="284" w:line="240" w:lineRule="auto"/>
        <w:ind w:firstLine="0"/>
        <w:jc w:val="center"/>
      </w:pPr>
      <w:r>
        <w:rPr>
          <w:i/>
          <w:iCs/>
        </w:rPr>
        <w:t>Рисунок 2: Мгновенная фотография струи углекислого газа, истекающего из канала диаметром 6.5 мм со скоростью 39 м</w:t>
      </w:r>
      <w:r w:rsidRPr="007D2AC3">
        <w:rPr>
          <w:i/>
          <w:iCs/>
        </w:rPr>
        <w:t>/</w:t>
      </w:r>
      <w:r>
        <w:rPr>
          <w:i/>
          <w:iCs/>
          <w:lang w:val="en-US"/>
        </w:rPr>
        <w:t>c</w:t>
      </w:r>
      <w:r>
        <w:rPr>
          <w:i/>
          <w:iCs/>
        </w:rPr>
        <w:t>..</w:t>
      </w:r>
    </w:p>
    <w:p w:rsidR="007C3717" w:rsidRDefault="007C3717" w:rsidP="007C3717">
      <w:pPr>
        <w:pStyle w:val="3"/>
      </w:pPr>
      <w:r w:rsidRPr="007C3717">
        <w:lastRenderedPageBreak/>
        <w:t>Понятие расхода и потока вектора, основные соотношения.</w:t>
      </w:r>
    </w:p>
    <w:p w:rsidR="007C3717" w:rsidRDefault="007C3717" w:rsidP="007C3717">
      <w:r>
        <w:t xml:space="preserve">Многие процессы в физике описываются с помощью понятий расхода, потока, потока вектора и плотности потока вектора (вектора удельного потока), которые необходимо определить и описать математический аппарат, </w:t>
      </w:r>
      <w:r w:rsidR="007F381E">
        <w:t>применяемый для обработки результатов</w:t>
      </w:r>
      <w:r>
        <w:t xml:space="preserve"> измерени</w:t>
      </w:r>
      <w:r w:rsidR="007F381E">
        <w:t>й</w:t>
      </w:r>
      <w:r>
        <w:t>.</w:t>
      </w:r>
    </w:p>
    <w:p w:rsidR="007C3717" w:rsidRDefault="007C3717" w:rsidP="007C3717">
      <w:r>
        <w:t>Первое понятие – «расход» - часто применяется в быту, финансах, производстве и технике, и.т.д. С научно-технической точки зрения поня</w:t>
      </w:r>
      <w:r w:rsidR="007F381E">
        <w:t>тие расход – количество вещества</w:t>
      </w:r>
      <w:r>
        <w:t>, переместившегося через какую-либо поверхность. Например, расход – это объём воды, протекающего через поперечное сечение трубы за единицу времени. Размерность такой величины либо м</w:t>
      </w:r>
      <w:r w:rsidRPr="00B4561D">
        <w:rPr>
          <w:vertAlign w:val="superscript"/>
        </w:rPr>
        <w:t>3</w:t>
      </w:r>
      <w:r>
        <w:t>/час,</w:t>
      </w:r>
      <w:r w:rsidR="00E657D0">
        <w:t xml:space="preserve"> либо</w:t>
      </w:r>
      <w:r>
        <w:t xml:space="preserve"> литр/сек и т.п., то есть рассматривается объемный расход. Также можно определить массовый расход (кг/сутки, г/сек и т.п.), расход количества вещества за единицу времени (моль/минуту и т.п.), а также для частных случаев ввести производные понятия расхода.</w:t>
      </w:r>
    </w:p>
    <w:p w:rsidR="007C3717" w:rsidRDefault="00E657D0" w:rsidP="007C3717">
      <w:r>
        <w:t>Связанным с</w:t>
      </w:r>
      <w:r w:rsidR="007C3717">
        <w:t xml:space="preserve"> понятием</w:t>
      </w:r>
      <w:r>
        <w:t xml:space="preserve"> расхода является </w:t>
      </w:r>
      <w:r w:rsidR="007C3717">
        <w:t>понятие плотности потока вектора. Для определения данн</w:t>
      </w:r>
      <w:r>
        <w:t>ого</w:t>
      </w:r>
      <w:r w:rsidR="007C3717">
        <w:t xml:space="preserve"> поняти</w:t>
      </w:r>
      <w:r>
        <w:t>я</w:t>
      </w:r>
      <w:r w:rsidR="007C3717">
        <w:t xml:space="preserve"> рассмотрим</w:t>
      </w:r>
      <w:r w:rsidR="00B4561D">
        <w:t xml:space="preserve"> рисунок 3</w:t>
      </w:r>
      <w:r w:rsidR="007C3717">
        <w:t>.</w:t>
      </w:r>
    </w:p>
    <w:p w:rsidR="007C3717" w:rsidRDefault="007C3717" w:rsidP="007C3717">
      <w:pPr>
        <w:ind w:hanging="142"/>
      </w:pPr>
      <w:r>
        <w:rPr>
          <w:noProof/>
        </w:rPr>
        <w:drawing>
          <wp:inline distT="0" distB="0" distL="0" distR="0" wp14:anchorId="43C4BE6B" wp14:editId="6DC9F67F">
            <wp:extent cx="3333508" cy="833377"/>
            <wp:effectExtent l="0" t="0" r="635" b="5080"/>
            <wp:docPr id="26" name="Рисунок 26" descr="C:\Users\BEREZN~1.MV\AppData\Local\Temp\lu1374442si96.tmp\lu1374442sipu_tmp_f1a2b3c42641a4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:\Users\BEREZN~1.MV\AppData\Local\Temp\lu1374442si96.tmp\lu1374442sipu_tmp_f1a2b3c42641a41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589" cy="85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717" w:rsidRPr="007C3717" w:rsidRDefault="007C3717" w:rsidP="007C3717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  <w:r w:rsidRPr="007C3717">
        <w:rPr>
          <w:i/>
          <w:iCs/>
        </w:rPr>
        <w:lastRenderedPageBreak/>
        <w:t>Рисунок 3: Изображения для пояснения понятия потока вектора</w:t>
      </w:r>
    </w:p>
    <w:p w:rsidR="007C3717" w:rsidRDefault="007C3717" w:rsidP="007C3717">
      <w:r>
        <w:t>Пусть имеется некоторая плоская поверхность в пространстве, проходящая через точку (</w:t>
      </w:r>
      <w:r w:rsidRPr="007C3717">
        <w:t>x</w:t>
      </w:r>
      <w:r>
        <w:t>,</w:t>
      </w:r>
      <w:r w:rsidRPr="007C3717">
        <w:t>y</w:t>
      </w:r>
      <w:r>
        <w:t>,</w:t>
      </w:r>
      <w:r w:rsidRPr="007C3717">
        <w:t>z</w:t>
      </w:r>
      <w:r>
        <w:t xml:space="preserve">), площадью </w:t>
      </w:r>
      <w:r w:rsidRPr="00B4561D">
        <w:rPr>
          <w:i/>
        </w:rPr>
        <w:t>ds</w:t>
      </w:r>
      <w:r>
        <w:t xml:space="preserve">, </w:t>
      </w:r>
      <w:r w:rsidR="00D26D04">
        <w:t>определен</w:t>
      </w:r>
      <w:r>
        <w:t xml:space="preserve"> единичный вектор нормали</w:t>
      </w:r>
      <w:r w:rsidR="00E657D0">
        <w:t xml:space="preserve"> к</w:t>
      </w:r>
      <w:r>
        <w:t xml:space="preserve"> </w:t>
      </w:r>
      <w:r w:rsidR="00D26D04">
        <w:t>ней</w:t>
      </w:r>
      <w:r>
        <w:t xml:space="preserve"> </w:t>
      </w:r>
      <w:r w:rsidRPr="00E657D0">
        <w:rPr>
          <w:b/>
        </w:rPr>
        <w:t>n</w:t>
      </w:r>
      <w:r w:rsidR="00D26D04">
        <w:t xml:space="preserve">. </w:t>
      </w:r>
      <w:r>
        <w:t xml:space="preserve">Также в этой точке определен вектор </w:t>
      </w:r>
      <w:r w:rsidRPr="00B4561D">
        <w:rPr>
          <w:b/>
        </w:rPr>
        <w:t>U</w:t>
      </w:r>
      <w:r>
        <w:t xml:space="preserve">. Тогда потоком вектора </w:t>
      </w:r>
      <w:r w:rsidRPr="007C3717">
        <w:t>dQ</w:t>
      </w:r>
      <w:r>
        <w:t xml:space="preserve"> через площадку называется произведение площади площадки </w:t>
      </w:r>
      <w:r w:rsidRPr="007C3717">
        <w:t>ds</w:t>
      </w:r>
      <w:r>
        <w:t xml:space="preserve"> на скалярное произведение векторов </w:t>
      </w:r>
      <w:r w:rsidRPr="00B4561D">
        <w:rPr>
          <w:b/>
        </w:rPr>
        <w:t>U</w:t>
      </w:r>
      <w:r>
        <w:t xml:space="preserve"> и </w:t>
      </w:r>
      <w:r w:rsidRPr="00B4561D">
        <w:rPr>
          <w:b/>
        </w:rPr>
        <w:t>n</w:t>
      </w:r>
      <w:r>
        <w:t>:</w:t>
      </w:r>
    </w:p>
    <w:p w:rsidR="007C3717" w:rsidRPr="002956C9" w:rsidRDefault="00D26D04" w:rsidP="007C3717">
      <w:pPr>
        <w:pStyle w:val="a3"/>
      </w:pPr>
      <w:r w:rsidRPr="00E657D0">
        <w:rPr>
          <w:position w:val="-22"/>
        </w:rPr>
        <w:object w:dxaOrig="32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15pt;height:27.05pt" o:ole="">
            <v:imagedata r:id="rId10" o:title=""/>
          </v:shape>
          <o:OLEObject Type="Embed" ProgID="Equation.DSMT4" ShapeID="_x0000_i1025" DrawAspect="Content" ObjectID="_1728923995" r:id="rId11"/>
        </w:object>
      </w:r>
      <w:r w:rsidR="007C3717">
        <w:t>,</w:t>
      </w:r>
      <w:r w:rsidR="007C3717">
        <w:tab/>
      </w:r>
      <w:r w:rsidR="007C3717" w:rsidRPr="00D93DED">
        <w:t>(</w:t>
      </w:r>
      <w:fldSimple w:instr=" STYLEREF 2 \s ">
        <w:r w:rsidR="007C3717">
          <w:rPr>
            <w:noProof/>
          </w:rPr>
          <w:t>1</w:t>
        </w:r>
      </w:fldSimple>
      <w:r w:rsidR="007C3717">
        <w:t>.</w:t>
      </w:r>
      <w:fldSimple w:instr=" SEQ Формула \* ARABIC \s 2 ">
        <w:r w:rsidR="007C3717">
          <w:rPr>
            <w:noProof/>
          </w:rPr>
          <w:t>1</w:t>
        </w:r>
      </w:fldSimple>
      <w:r w:rsidR="007C3717" w:rsidRPr="00D93DED">
        <w:t>)</w:t>
      </w:r>
    </w:p>
    <w:p w:rsidR="007C3717" w:rsidRDefault="007C3717" w:rsidP="007C3717">
      <w:r w:rsidRPr="007C3717">
        <w:t>C</w:t>
      </w:r>
      <w:r>
        <w:t xml:space="preserve"> геометрической точки зрения поток вектора определяется его проекцией на нормаль к поверхности и площадью данной поверхности. Составляющая вектора </w:t>
      </w:r>
      <w:r w:rsidRPr="007827E5">
        <w:rPr>
          <w:b/>
        </w:rPr>
        <w:t>U</w:t>
      </w:r>
      <w:r>
        <w:t>, касательная к рассматриваемой площадке, не дает вклада в поток.</w:t>
      </w:r>
    </w:p>
    <w:p w:rsidR="007C3717" w:rsidRDefault="007C3717" w:rsidP="007C3717">
      <w:r>
        <w:t xml:space="preserve">Чтобы понять физический смысл введенного определения с точки зрения потока жидкости или газа, рассмотрим рисунок </w:t>
      </w:r>
      <w:r w:rsidR="00B4561D">
        <w:t>3</w:t>
      </w:r>
      <w:r w:rsidRPr="007C3717">
        <w:t>B</w:t>
      </w:r>
      <w:r>
        <w:t xml:space="preserve">. Пусть в рассматриваемой точке также задана площадка </w:t>
      </w:r>
      <w:r w:rsidRPr="007C3717">
        <w:t>ds</w:t>
      </w:r>
      <w:r>
        <w:t xml:space="preserve"> с единичным вектором нормали </w:t>
      </w:r>
      <w:r w:rsidRPr="00B4561D">
        <w:rPr>
          <w:b/>
        </w:rPr>
        <w:t>n</w:t>
      </w:r>
      <w:r>
        <w:t xml:space="preserve">, и скорость жидкости </w:t>
      </w:r>
      <w:r w:rsidRPr="00B4561D">
        <w:rPr>
          <w:b/>
        </w:rPr>
        <w:t>V</w:t>
      </w:r>
      <w:r>
        <w:t xml:space="preserve">. Требуется определить, какой объем жидкости за секунду протекает через данную площадку, то есть необходимо определить объем точек, заключенном в показанном на рисунке </w:t>
      </w:r>
      <w:r w:rsidR="00D26D04">
        <w:t>параллелограмме</w:t>
      </w:r>
      <w:r>
        <w:t xml:space="preserve">. Все точки, которые в него попали, за одну секунду пересекли рассматриваемую площадку </w:t>
      </w:r>
      <w:r w:rsidRPr="007C3717">
        <w:t>ds</w:t>
      </w:r>
      <w:r>
        <w:t xml:space="preserve">. Объем рассматриваемой фигуры равен произведению </w:t>
      </w:r>
      <w:r>
        <w:lastRenderedPageBreak/>
        <w:t xml:space="preserve">площади на высоту, а высота находится как длина образующей (в нашем случае это модуль вектора </w:t>
      </w:r>
      <w:r w:rsidRPr="00B4561D">
        <w:rPr>
          <w:b/>
        </w:rPr>
        <w:t>V</w:t>
      </w:r>
      <w:r>
        <w:t>) на косинус угла между вектором скорости и вектором нормали к площадке:</w:t>
      </w:r>
    </w:p>
    <w:p w:rsidR="00C279A8" w:rsidRDefault="00E657D0" w:rsidP="00C279A8">
      <w:pPr>
        <w:pStyle w:val="a3"/>
      </w:pPr>
      <w:r w:rsidRPr="00E657D0">
        <w:rPr>
          <w:position w:val="-22"/>
        </w:rPr>
        <w:object w:dxaOrig="3200" w:dyaOrig="540">
          <v:shape id="_x0000_i1026" type="#_x0000_t75" style="width:160.15pt;height:27.05pt" o:ole="">
            <v:imagedata r:id="rId12" o:title=""/>
          </v:shape>
          <o:OLEObject Type="Embed" ProgID="Equation.DSMT4" ShapeID="_x0000_i1026" DrawAspect="Content" ObjectID="_1728923996" r:id="rId13"/>
        </w:object>
      </w:r>
      <w:r w:rsidR="00C279A8">
        <w:t>,</w:t>
      </w:r>
      <w:r w:rsidR="00C279A8">
        <w:tab/>
      </w:r>
      <w:r w:rsidR="00C279A8" w:rsidRPr="00D93DED">
        <w:t>(</w:t>
      </w:r>
      <w:fldSimple w:instr=" STYLEREF 2 \s ">
        <w:r w:rsidR="00C279A8">
          <w:rPr>
            <w:noProof/>
          </w:rPr>
          <w:t>1</w:t>
        </w:r>
      </w:fldSimple>
      <w:r w:rsidR="00C279A8">
        <w:t>.</w:t>
      </w:r>
      <w:fldSimple w:instr=" SEQ Формула \* ARABIC \s 2 ">
        <w:r w:rsidR="00C279A8">
          <w:rPr>
            <w:noProof/>
          </w:rPr>
          <w:t>2</w:t>
        </w:r>
      </w:fldSimple>
      <w:r w:rsidR="00C279A8" w:rsidRPr="00D93DED">
        <w:t>)</w:t>
      </w:r>
    </w:p>
    <w:p w:rsidR="007C3717" w:rsidRDefault="007C3717" w:rsidP="007C3717">
      <w:r>
        <w:t xml:space="preserve">Если вспомнить, что модуль вектора </w:t>
      </w:r>
      <w:r w:rsidRPr="00B4561D">
        <w:rPr>
          <w:b/>
          <w:i/>
        </w:rPr>
        <w:t>n</w:t>
      </w:r>
      <w:r>
        <w:t xml:space="preserve"> равен единице, то умножение на него не изменяет результата произведения. В результате данных рассуждений и поиска объемного расхода через площадку было получено выражение, совпадающее с определением потока вектора. </w:t>
      </w:r>
    </w:p>
    <w:p w:rsidR="007C3717" w:rsidRDefault="007C3717" w:rsidP="007C3717">
      <w:r>
        <w:t xml:space="preserve">На практике редко встречаются случаи, позволяющие определить с помощью нескольких математических операций поток. Более сложным является определение потока через неплоскую поверхность, в различных точках которой вектора </w:t>
      </w:r>
      <w:r w:rsidRPr="00B4561D">
        <w:rPr>
          <w:b/>
        </w:rPr>
        <w:t>U</w:t>
      </w:r>
      <w:r w:rsidR="00B4561D">
        <w:t xml:space="preserve"> и </w:t>
      </w:r>
      <w:r w:rsidR="00B4561D" w:rsidRPr="00B4561D">
        <w:rPr>
          <w:b/>
          <w:lang w:val="en-US"/>
        </w:rPr>
        <w:t>n</w:t>
      </w:r>
      <w:r>
        <w:t xml:space="preserve"> отличаются, как показано на рисунке </w:t>
      </w:r>
      <w:r w:rsidR="00B4561D" w:rsidRPr="00B4561D">
        <w:t>3</w:t>
      </w:r>
      <w:r w:rsidRPr="007C3717">
        <w:t>C</w:t>
      </w:r>
      <w:r>
        <w:t>. Тогда поступают следующим образом.</w:t>
      </w:r>
    </w:p>
    <w:p w:rsidR="007C3717" w:rsidRDefault="007C3717" w:rsidP="007C3717">
      <w:r>
        <w:t xml:space="preserve">Всю поверхность делят на отдельные площадки с площадами </w:t>
      </w:r>
      <w:r w:rsidRPr="007C3717">
        <w:t>ds</w:t>
      </w:r>
      <w:r w:rsidRPr="00B4561D">
        <w:rPr>
          <w:vertAlign w:val="subscript"/>
        </w:rPr>
        <w:t>i</w:t>
      </w:r>
      <w:r>
        <w:t xml:space="preserve"> и векторами нормали </w:t>
      </w:r>
      <w:r w:rsidRPr="00E657D0">
        <w:rPr>
          <w:b/>
        </w:rPr>
        <w:t>n</w:t>
      </w:r>
      <w:r w:rsidRPr="00E657D0">
        <w:rPr>
          <w:b/>
          <w:vertAlign w:val="subscript"/>
        </w:rPr>
        <w:t>i</w:t>
      </w:r>
      <w:r>
        <w:t xml:space="preserve">. Особенность размеров таких площадок состоит в том, что в их пределах вектора </w:t>
      </w:r>
      <w:r w:rsidRPr="00B4561D">
        <w:rPr>
          <w:b/>
        </w:rPr>
        <w:t>U</w:t>
      </w:r>
      <w:r>
        <w:t xml:space="preserve"> и </w:t>
      </w:r>
      <w:r w:rsidRPr="00B4561D">
        <w:rPr>
          <w:b/>
        </w:rPr>
        <w:t>n</w:t>
      </w:r>
      <w:r>
        <w:t xml:space="preserve"> меняются крайне мало, и с хорошей точностью можно найти поток </w:t>
      </w:r>
      <w:r w:rsidRPr="007C3717">
        <w:t>dQ</w:t>
      </w:r>
      <w:r w:rsidRPr="00B4561D">
        <w:rPr>
          <w:vertAlign w:val="subscript"/>
        </w:rPr>
        <w:t>i</w:t>
      </w:r>
      <w:r w:rsidRPr="007C3717">
        <w:t xml:space="preserve"> </w:t>
      </w:r>
      <w:r>
        <w:t>по приведенной выше простой формуле. Когда потоки через все площадки найдены, то общий поток находится как сумма потоков через все отдельные площадки:</w:t>
      </w:r>
    </w:p>
    <w:p w:rsidR="00C279A8" w:rsidRDefault="00D26D04" w:rsidP="00C279A8">
      <w:pPr>
        <w:pStyle w:val="a3"/>
      </w:pPr>
      <w:r w:rsidRPr="00C279A8">
        <w:rPr>
          <w:position w:val="-26"/>
        </w:rPr>
        <w:object w:dxaOrig="2540" w:dyaOrig="620">
          <v:shape id="_x0000_i1027" type="#_x0000_t75" style="width:127.85pt;height:31.4pt" o:ole="">
            <v:imagedata r:id="rId14" o:title=""/>
          </v:shape>
          <o:OLEObject Type="Embed" ProgID="Equation.DSMT4" ShapeID="_x0000_i1027" DrawAspect="Content" ObjectID="_1728923997" r:id="rId15"/>
        </w:object>
      </w:r>
      <w:r w:rsidR="00C279A8">
        <w:t>,</w:t>
      </w:r>
      <w:r w:rsidR="00C279A8">
        <w:tab/>
      </w:r>
      <w:r w:rsidR="00C279A8" w:rsidRPr="00D93DED">
        <w:t>(</w:t>
      </w:r>
      <w:fldSimple w:instr=" STYLEREF 2 \s ">
        <w:r w:rsidR="0098470B">
          <w:rPr>
            <w:noProof/>
          </w:rPr>
          <w:t>1</w:t>
        </w:r>
      </w:fldSimple>
      <w:r w:rsidR="00C279A8">
        <w:t>.</w:t>
      </w:r>
      <w:fldSimple w:instr=" SEQ Формула \* ARABIC \s 2 ">
        <w:r w:rsidR="0098470B">
          <w:rPr>
            <w:noProof/>
          </w:rPr>
          <w:t>3</w:t>
        </w:r>
      </w:fldSimple>
      <w:r w:rsidR="00C279A8" w:rsidRPr="00D93DED">
        <w:t>)</w:t>
      </w:r>
    </w:p>
    <w:p w:rsidR="007C3717" w:rsidRDefault="007C3717" w:rsidP="007C3717">
      <w:r>
        <w:t xml:space="preserve">Здесь </w:t>
      </w:r>
      <w:r w:rsidRPr="007C3717">
        <w:t>N</w:t>
      </w:r>
      <w:r>
        <w:t xml:space="preserve"> – количество площадок, на которые разделена поверхность. Если размер площадок бесконечно уменьшать, увеличивая их количество, то сумма потоков через площадки будет стремиться к некоторой величине, называемой интегралом первого рода по поверхности:</w:t>
      </w:r>
    </w:p>
    <w:p w:rsidR="00C57606" w:rsidRDefault="00C57606" w:rsidP="00C57606">
      <w:pPr>
        <w:pStyle w:val="a3"/>
      </w:pPr>
      <w:r w:rsidRPr="00C57606">
        <w:rPr>
          <w:position w:val="-28"/>
        </w:rPr>
        <w:object w:dxaOrig="2220" w:dyaOrig="560">
          <v:shape id="_x0000_i1028" type="#_x0000_t75" style="width:111.7pt;height:27.95pt" o:ole="">
            <v:imagedata r:id="rId16" o:title=""/>
          </v:shape>
          <o:OLEObject Type="Embed" ProgID="Equation.DSMT4" ShapeID="_x0000_i1028" DrawAspect="Content" ObjectID="_1728923998" r:id="rId17"/>
        </w:object>
      </w:r>
      <w:r>
        <w:t>,</w:t>
      </w:r>
      <w:r>
        <w:tab/>
      </w:r>
      <w:r w:rsidRPr="00D93DED">
        <w:t>(</w:t>
      </w:r>
      <w:fldSimple w:instr=" STYLEREF 2 \s ">
        <w:r w:rsidR="0098470B">
          <w:rPr>
            <w:noProof/>
          </w:rPr>
          <w:t>1</w:t>
        </w:r>
      </w:fldSimple>
      <w:r>
        <w:t>.</w:t>
      </w:r>
      <w:fldSimple w:instr=" SEQ Формула \* ARABIC \s 2 ">
        <w:r w:rsidR="0098470B">
          <w:rPr>
            <w:noProof/>
          </w:rPr>
          <w:t>4</w:t>
        </w:r>
      </w:fldSimple>
      <w:r w:rsidRPr="00D93DED">
        <w:t>)</w:t>
      </w:r>
    </w:p>
    <w:p w:rsidR="007C3717" w:rsidRDefault="007C3717" w:rsidP="007C3717">
      <w:r>
        <w:t xml:space="preserve">Если поверхность замкнута, то в интеграле для вычисления потока </w:t>
      </w:r>
      <w:r w:rsidR="00C57606">
        <w:t xml:space="preserve">используется внешняя нормаль, </w:t>
      </w:r>
      <w:r>
        <w:t xml:space="preserve">к области, ограниченной данной поверхностью. В этом случае, если поток </w:t>
      </w:r>
      <w:r w:rsidRPr="007C3717">
        <w:t>Q</w:t>
      </w:r>
      <w:r>
        <w:t xml:space="preserve"> положителен, то параметр, поток </w:t>
      </w:r>
      <w:r w:rsidR="00C57606">
        <w:t>которого</w:t>
      </w:r>
      <w:r>
        <w:t xml:space="preserve"> вычисляется, внутри пов</w:t>
      </w:r>
      <w:r w:rsidR="00C57606">
        <w:t>ерхности уменьшается, вне поверхности увеличивается</w:t>
      </w:r>
      <w:r>
        <w:t>.</w:t>
      </w:r>
    </w:p>
    <w:p w:rsidR="007C3717" w:rsidRDefault="007C3717" w:rsidP="007C3717">
      <w:r>
        <w:t xml:space="preserve">Если рассматривать только вектор </w:t>
      </w:r>
      <w:r w:rsidRPr="00B4561D">
        <w:rPr>
          <w:b/>
        </w:rPr>
        <w:t>U</w:t>
      </w:r>
      <w:r>
        <w:t xml:space="preserve">, то, исходя из определения потока через площадку, его можно рассматривать как поток вектора через единичную площадку (площадка, площадь которой равна единице), вектор нормали к которой ориентирован по направлению самого вектора </w:t>
      </w:r>
      <w:r w:rsidRPr="00B4561D">
        <w:rPr>
          <w:b/>
        </w:rPr>
        <w:t>U</w:t>
      </w:r>
      <w:r>
        <w:t xml:space="preserve">, то есть плотностью потока вектора (вектора удельного потока). Если в качестве вектора </w:t>
      </w:r>
      <w:r w:rsidRPr="00B4561D">
        <w:rPr>
          <w:b/>
        </w:rPr>
        <w:t>U</w:t>
      </w:r>
      <w:r>
        <w:t xml:space="preserve"> рассматривать вектор скорости жидкости или газа, то его можно рассматривать как плотность объемного потока жидкости или газа, и при вычислении потока </w:t>
      </w:r>
      <w:r w:rsidRPr="007C3717">
        <w:t>Q</w:t>
      </w:r>
      <w:r>
        <w:t xml:space="preserve"> по приведенной выше формуле будет получен </w:t>
      </w:r>
      <w:r>
        <w:lastRenderedPageBreak/>
        <w:t xml:space="preserve">объемный поток через поверхность. Если рассматривать в качестве вектора </w:t>
      </w:r>
      <w:r w:rsidRPr="00B4561D">
        <w:rPr>
          <w:b/>
        </w:rPr>
        <w:t>U</w:t>
      </w:r>
      <w:r>
        <w:t xml:space="preserve"> вектор произведения плотности</w:t>
      </w:r>
      <w:r w:rsidR="00C57606">
        <w:t xml:space="preserve"> жидкости или газа на вектор </w:t>
      </w:r>
      <w:r>
        <w:t xml:space="preserve">скорости </w:t>
      </w:r>
      <w:r w:rsidRPr="00B4561D">
        <w:rPr>
          <w:b/>
        </w:rPr>
        <w:t>ρV</w:t>
      </w:r>
      <w:r>
        <w:t xml:space="preserve">, то это будет плотность массового потока, а </w:t>
      </w:r>
      <w:r w:rsidRPr="007C3717">
        <w:t>Q</w:t>
      </w:r>
      <w:r>
        <w:t xml:space="preserve"> будет является массовым потоком через поверхность. Также в научно-технической практике рассматриваю вектора плотности диффузионного потока или плотности теплового потока </w:t>
      </w:r>
      <w:r w:rsidRPr="00B4561D">
        <w:rPr>
          <w:b/>
        </w:rPr>
        <w:t>j</w:t>
      </w:r>
      <w:r>
        <w:t xml:space="preserve">, в случае применения которых для вычисления интегралов </w:t>
      </w:r>
      <w:r w:rsidRPr="007C3717">
        <w:t>Q</w:t>
      </w:r>
      <w:r>
        <w:t xml:space="preserve"> в качестве результата получаются диффузионный поток вещества или поток тепловой энергии через соответствующую поверхность.</w:t>
      </w:r>
    </w:p>
    <w:p w:rsidR="007C3717" w:rsidRDefault="007C3717" w:rsidP="007C3717">
      <w:r>
        <w:t xml:space="preserve">Если исходить из определения объёмного расхода или массового расхода, то его вычисление будет совпадать с определением объёмного и массового потока через поверхность, определенного выше. Соответственно, ниже будет выведено основное соотношение для вычисления расхода через плоское сечение осесимметричной струи. Для этого рассмотрим рисунок </w:t>
      </w:r>
      <w:r w:rsidR="00B4561D" w:rsidRPr="00B4561D">
        <w:t>4</w:t>
      </w:r>
      <w:r>
        <w:t>, на котором схематически представлен в пространстве профиль скорости в струе.</w:t>
      </w:r>
    </w:p>
    <w:p w:rsidR="007C3717" w:rsidRDefault="007C3717" w:rsidP="00D26D0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80247FD" wp14:editId="0A90BDCF">
            <wp:extent cx="2571597" cy="2326303"/>
            <wp:effectExtent l="0" t="0" r="635" b="0"/>
            <wp:docPr id="25" name="Рисунок 25" descr="C:\Users\BEREZN~1.MV\AppData\Local\Temp\lu1374442si96.tmp\lu1374442sipu_tmp_1b15c9afc0756c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BEREZN~1.MV\AppData\Local\Temp\lu1374442si96.tmp\lu1374442sipu_tmp_1b15c9afc0756c6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336" cy="233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717" w:rsidRPr="00C279A8" w:rsidRDefault="007C3717" w:rsidP="00C279A8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  <w:r w:rsidRPr="00C279A8">
        <w:rPr>
          <w:i/>
          <w:iCs/>
        </w:rPr>
        <w:t>Рисунок 4: Схематическое изображение профиля скорости в струе</w:t>
      </w:r>
    </w:p>
    <w:p w:rsidR="007C3717" w:rsidRDefault="007C3717" w:rsidP="007C3717">
      <w:r>
        <w:t xml:space="preserve">Как видно, в пределах границы струи скорость направлена практически перпендикулярно плоскости сечения, однако её величина изменяется от точки к точке. То, что струя осесимметричная, означает, что величина скорости зависит только от расстояния о её оси </w:t>
      </w:r>
      <w:r w:rsidRPr="00B4561D">
        <w:rPr>
          <w:i/>
        </w:rPr>
        <w:t>r</w:t>
      </w:r>
      <w:r>
        <w:t xml:space="preserve">, и в качестве площадки </w:t>
      </w:r>
      <w:r w:rsidRPr="007C3717">
        <w:t>ds</w:t>
      </w:r>
      <w:r>
        <w:t xml:space="preserve">, в пределах которой скорость меняется мало, можно взять кольцо, содержащие точки на расстоянии от </w:t>
      </w:r>
      <w:r w:rsidRPr="007C3717">
        <w:t>r</w:t>
      </w:r>
      <w:r>
        <w:t xml:space="preserve"> до </w:t>
      </w:r>
      <w:r w:rsidRPr="007C3717">
        <w:t>r</w:t>
      </w:r>
      <w:r>
        <w:t>+</w:t>
      </w:r>
      <w:r w:rsidRPr="007C3717">
        <w:t>dr</w:t>
      </w:r>
      <w:r>
        <w:t xml:space="preserve">. Величина </w:t>
      </w:r>
      <w:r w:rsidRPr="007C3717">
        <w:t>dr</w:t>
      </w:r>
      <w:r>
        <w:t xml:space="preserve"> при этом должна быть достаточно мала. Площадь </w:t>
      </w:r>
      <w:r w:rsidRPr="007C3717">
        <w:t>ds</w:t>
      </w:r>
      <w:r>
        <w:t xml:space="preserve"> примерно равна </w:t>
      </w:r>
      <w:r w:rsidRPr="007C3717">
        <w:t>2πrdr</w:t>
      </w:r>
      <w:r>
        <w:t xml:space="preserve">, тогда поток через площадку можно представить как </w:t>
      </w:r>
      <w:r w:rsidRPr="007C3717">
        <w:t>V(r)2πrdr</w:t>
      </w:r>
      <w:r>
        <w:t>, а общий объемный представить как интеграл:</w:t>
      </w:r>
    </w:p>
    <w:p w:rsidR="00B4561D" w:rsidRDefault="00B4561D" w:rsidP="00B4561D">
      <w:pPr>
        <w:pStyle w:val="a3"/>
      </w:pPr>
      <w:r w:rsidRPr="00C57606">
        <w:rPr>
          <w:position w:val="-28"/>
        </w:rPr>
        <w:object w:dxaOrig="1579" w:dyaOrig="680">
          <v:shape id="_x0000_i1029" type="#_x0000_t75" style="width:79pt;height:34.05pt" o:ole="">
            <v:imagedata r:id="rId19" o:title=""/>
          </v:shape>
          <o:OLEObject Type="Embed" ProgID="Equation.DSMT4" ShapeID="_x0000_i1029" DrawAspect="Content" ObjectID="_1728923999" r:id="rId20"/>
        </w:object>
      </w:r>
      <w:r>
        <w:t>,</w:t>
      </w:r>
      <w:r>
        <w:tab/>
      </w:r>
      <w:r w:rsidRPr="00D93DED">
        <w:t>(</w:t>
      </w:r>
      <w:fldSimple w:instr=" STYLEREF 2 \s ">
        <w:r>
          <w:rPr>
            <w:noProof/>
          </w:rPr>
          <w:t>1</w:t>
        </w:r>
      </w:fldSimple>
      <w:r>
        <w:t>.</w:t>
      </w:r>
      <w:fldSimple w:instr=" SEQ Формула \* ARABIC \s 2 ">
        <w:r>
          <w:rPr>
            <w:noProof/>
          </w:rPr>
          <w:t>4</w:t>
        </w:r>
      </w:fldSimple>
      <w:r w:rsidRPr="00D93DED">
        <w:t>)</w:t>
      </w:r>
    </w:p>
    <w:p w:rsidR="007C3717" w:rsidRDefault="007C3717" w:rsidP="007C3717">
      <w:r>
        <w:t xml:space="preserve">Здесь </w:t>
      </w:r>
      <w:r w:rsidRPr="007C3717">
        <w:t>R</w:t>
      </w:r>
      <w:r>
        <w:t xml:space="preserve"> – граница струи. Массовый расход можно найти, если плотность газа считать неизменной, и формула преобразуется следующим образом:</w:t>
      </w:r>
    </w:p>
    <w:p w:rsidR="00B4561D" w:rsidRDefault="00B4561D" w:rsidP="00B4561D">
      <w:pPr>
        <w:pStyle w:val="a3"/>
      </w:pPr>
      <w:r w:rsidRPr="00C57606">
        <w:rPr>
          <w:position w:val="-28"/>
        </w:rPr>
        <w:object w:dxaOrig="1820" w:dyaOrig="680">
          <v:shape id="_x0000_i1030" type="#_x0000_t75" style="width:90.75pt;height:34.05pt" o:ole="">
            <v:imagedata r:id="rId21" o:title=""/>
          </v:shape>
          <o:OLEObject Type="Embed" ProgID="Equation.DSMT4" ShapeID="_x0000_i1030" DrawAspect="Content" ObjectID="_1728924000" r:id="rId22"/>
        </w:object>
      </w:r>
      <w:r>
        <w:t>,</w:t>
      </w:r>
      <w:r>
        <w:tab/>
      </w:r>
      <w:r w:rsidRPr="00D93DED">
        <w:t>(</w:t>
      </w:r>
      <w:fldSimple w:instr=" STYLEREF 2 \s ">
        <w:r>
          <w:rPr>
            <w:noProof/>
          </w:rPr>
          <w:t>1</w:t>
        </w:r>
      </w:fldSimple>
      <w:r>
        <w:t>.</w:t>
      </w:r>
      <w:fldSimple w:instr=" SEQ Формула \* ARABIC \s 2 ">
        <w:r>
          <w:rPr>
            <w:noProof/>
          </w:rPr>
          <w:t>4</w:t>
        </w:r>
      </w:fldSimple>
      <w:r w:rsidRPr="00D93DED">
        <w:t>)</w:t>
      </w:r>
    </w:p>
    <w:p w:rsidR="007C3717" w:rsidRDefault="007C3717" w:rsidP="007C3717">
      <w:r>
        <w:t>Полученная формула является основной, и из неё видно, что для определения расхода необходимо определить зависимость скорости от расстояния до оси струи, чему и будет посвящено проведение экспериментальной части лабораторной работы и затем обработка экспериментальных результатов.</w:t>
      </w:r>
    </w:p>
    <w:p w:rsidR="00B4561D" w:rsidRDefault="00B4561D" w:rsidP="00B4561D">
      <w:pPr>
        <w:pStyle w:val="3"/>
      </w:pPr>
      <w:r>
        <w:rPr>
          <w:lang w:val="ru-RU"/>
        </w:rPr>
        <w:t>Вычисление расхода в сечении струи по экспериментальным данным</w:t>
      </w:r>
    </w:p>
    <w:p w:rsidR="007C3717" w:rsidRDefault="007C3717" w:rsidP="007C3717">
      <w:r>
        <w:t xml:space="preserve">В результате экспериментальной работы и обработки экспериментальных результатов для вычисления расхода в отдельных точках определена скорость, и, соответственно, произведение скорости на координату (радиус). Схематически это показано на рисунке </w:t>
      </w:r>
      <w:r w:rsidR="00F4131F">
        <w:t>5</w:t>
      </w:r>
      <w:r>
        <w:t>:</w:t>
      </w:r>
    </w:p>
    <w:p w:rsidR="007C3717" w:rsidRDefault="007C3717" w:rsidP="007C3717">
      <w:r>
        <w:rPr>
          <w:noProof/>
        </w:rPr>
        <w:lastRenderedPageBreak/>
        <w:drawing>
          <wp:inline distT="0" distB="0" distL="0" distR="0" wp14:anchorId="6DCE5C47" wp14:editId="20B704D5">
            <wp:extent cx="2628974" cy="1386840"/>
            <wp:effectExtent l="0" t="0" r="0" b="3810"/>
            <wp:docPr id="24" name="Рисунок 24" descr="C:\Users\BEREZN~1.MV\AppData\Local\Temp\lu1374442si96.tmp\lu1374442sipu_tmp_99bf7e6e0de56b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BEREZN~1.MV\AppData\Local\Temp\lu1374442si96.tmp\lu1374442sipu_tmp_99bf7e6e0de56b7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84" cy="139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9A8" w:rsidRPr="00C57606" w:rsidRDefault="00C279A8" w:rsidP="00C279A8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  <w:r w:rsidRPr="00C279A8">
        <w:rPr>
          <w:i/>
          <w:iCs/>
        </w:rPr>
        <w:t xml:space="preserve">Рисунок </w:t>
      </w:r>
      <w:r w:rsidR="00C57606" w:rsidRPr="00C57606">
        <w:rPr>
          <w:i/>
          <w:iCs/>
        </w:rPr>
        <w:t>5</w:t>
      </w:r>
      <w:r w:rsidRPr="00C279A8">
        <w:rPr>
          <w:i/>
          <w:iCs/>
        </w:rPr>
        <w:t>: Схематическое изображение</w:t>
      </w:r>
      <w:r w:rsidR="0098470B">
        <w:rPr>
          <w:i/>
          <w:iCs/>
        </w:rPr>
        <w:t xml:space="preserve"> </w:t>
      </w:r>
      <w:r w:rsidR="00F4131F">
        <w:rPr>
          <w:i/>
          <w:iCs/>
        </w:rPr>
        <w:t xml:space="preserve">зависимости </w:t>
      </w:r>
      <w:r w:rsidR="0098470B">
        <w:rPr>
          <w:i/>
          <w:iCs/>
        </w:rPr>
        <w:t>по</w:t>
      </w:r>
      <w:r w:rsidR="00C57606">
        <w:rPr>
          <w:i/>
          <w:iCs/>
        </w:rPr>
        <w:t>лученных результатов</w:t>
      </w:r>
      <w:r w:rsidR="00F4131F">
        <w:rPr>
          <w:i/>
          <w:iCs/>
        </w:rPr>
        <w:t xml:space="preserve"> от расстояния до оси струи</w:t>
      </w:r>
    </w:p>
    <w:p w:rsidR="007C3717" w:rsidRDefault="007C3717" w:rsidP="007C3717">
      <w:r>
        <w:t>В данном случае искомым расходом является площадь под графиком. Так как измерения проведены в конечном числе точек, то приближенно площадь можно определи</w:t>
      </w:r>
      <w:r w:rsidR="00C57606">
        <w:t xml:space="preserve">ть, </w:t>
      </w:r>
      <w:r>
        <w:t>как сумму площадей трапеций, то есть по формуле:</w:t>
      </w:r>
    </w:p>
    <w:p w:rsidR="000760C3" w:rsidRDefault="000760C3" w:rsidP="000760C3">
      <w:pPr>
        <w:pStyle w:val="a3"/>
      </w:pPr>
      <w:r w:rsidRPr="000760C3">
        <w:rPr>
          <w:position w:val="-26"/>
        </w:rPr>
        <w:object w:dxaOrig="3240" w:dyaOrig="620">
          <v:shape id="_x0000_i1031" type="#_x0000_t75" style="width:161.9pt;height:31.4pt" o:ole="">
            <v:imagedata r:id="rId24" o:title=""/>
          </v:shape>
          <o:OLEObject Type="Embed" ProgID="Equation.DSMT4" ShapeID="_x0000_i1031" DrawAspect="Content" ObjectID="_1728924001" r:id="rId25"/>
        </w:object>
      </w:r>
      <w:r>
        <w:t>,</w:t>
      </w:r>
      <w:r>
        <w:tab/>
      </w:r>
      <w:r w:rsidRPr="00D93DED">
        <w:t>(</w:t>
      </w:r>
      <w:fldSimple w:instr=" STYLEREF 2 \s ">
        <w:r>
          <w:rPr>
            <w:noProof/>
          </w:rPr>
          <w:t>1</w:t>
        </w:r>
      </w:fldSimple>
      <w:r>
        <w:t>.</w:t>
      </w:r>
      <w:fldSimple w:instr=" SEQ Формула \* ARABIC \s 2 ">
        <w:r>
          <w:rPr>
            <w:noProof/>
          </w:rPr>
          <w:t>5</w:t>
        </w:r>
      </w:fldSimple>
      <w:r w:rsidRPr="00D93DED">
        <w:t>)</w:t>
      </w:r>
    </w:p>
    <w:p w:rsidR="009C5CE0" w:rsidRDefault="009C5CE0" w:rsidP="009C5CE0">
      <w:r>
        <w:t>Предложенная методика позволяет достаточно точно оценить объемный расход струи, если измерение проведены в достато</w:t>
      </w:r>
      <w:r w:rsidR="00097AFE">
        <w:t>чно близких точках у друг другу, и для её применения необходимо измерить скорость в нужных точках. Однако, непосредственно измерение в рамках экспериментальной работы скорости невозможно, а проводится и</w:t>
      </w:r>
      <w:r w:rsidR="00052605">
        <w:t>змерение разности полного давления в струе и в области вне струи.</w:t>
      </w:r>
      <w:r w:rsidR="007827E5">
        <w:t xml:space="preserve"> Пока не рассматривая подробно особенности технической реализации в экспериментальной установки данных измерений, </w:t>
      </w:r>
      <w:r w:rsidR="007827E5">
        <w:lastRenderedPageBreak/>
        <w:t>скажем, что по измерению давления можно определить скорость, используя формулу Бернулли:</w:t>
      </w:r>
    </w:p>
    <w:p w:rsidR="007827E5" w:rsidRDefault="007827E5" w:rsidP="007827E5">
      <w:pPr>
        <w:pStyle w:val="a3"/>
      </w:pPr>
      <w:r w:rsidRPr="007827E5">
        <w:rPr>
          <w:position w:val="-22"/>
        </w:rPr>
        <w:object w:dxaOrig="1240" w:dyaOrig="600">
          <v:shape id="_x0000_i1032" type="#_x0000_t75" style="width:61.95pt;height:30.55pt" o:ole="">
            <v:imagedata r:id="rId26" o:title=""/>
          </v:shape>
          <o:OLEObject Type="Embed" ProgID="Equation.DSMT4" ShapeID="_x0000_i1032" DrawAspect="Content" ObjectID="_1728924002" r:id="rId27"/>
        </w:object>
      </w:r>
      <w:r>
        <w:t>,</w:t>
      </w:r>
      <w:r>
        <w:tab/>
      </w:r>
      <w:r w:rsidRPr="00D93DED">
        <w:t>(</w:t>
      </w:r>
      <w:fldSimple w:instr=" STYLEREF 2 \s ">
        <w:r>
          <w:rPr>
            <w:noProof/>
          </w:rPr>
          <w:t>1</w:t>
        </w:r>
      </w:fldSimple>
      <w:r>
        <w:t>.</w:t>
      </w:r>
      <w:fldSimple w:instr=" SEQ Формула \* ARABIC \s 2 ">
        <w:r>
          <w:rPr>
            <w:noProof/>
          </w:rPr>
          <w:t>5</w:t>
        </w:r>
      </w:fldSimple>
      <w:r w:rsidRPr="00D93DED">
        <w:t>)</w:t>
      </w:r>
    </w:p>
    <w:p w:rsidR="007827E5" w:rsidRDefault="007827E5" w:rsidP="007827E5">
      <w:pPr>
        <w:ind w:firstLine="0"/>
      </w:pPr>
      <w:r>
        <w:t xml:space="preserve">Второе слагаемое в левой части формулы называется динамическим напором, давление </w:t>
      </w:r>
      <w:r>
        <w:rPr>
          <w:lang w:val="en-US"/>
        </w:rPr>
        <w:t>P</w:t>
      </w:r>
      <w:r w:rsidRPr="007827E5">
        <w:t xml:space="preserve"> – ‘</w:t>
      </w:r>
      <w:r>
        <w:t xml:space="preserve">это давление воздуха в текущей точке, а давление </w:t>
      </w:r>
      <w:r>
        <w:rPr>
          <w:lang w:val="en-US"/>
        </w:rPr>
        <w:t>P</w:t>
      </w:r>
      <w:r w:rsidRPr="007827E5">
        <w:rPr>
          <w:vertAlign w:val="subscript"/>
        </w:rPr>
        <w:t>0</w:t>
      </w:r>
      <w:r w:rsidRPr="007827E5">
        <w:t xml:space="preserve"> </w:t>
      </w:r>
      <w:r>
        <w:t>называется давлением торможения. Физический смысл давления торможения со</w:t>
      </w:r>
      <w:r w:rsidR="00450591">
        <w:t>с</w:t>
      </w:r>
      <w:r>
        <w:t xml:space="preserve">тоит в том, что при адиабатическом торможении газа давление возрастет до величины </w:t>
      </w:r>
      <w:r>
        <w:rPr>
          <w:lang w:val="en-US"/>
        </w:rPr>
        <w:t>P</w:t>
      </w:r>
      <w:r w:rsidRPr="007827E5">
        <w:rPr>
          <w:vertAlign w:val="subscript"/>
        </w:rPr>
        <w:t>0</w:t>
      </w:r>
      <w:r w:rsidRPr="007827E5">
        <w:t xml:space="preserve">. </w:t>
      </w:r>
      <w:r>
        <w:t xml:space="preserve">Давление </w:t>
      </w:r>
      <w:r>
        <w:rPr>
          <w:lang w:val="en-US"/>
        </w:rPr>
        <w:t>P</w:t>
      </w:r>
      <w:r w:rsidRPr="007827E5">
        <w:t xml:space="preserve"> – </w:t>
      </w:r>
      <w:r>
        <w:t>это давление в струе, которое примерно равно давлению вне струи.</w:t>
      </w:r>
    </w:p>
    <w:p w:rsidR="007F5B8C" w:rsidRDefault="007F5B8C" w:rsidP="007827E5">
      <w:pPr>
        <w:ind w:firstLine="0"/>
      </w:pPr>
      <w:r>
        <w:t xml:space="preserve">Из </w:t>
      </w:r>
      <w:r w:rsidR="00450591">
        <w:t>формулы</w:t>
      </w:r>
      <w:r w:rsidR="00F4131F">
        <w:t xml:space="preserve"> (1.5)</w:t>
      </w:r>
      <w:r w:rsidR="00450591">
        <w:t xml:space="preserve"> следует, что </w:t>
      </w:r>
      <w:r>
        <w:t>для измерения полного давления необходимо газ затормозить до почти полной остановки. Для этого в струю вводится трубка</w:t>
      </w:r>
      <w:r w:rsidR="00450591">
        <w:t>, как схематически показано на рисунке 6</w:t>
      </w:r>
      <w:r>
        <w:t>, направленная по скорости движения потока</w:t>
      </w:r>
      <w:r w:rsidR="00F4131F">
        <w:t xml:space="preserve"> (такую трубку называют трубкой Пито)</w:t>
      </w:r>
      <w:r>
        <w:t xml:space="preserve">. Газ, набегая на трубку, достаточно быстро (а значит адиабатически) тормозится и можно считать, что на входе в трубку его давление равно </w:t>
      </w:r>
      <w:r>
        <w:rPr>
          <w:lang w:val="en-US"/>
        </w:rPr>
        <w:t>P</w:t>
      </w:r>
      <w:r w:rsidRPr="00C1009A">
        <w:rPr>
          <w:vertAlign w:val="subscript"/>
        </w:rPr>
        <w:t>0</w:t>
      </w:r>
      <w:r>
        <w:t xml:space="preserve">. </w:t>
      </w:r>
      <w:r w:rsidR="00C1009A">
        <w:t xml:space="preserve">Соответственно, если поставить дифференциальный манометр, измеряющий разность давлений в трубке и вне струи </w:t>
      </w:r>
      <w:r w:rsidR="00C1009A">
        <w:rPr>
          <w:lang w:val="en-US"/>
        </w:rPr>
        <w:t>P</w:t>
      </w:r>
      <w:r w:rsidR="00C1009A" w:rsidRPr="00C1009A">
        <w:t>-</w:t>
      </w:r>
      <w:r w:rsidR="00C1009A">
        <w:rPr>
          <w:lang w:val="en-US"/>
        </w:rPr>
        <w:t>P</w:t>
      </w:r>
      <w:r w:rsidR="00C1009A" w:rsidRPr="00C1009A">
        <w:rPr>
          <w:vertAlign w:val="subscript"/>
        </w:rPr>
        <w:t>0</w:t>
      </w:r>
      <w:r w:rsidR="00C1009A">
        <w:t>, можно вычислить величину скорости. Также можно считать плотность воздуха равной 1,</w:t>
      </w:r>
      <w:r w:rsidR="00F4131F">
        <w:t>2</w:t>
      </w:r>
      <w:r w:rsidR="00C1009A">
        <w:t xml:space="preserve"> кг/м</w:t>
      </w:r>
      <w:r w:rsidR="00C1009A" w:rsidRPr="00C1009A">
        <w:rPr>
          <w:vertAlign w:val="superscript"/>
        </w:rPr>
        <w:t>3</w:t>
      </w:r>
      <w:r w:rsidR="00C1009A">
        <w:t>.</w:t>
      </w:r>
    </w:p>
    <w:p w:rsidR="00A26850" w:rsidRDefault="00A26850" w:rsidP="00A26850">
      <w:pPr>
        <w:pStyle w:val="3"/>
      </w:pPr>
      <w:r>
        <w:rPr>
          <w:lang w:val="ru-RU"/>
        </w:rPr>
        <w:lastRenderedPageBreak/>
        <w:t>Описание экспериментальной установки</w:t>
      </w:r>
    </w:p>
    <w:p w:rsidR="00A26850" w:rsidRPr="00920E96" w:rsidRDefault="00920E96" w:rsidP="007827E5">
      <w:pPr>
        <w:ind w:firstLine="0"/>
      </w:pPr>
      <w:r>
        <w:t xml:space="preserve">Общий схема экспериментальной установки установки показана на </w:t>
      </w:r>
      <w:r w:rsidR="00450591">
        <w:t>рисунке 6. Основными элементами установки являются сопло, установка с шаговым двигателем, позволяющим перемещать трубку Пито перпендикулярно потоку газа, компьютер, датчик давления с АЦП.</w:t>
      </w:r>
    </w:p>
    <w:p w:rsidR="00920E96" w:rsidRDefault="00920E96" w:rsidP="00920E96">
      <w:pPr>
        <w:ind w:firstLine="0"/>
        <w:jc w:val="center"/>
      </w:pPr>
      <w:r>
        <w:rPr>
          <w:noProof/>
        </w:rPr>
        <w:drawing>
          <wp:inline distT="0" distB="0" distL="0" distR="0">
            <wp:extent cx="2331720" cy="2738972"/>
            <wp:effectExtent l="0" t="0" r="0" b="4445"/>
            <wp:docPr id="3" name="Рисунок 3" descr="C:\Users\BEREZN~1.MV\AppData\Local\Temp\lu1374442si96.tmp\lu1374442sipu_tmp_42932c8a23e322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EREZN~1.MV\AppData\Local\Temp\lu1374442si96.tmp\lu1374442sipu_tmp_42932c8a23e3225c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528" cy="274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96" w:rsidRPr="00C57606" w:rsidRDefault="00920E96" w:rsidP="00920E96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  <w:r w:rsidRPr="00C279A8">
        <w:rPr>
          <w:i/>
          <w:iCs/>
        </w:rPr>
        <w:t xml:space="preserve">Рисунок </w:t>
      </w:r>
      <w:r w:rsidR="00450591">
        <w:rPr>
          <w:i/>
          <w:iCs/>
        </w:rPr>
        <w:t>6 -</w:t>
      </w:r>
      <w:r w:rsidRPr="00C279A8">
        <w:rPr>
          <w:i/>
          <w:iCs/>
        </w:rPr>
        <w:t xml:space="preserve"> </w:t>
      </w:r>
      <w:r>
        <w:rPr>
          <w:i/>
          <w:iCs/>
        </w:rPr>
        <w:t>Общая схема экспериментальной установки</w:t>
      </w:r>
    </w:p>
    <w:p w:rsidR="00A26850" w:rsidRDefault="0000098F" w:rsidP="007827E5">
      <w:pPr>
        <w:ind w:firstLine="0"/>
      </w:pPr>
      <w:r>
        <w:t>Общий вид эксперименталь</w:t>
      </w:r>
      <w:r w:rsidR="00FE76A8">
        <w:t>ной установки показан на рис. 7, а на рис. 8 схематически показан процесс проведения эксперимента.</w:t>
      </w:r>
    </w:p>
    <w:p w:rsidR="0000098F" w:rsidRDefault="0000098F" w:rsidP="0000098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97232F" wp14:editId="282D8403">
            <wp:extent cx="3270885" cy="1854734"/>
            <wp:effectExtent l="0" t="0" r="5715" b="0"/>
            <wp:docPr id="4" name="Рисунок 4" descr="C:\Users\BEREZN~1.MV\AppData\Local\Temp\lu1374442si96.tmp\lu1374442sipu_tmp_4bd046e3e01aca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C:\Users\BEREZN~1.MV\AppData\Local\Temp\lu1374442si96.tmp\lu1374442sipu_tmp_4bd046e3e01aca29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185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98F" w:rsidRPr="00C57606" w:rsidRDefault="0000098F" w:rsidP="0000098F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  <w:r w:rsidRPr="00C279A8">
        <w:rPr>
          <w:i/>
          <w:iCs/>
        </w:rPr>
        <w:t xml:space="preserve">Рисунок </w:t>
      </w:r>
      <w:r>
        <w:rPr>
          <w:i/>
          <w:iCs/>
        </w:rPr>
        <w:t>7 –</w:t>
      </w:r>
      <w:r w:rsidRPr="00C279A8">
        <w:rPr>
          <w:i/>
          <w:iCs/>
        </w:rPr>
        <w:t xml:space="preserve"> </w:t>
      </w:r>
      <w:r>
        <w:rPr>
          <w:i/>
          <w:iCs/>
        </w:rPr>
        <w:t>Общий вид экспериментальной установки</w:t>
      </w:r>
    </w:p>
    <w:p w:rsidR="00FE76A8" w:rsidRDefault="00FE76A8" w:rsidP="00FE76A8">
      <w:pPr>
        <w:ind w:firstLine="0"/>
        <w:jc w:val="center"/>
      </w:pPr>
      <w:r>
        <w:rPr>
          <w:noProof/>
        </w:rPr>
        <w:drawing>
          <wp:inline distT="0" distB="0" distL="0" distR="0" wp14:anchorId="2DBE4F4C" wp14:editId="78F4E1AF">
            <wp:extent cx="1464531" cy="2057400"/>
            <wp:effectExtent l="0" t="0" r="2540" b="0"/>
            <wp:docPr id="2" name="Рисунок 2" descr="C:\Users\BEREZN~1.MV\AppData\Local\Temp\lu1374442si96.tmp\lu1374442sipu_tmp_eff8cde11608d4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EREZN~1.MV\AppData\Local\Temp\lu1374442si96.tmp\lu1374442sipu_tmp_eff8cde11608d48e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76" cy="20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6A8" w:rsidRPr="00C57606" w:rsidRDefault="00FE76A8" w:rsidP="00FE76A8">
      <w:pPr>
        <w:pStyle w:val="a9"/>
        <w:spacing w:before="119" w:beforeAutospacing="0" w:after="284" w:line="240" w:lineRule="auto"/>
        <w:ind w:firstLine="0"/>
        <w:jc w:val="center"/>
        <w:rPr>
          <w:i/>
          <w:iCs/>
        </w:rPr>
      </w:pPr>
      <w:r w:rsidRPr="00C279A8">
        <w:rPr>
          <w:i/>
          <w:iCs/>
        </w:rPr>
        <w:t xml:space="preserve">Рисунок </w:t>
      </w:r>
      <w:r w:rsidR="00F4131F">
        <w:rPr>
          <w:i/>
          <w:iCs/>
        </w:rPr>
        <w:t>8</w:t>
      </w:r>
      <w:r>
        <w:rPr>
          <w:i/>
          <w:iCs/>
        </w:rPr>
        <w:t xml:space="preserve"> –</w:t>
      </w:r>
      <w:r w:rsidRPr="00C279A8">
        <w:rPr>
          <w:i/>
          <w:iCs/>
        </w:rPr>
        <w:t xml:space="preserve"> </w:t>
      </w:r>
      <w:r>
        <w:rPr>
          <w:i/>
          <w:iCs/>
        </w:rPr>
        <w:t xml:space="preserve">Схематическое изображение процесса </w:t>
      </w:r>
    </w:p>
    <w:p w:rsidR="0000098F" w:rsidRDefault="00FE76A8" w:rsidP="007827E5">
      <w:pPr>
        <w:ind w:firstLine="0"/>
      </w:pPr>
      <w:r>
        <w:lastRenderedPageBreak/>
        <w:t xml:space="preserve">В соответствии со схемой установки, сопло, формируемая им воздушная струя являются физической системой, которая подвергается исследованию. В момент запуска программы на компьютере </w:t>
      </w:r>
      <w:r w:rsidR="006A2677">
        <w:t xml:space="preserve">предполагается, что будет подаваться сигнал на исполнительное устройство, заставляя трубку Пито переместиться вдоль струи на нужное расстояние, затем программой будет считано подряд несколько показаний датчика давления, </w:t>
      </w:r>
      <w:r w:rsidR="00892598">
        <w:t>вычислена средняя величина и прозведена запись в файл. На следующем шаге описанная последовательность действий должна быть повторена.</w:t>
      </w:r>
      <w:r w:rsidR="00251C07">
        <w:t xml:space="preserve"> Таким образом можно провести все необходимые измерения вдоль струи.</w:t>
      </w:r>
    </w:p>
    <w:p w:rsidR="00A26850" w:rsidRPr="00251C07" w:rsidRDefault="00251C07" w:rsidP="00251C07">
      <w:pPr>
        <w:pStyle w:val="3"/>
        <w:rPr>
          <w:lang w:val="ru-RU"/>
        </w:rPr>
      </w:pPr>
      <w:r w:rsidRPr="00251C07">
        <w:rPr>
          <w:lang w:val="ru-RU"/>
        </w:rPr>
        <w:t>Задание</w:t>
      </w:r>
    </w:p>
    <w:p w:rsidR="00251C07" w:rsidRDefault="00251C07" w:rsidP="007827E5">
      <w:pPr>
        <w:ind w:firstLine="0"/>
      </w:pPr>
    </w:p>
    <w:p w:rsidR="00251C07" w:rsidRDefault="00251C07" w:rsidP="00251C07">
      <w:pPr>
        <w:ind w:firstLine="0"/>
      </w:pPr>
      <w:r>
        <w:t>•</w:t>
      </w:r>
      <w:r>
        <w:tab/>
        <w:t>Собрать экспериментальную установку для измерения давления в сечении струи, состоящую из компьютера, датчика давления, аналого-цифрового преобразо-вателя, шагового двигателя и трубки Пито.</w:t>
      </w:r>
    </w:p>
    <w:p w:rsidR="00251C07" w:rsidRDefault="00251C07" w:rsidP="00251C07">
      <w:pPr>
        <w:ind w:firstLine="0"/>
      </w:pPr>
      <w:r>
        <w:t>•</w:t>
      </w:r>
      <w:r>
        <w:tab/>
        <w:t>Написать четыре программы: 1) Программа настройки положения стержня с трубкой Пито; 2) Программа для калибровки датчика давления; 3) Программа для проведения измерений; 4) Программа об-работки данных и построения графиков.</w:t>
      </w:r>
    </w:p>
    <w:p w:rsidR="00251C07" w:rsidRDefault="00251C07" w:rsidP="00251C07">
      <w:pPr>
        <w:ind w:firstLine="0"/>
      </w:pPr>
      <w:r>
        <w:t>•</w:t>
      </w:r>
      <w:r>
        <w:tab/>
        <w:t>Провести калибровку датчика давления.</w:t>
      </w:r>
    </w:p>
    <w:p w:rsidR="00251C07" w:rsidRDefault="00251C07" w:rsidP="00251C07">
      <w:pPr>
        <w:ind w:firstLine="0"/>
      </w:pPr>
      <w:r>
        <w:t>•</w:t>
      </w:r>
      <w:r>
        <w:tab/>
        <w:t>Провести калибровку шагового двигателя.</w:t>
      </w:r>
    </w:p>
    <w:p w:rsidR="00251C07" w:rsidRDefault="00251C07" w:rsidP="00251C07">
      <w:pPr>
        <w:ind w:firstLine="0"/>
      </w:pPr>
      <w:r>
        <w:t>•</w:t>
      </w:r>
      <w:r>
        <w:tab/>
        <w:t>Измерить давление в сечении струи на восьми расстояниях от сопла</w:t>
      </w:r>
    </w:p>
    <w:p w:rsidR="00251C07" w:rsidRDefault="00251C07" w:rsidP="00251C07">
      <w:pPr>
        <w:ind w:firstLine="0"/>
      </w:pPr>
      <w:r>
        <w:lastRenderedPageBreak/>
        <w:t>•</w:t>
      </w:r>
      <w:r>
        <w:tab/>
        <w:t>Проанализировать полученные данные и вычислить расход струи для каждого сечения. Построить график зависимости расхода струи от расстояния до среза сопла.</w:t>
      </w:r>
    </w:p>
    <w:p w:rsidR="00F01B67" w:rsidRDefault="00251C07" w:rsidP="00251C07">
      <w:pPr>
        <w:ind w:firstLine="0"/>
      </w:pPr>
      <w:r>
        <w:t>•</w:t>
      </w:r>
      <w:r>
        <w:tab/>
        <w:t>Сделать вывод.</w:t>
      </w:r>
    </w:p>
    <w:p w:rsidR="00F4131F" w:rsidRPr="00F4131F" w:rsidRDefault="00F4131F" w:rsidP="00251C07">
      <w:pPr>
        <w:ind w:firstLine="0"/>
      </w:pPr>
      <w:r>
        <w:t xml:space="preserve">Более подробное задание выложено в системе </w:t>
      </w:r>
      <w:r>
        <w:rPr>
          <w:lang w:val="en-US"/>
        </w:rPr>
        <w:t>lms</w:t>
      </w:r>
      <w:r>
        <w:t>, где можно посмотреть все необходимые шаги для успешного выполнения работы.</w:t>
      </w:r>
    </w:p>
    <w:p w:rsidR="00251C07" w:rsidRPr="00992191" w:rsidRDefault="00251C07" w:rsidP="00251C07">
      <w:pPr>
        <w:ind w:firstLine="0"/>
      </w:pPr>
    </w:p>
    <w:sectPr w:rsidR="00251C07" w:rsidRPr="00992191" w:rsidSect="00992191">
      <w:footerReference w:type="default" r:id="rId31"/>
      <w:pgSz w:w="8391" w:h="11906" w:code="11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C63" w:rsidRDefault="00D51C63" w:rsidP="00992191">
      <w:pPr>
        <w:spacing w:line="240" w:lineRule="auto"/>
      </w:pPr>
      <w:r>
        <w:separator/>
      </w:r>
    </w:p>
  </w:endnote>
  <w:endnote w:type="continuationSeparator" w:id="0">
    <w:p w:rsidR="00D51C63" w:rsidRDefault="00D51C63" w:rsidP="00992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0277888"/>
      <w:docPartObj>
        <w:docPartGallery w:val="Page Numbers (Bottom of Page)"/>
        <w:docPartUnique/>
      </w:docPartObj>
    </w:sdtPr>
    <w:sdtEndPr/>
    <w:sdtContent>
      <w:p w:rsidR="00B4561D" w:rsidRDefault="00B456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2916">
          <w:rPr>
            <w:noProof/>
          </w:rPr>
          <w:t>1</w:t>
        </w:r>
        <w:r>
          <w:fldChar w:fldCharType="end"/>
        </w:r>
      </w:p>
    </w:sdtContent>
  </w:sdt>
  <w:p w:rsidR="00B4561D" w:rsidRDefault="00B456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C63" w:rsidRDefault="00D51C63" w:rsidP="00992191">
      <w:pPr>
        <w:spacing w:line="240" w:lineRule="auto"/>
      </w:pPr>
      <w:r>
        <w:separator/>
      </w:r>
    </w:p>
  </w:footnote>
  <w:footnote w:type="continuationSeparator" w:id="0">
    <w:p w:rsidR="00D51C63" w:rsidRDefault="00D51C63" w:rsidP="009921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0AFD"/>
    <w:multiLevelType w:val="multilevel"/>
    <w:tmpl w:val="809E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D7D7B"/>
    <w:multiLevelType w:val="multilevel"/>
    <w:tmpl w:val="4BB2604C"/>
    <w:lvl w:ilvl="0">
      <w:start w:val="1"/>
      <w:numFmt w:val="decimal"/>
      <w:pStyle w:val="1"/>
      <w:suff w:val="space"/>
      <w:lvlText w:val="РАЗДЕЛ %1."/>
      <w:lvlJc w:val="left"/>
      <w:pPr>
        <w:ind w:left="142" w:firstLine="0"/>
      </w:pPr>
      <w:rPr>
        <w:rFonts w:hint="default"/>
        <w:spacing w:val="20"/>
        <w:lang w:val="en-US"/>
      </w:rPr>
    </w:lvl>
    <w:lvl w:ilvl="1">
      <w:start w:val="1"/>
      <w:numFmt w:val="decimal"/>
      <w:pStyle w:val="2"/>
      <w:suff w:val="space"/>
      <w:lvlText w:val="ГЛАВА %2."/>
      <w:lvlJc w:val="left"/>
      <w:pPr>
        <w:ind w:left="213" w:firstLine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§%3."/>
      <w:lvlJc w:val="left"/>
      <w:pPr>
        <w:ind w:left="-1206" w:firstLine="567"/>
      </w:pPr>
      <w:rPr>
        <w:rFonts w:hint="default"/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139"/>
        </w:tabs>
        <w:ind w:left="779" w:firstLine="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tabs>
          <w:tab w:val="num" w:pos="4162"/>
        </w:tabs>
        <w:ind w:left="3802" w:firstLine="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tabs>
          <w:tab w:val="num" w:pos="4882"/>
        </w:tabs>
        <w:ind w:left="4522" w:firstLine="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tabs>
          <w:tab w:val="num" w:pos="4967"/>
        </w:tabs>
        <w:ind w:left="4607" w:firstLine="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tabs>
          <w:tab w:val="num" w:pos="6322"/>
        </w:tabs>
        <w:ind w:left="5962" w:firstLine="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tabs>
          <w:tab w:val="num" w:pos="7042"/>
        </w:tabs>
        <w:ind w:left="6682" w:firstLine="0"/>
      </w:pPr>
      <w:rPr>
        <w:rFonts w:hint="default"/>
      </w:rPr>
    </w:lvl>
  </w:abstractNum>
  <w:abstractNum w:abstractNumId="2" w15:restartNumberingAfterBreak="0">
    <w:nsid w:val="31007B5B"/>
    <w:multiLevelType w:val="multilevel"/>
    <w:tmpl w:val="45D2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C44F4"/>
    <w:multiLevelType w:val="multilevel"/>
    <w:tmpl w:val="29B0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264ED"/>
    <w:multiLevelType w:val="multilevel"/>
    <w:tmpl w:val="4B02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F6B40"/>
    <w:multiLevelType w:val="multilevel"/>
    <w:tmpl w:val="72C8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A54B5"/>
    <w:multiLevelType w:val="multilevel"/>
    <w:tmpl w:val="DFA6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A28AF"/>
    <w:multiLevelType w:val="multilevel"/>
    <w:tmpl w:val="D888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5E5ABB"/>
    <w:multiLevelType w:val="multilevel"/>
    <w:tmpl w:val="FA4C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67C5A"/>
    <w:multiLevelType w:val="multilevel"/>
    <w:tmpl w:val="D4405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6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mirrorMargi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91"/>
    <w:rsid w:val="0000098F"/>
    <w:rsid w:val="00052605"/>
    <w:rsid w:val="000760C3"/>
    <w:rsid w:val="00097AFE"/>
    <w:rsid w:val="00251C07"/>
    <w:rsid w:val="002D0997"/>
    <w:rsid w:val="00334BF7"/>
    <w:rsid w:val="003B2916"/>
    <w:rsid w:val="004045C2"/>
    <w:rsid w:val="00436E8C"/>
    <w:rsid w:val="00450591"/>
    <w:rsid w:val="004B1DBB"/>
    <w:rsid w:val="004E77D9"/>
    <w:rsid w:val="005D31C8"/>
    <w:rsid w:val="006A2677"/>
    <w:rsid w:val="007827E5"/>
    <w:rsid w:val="007C3717"/>
    <w:rsid w:val="007D2AC3"/>
    <w:rsid w:val="007F381E"/>
    <w:rsid w:val="007F5B8C"/>
    <w:rsid w:val="008460CC"/>
    <w:rsid w:val="00880AFF"/>
    <w:rsid w:val="00892598"/>
    <w:rsid w:val="008E4D3B"/>
    <w:rsid w:val="009131CF"/>
    <w:rsid w:val="00920E96"/>
    <w:rsid w:val="0098470B"/>
    <w:rsid w:val="00992191"/>
    <w:rsid w:val="009B388C"/>
    <w:rsid w:val="009C5CE0"/>
    <w:rsid w:val="00A26850"/>
    <w:rsid w:val="00A72150"/>
    <w:rsid w:val="00A7452B"/>
    <w:rsid w:val="00B10466"/>
    <w:rsid w:val="00B452E9"/>
    <w:rsid w:val="00B4561D"/>
    <w:rsid w:val="00C1009A"/>
    <w:rsid w:val="00C279A8"/>
    <w:rsid w:val="00C57606"/>
    <w:rsid w:val="00D26D04"/>
    <w:rsid w:val="00D51C63"/>
    <w:rsid w:val="00D63C25"/>
    <w:rsid w:val="00DA1117"/>
    <w:rsid w:val="00E657D0"/>
    <w:rsid w:val="00F00B8B"/>
    <w:rsid w:val="00F01B67"/>
    <w:rsid w:val="00F4131F"/>
    <w:rsid w:val="00FA3CD0"/>
    <w:rsid w:val="00FE6993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80723"/>
  <w15:chartTrackingRefBased/>
  <w15:docId w15:val="{9FCDDCB8-2781-4FC4-95F8-F9008ECE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191"/>
    <w:pPr>
      <w:spacing w:after="0" w:line="288" w:lineRule="auto"/>
      <w:ind w:firstLine="357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B8B"/>
    <w:pPr>
      <w:keepNext/>
      <w:pageBreakBefore/>
      <w:numPr>
        <w:numId w:val="1"/>
      </w:numPr>
      <w:suppressAutoHyphens/>
      <w:ind w:left="0"/>
      <w:jc w:val="center"/>
      <w:outlineLvl w:val="0"/>
    </w:pPr>
    <w:rPr>
      <w:b/>
      <w:caps/>
      <w:sz w:val="28"/>
      <w:szCs w:val="28"/>
      <w:lang w:val="x-none" w:eastAsia="x-none"/>
    </w:rPr>
  </w:style>
  <w:style w:type="paragraph" w:styleId="2">
    <w:name w:val="heading 2"/>
    <w:aliases w:val="Заголовок 2 Знак1,Заголовок 2 Знак Знак,1.1. Заголовок 2  подр Знак,1.1. Заголовок 2  подр"/>
    <w:basedOn w:val="a"/>
    <w:next w:val="a"/>
    <w:link w:val="20"/>
    <w:uiPriority w:val="9"/>
    <w:qFormat/>
    <w:rsid w:val="00992191"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caps/>
      <w:lang w:val="x-none" w:eastAsia="x-none"/>
    </w:rPr>
  </w:style>
  <w:style w:type="paragraph" w:styleId="3">
    <w:name w:val="heading 3"/>
    <w:basedOn w:val="a"/>
    <w:next w:val="a"/>
    <w:link w:val="31"/>
    <w:qFormat/>
    <w:rsid w:val="00992191"/>
    <w:pPr>
      <w:keepNext/>
      <w:numPr>
        <w:ilvl w:val="2"/>
        <w:numId w:val="1"/>
      </w:numPr>
      <w:suppressAutoHyphens/>
      <w:spacing w:before="240" w:after="60"/>
      <w:jc w:val="center"/>
      <w:outlineLvl w:val="2"/>
    </w:pPr>
    <w:rPr>
      <w:b/>
      <w:szCs w:val="22"/>
      <w:lang w:val="x-none" w:eastAsia="x-none"/>
    </w:rPr>
  </w:style>
  <w:style w:type="paragraph" w:styleId="5">
    <w:name w:val="heading 5"/>
    <w:basedOn w:val="a"/>
    <w:next w:val="a"/>
    <w:link w:val="50"/>
    <w:qFormat/>
    <w:rsid w:val="00992191"/>
    <w:pPr>
      <w:numPr>
        <w:ilvl w:val="4"/>
        <w:numId w:val="1"/>
      </w:numPr>
      <w:spacing w:before="240" w:after="60"/>
      <w:outlineLvl w:val="4"/>
    </w:pPr>
    <w:rPr>
      <w:rFonts w:ascii="Arial CYR" w:hAnsi="Arial CYR"/>
      <w:lang w:val="x-none" w:eastAsia="x-none"/>
    </w:rPr>
  </w:style>
  <w:style w:type="paragraph" w:styleId="6">
    <w:name w:val="heading 6"/>
    <w:basedOn w:val="a"/>
    <w:next w:val="a"/>
    <w:link w:val="60"/>
    <w:qFormat/>
    <w:rsid w:val="00992191"/>
    <w:pPr>
      <w:numPr>
        <w:ilvl w:val="5"/>
        <w:numId w:val="1"/>
      </w:numPr>
      <w:spacing w:before="240" w:after="60"/>
      <w:outlineLvl w:val="5"/>
    </w:pPr>
    <w:rPr>
      <w:rFonts w:ascii="Times New Roman CYR" w:hAnsi="Times New Roman CYR"/>
      <w:i/>
      <w:lang w:val="x-none" w:eastAsia="x-none"/>
    </w:rPr>
  </w:style>
  <w:style w:type="paragraph" w:styleId="7">
    <w:name w:val="heading 7"/>
    <w:basedOn w:val="a"/>
    <w:next w:val="a"/>
    <w:link w:val="70"/>
    <w:qFormat/>
    <w:rsid w:val="00992191"/>
    <w:pPr>
      <w:numPr>
        <w:ilvl w:val="6"/>
        <w:numId w:val="1"/>
      </w:numPr>
      <w:tabs>
        <w:tab w:val="num" w:pos="7233"/>
      </w:tabs>
      <w:spacing w:before="240" w:after="60"/>
      <w:ind w:left="6873"/>
      <w:outlineLvl w:val="6"/>
    </w:pPr>
    <w:rPr>
      <w:rFonts w:ascii="Arial CYR" w:hAnsi="Arial CYR"/>
      <w:sz w:val="20"/>
      <w:lang w:val="x-none" w:eastAsia="x-none"/>
    </w:rPr>
  </w:style>
  <w:style w:type="paragraph" w:styleId="8">
    <w:name w:val="heading 8"/>
    <w:basedOn w:val="a"/>
    <w:next w:val="a"/>
    <w:link w:val="80"/>
    <w:qFormat/>
    <w:rsid w:val="00992191"/>
    <w:pPr>
      <w:numPr>
        <w:ilvl w:val="7"/>
        <w:numId w:val="1"/>
      </w:numPr>
      <w:spacing w:before="240" w:after="60"/>
      <w:outlineLvl w:val="7"/>
    </w:pPr>
    <w:rPr>
      <w:rFonts w:ascii="Arial CYR" w:hAnsi="Arial CYR"/>
      <w:i/>
      <w:sz w:val="20"/>
      <w:lang w:val="x-none" w:eastAsia="x-none"/>
    </w:rPr>
  </w:style>
  <w:style w:type="paragraph" w:styleId="9">
    <w:name w:val="heading 9"/>
    <w:basedOn w:val="a"/>
    <w:next w:val="a"/>
    <w:link w:val="90"/>
    <w:qFormat/>
    <w:rsid w:val="00992191"/>
    <w:pPr>
      <w:numPr>
        <w:ilvl w:val="8"/>
        <w:numId w:val="1"/>
      </w:numPr>
      <w:spacing w:before="240" w:after="60"/>
      <w:outlineLvl w:val="8"/>
    </w:pPr>
    <w:rPr>
      <w:rFonts w:ascii="Arial CYR" w:hAnsi="Arial CYR"/>
      <w:b/>
      <w:i/>
      <w:sz w:val="1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B8B"/>
    <w:rPr>
      <w:rFonts w:ascii="Times New Roman" w:eastAsia="Times New Roman" w:hAnsi="Times New Roman" w:cs="Times New Roman"/>
      <w:b/>
      <w:caps/>
      <w:sz w:val="28"/>
      <w:szCs w:val="28"/>
      <w:lang w:val="x-none" w:eastAsia="x-none"/>
    </w:rPr>
  </w:style>
  <w:style w:type="character" w:customStyle="1" w:styleId="20">
    <w:name w:val="Заголовок 2 Знак"/>
    <w:aliases w:val="Заголовок 2 Знак1 Знак,Заголовок 2 Знак Знак Знак,1.1. Заголовок 2  подр Знак Знак,1.1. Заголовок 2  подр Знак1"/>
    <w:basedOn w:val="a0"/>
    <w:link w:val="2"/>
    <w:uiPriority w:val="9"/>
    <w:rsid w:val="00992191"/>
    <w:rPr>
      <w:rFonts w:ascii="Times New Roman" w:eastAsia="Times New Roman" w:hAnsi="Times New Roman" w:cs="Times New Roman"/>
      <w:b/>
      <w:caps/>
      <w:szCs w:val="24"/>
      <w:lang w:val="x-none" w:eastAsia="x-none"/>
    </w:rPr>
  </w:style>
  <w:style w:type="character" w:customStyle="1" w:styleId="31">
    <w:name w:val="Заголовок 3 Знак1"/>
    <w:link w:val="3"/>
    <w:rsid w:val="00992191"/>
    <w:rPr>
      <w:rFonts w:ascii="Times New Roman" w:eastAsia="Times New Roman" w:hAnsi="Times New Roman" w:cs="Times New Roman"/>
      <w:b/>
      <w:lang w:val="x-none" w:eastAsia="x-none"/>
    </w:rPr>
  </w:style>
  <w:style w:type="character" w:customStyle="1" w:styleId="50">
    <w:name w:val="Заголовок 5 Знак"/>
    <w:basedOn w:val="a0"/>
    <w:link w:val="5"/>
    <w:rsid w:val="00992191"/>
    <w:rPr>
      <w:rFonts w:ascii="Arial CYR" w:eastAsia="Times New Roman" w:hAnsi="Arial CYR" w:cs="Times New Roman"/>
      <w:szCs w:val="24"/>
      <w:lang w:val="x-none" w:eastAsia="x-none"/>
    </w:rPr>
  </w:style>
  <w:style w:type="character" w:customStyle="1" w:styleId="60">
    <w:name w:val="Заголовок 6 Знак"/>
    <w:basedOn w:val="a0"/>
    <w:link w:val="6"/>
    <w:rsid w:val="00992191"/>
    <w:rPr>
      <w:rFonts w:ascii="Times New Roman CYR" w:eastAsia="Times New Roman" w:hAnsi="Times New Roman CYR" w:cs="Times New Roman"/>
      <w:i/>
      <w:szCs w:val="24"/>
      <w:lang w:val="x-none" w:eastAsia="x-none"/>
    </w:rPr>
  </w:style>
  <w:style w:type="character" w:customStyle="1" w:styleId="70">
    <w:name w:val="Заголовок 7 Знак"/>
    <w:basedOn w:val="a0"/>
    <w:link w:val="7"/>
    <w:rsid w:val="00992191"/>
    <w:rPr>
      <w:rFonts w:ascii="Arial CYR" w:eastAsia="Times New Roman" w:hAnsi="Arial CYR" w:cs="Times New Roman"/>
      <w:sz w:val="20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992191"/>
    <w:rPr>
      <w:rFonts w:ascii="Arial CYR" w:eastAsia="Times New Roman" w:hAnsi="Arial CYR" w:cs="Times New Roman"/>
      <w:i/>
      <w:sz w:val="20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rsid w:val="00992191"/>
    <w:rPr>
      <w:rFonts w:ascii="Arial CYR" w:eastAsia="Times New Roman" w:hAnsi="Arial CYR" w:cs="Times New Roman"/>
      <w:b/>
      <w:i/>
      <w:sz w:val="18"/>
      <w:szCs w:val="24"/>
      <w:lang w:val="x-none" w:eastAsia="x-none"/>
    </w:rPr>
  </w:style>
  <w:style w:type="character" w:customStyle="1" w:styleId="30">
    <w:name w:val="Заголовок 3 Знак"/>
    <w:basedOn w:val="a0"/>
    <w:uiPriority w:val="9"/>
    <w:semiHidden/>
    <w:rsid w:val="009921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3">
    <w:name w:val="Абзац формулы"/>
    <w:basedOn w:val="a"/>
    <w:qFormat/>
    <w:rsid w:val="00992191"/>
    <w:pPr>
      <w:tabs>
        <w:tab w:val="center" w:pos="4678"/>
        <w:tab w:val="right" w:pos="9356"/>
      </w:tabs>
      <w:spacing w:before="120" w:after="120" w:line="360" w:lineRule="auto"/>
      <w:ind w:firstLine="0"/>
      <w:jc w:val="right"/>
    </w:pPr>
    <w:rPr>
      <w:szCs w:val="20"/>
    </w:rPr>
  </w:style>
  <w:style w:type="paragraph" w:styleId="a4">
    <w:name w:val="header"/>
    <w:basedOn w:val="a"/>
    <w:link w:val="a5"/>
    <w:uiPriority w:val="99"/>
    <w:unhideWhenUsed/>
    <w:rsid w:val="0099219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2191"/>
    <w:rPr>
      <w:rFonts w:ascii="Times New Roman" w:eastAsia="Times New Roman" w:hAnsi="Times New Roman" w:cs="Times New Roman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9219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2191"/>
    <w:rPr>
      <w:rFonts w:ascii="Times New Roman" w:eastAsia="Times New Roman" w:hAnsi="Times New Roman" w:cs="Times New Roman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7D2AC3"/>
    <w:rPr>
      <w:color w:val="000080"/>
      <w:u w:val="single"/>
    </w:rPr>
  </w:style>
  <w:style w:type="character" w:styleId="HTML">
    <w:name w:val="HTML Code"/>
    <w:basedOn w:val="a0"/>
    <w:uiPriority w:val="99"/>
    <w:semiHidden/>
    <w:unhideWhenUsed/>
    <w:rsid w:val="007D2AC3"/>
    <w:rPr>
      <w:rFonts w:ascii="Liberation Mono" w:eastAsia="Times New Roman" w:hAnsi="Liberation Mono" w:cs="Liberation Mono" w:hint="default"/>
      <w:sz w:val="20"/>
      <w:szCs w:val="20"/>
    </w:rPr>
  </w:style>
  <w:style w:type="paragraph" w:customStyle="1" w:styleId="msonormal0">
    <w:name w:val="msonormal"/>
    <w:basedOn w:val="a"/>
    <w:rsid w:val="007D2AC3"/>
    <w:pPr>
      <w:spacing w:before="100" w:beforeAutospacing="1" w:after="113" w:line="360" w:lineRule="auto"/>
      <w:ind w:firstLine="567"/>
      <w:jc w:val="left"/>
    </w:pPr>
    <w:rPr>
      <w:sz w:val="24"/>
    </w:rPr>
  </w:style>
  <w:style w:type="paragraph" w:styleId="a9">
    <w:name w:val="Normal (Web)"/>
    <w:basedOn w:val="a"/>
    <w:uiPriority w:val="99"/>
    <w:semiHidden/>
    <w:unhideWhenUsed/>
    <w:rsid w:val="007D2AC3"/>
    <w:pPr>
      <w:spacing w:before="100" w:beforeAutospacing="1" w:after="113" w:line="360" w:lineRule="auto"/>
      <w:ind w:firstLine="567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9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jpeg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1.gi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5.bin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jpeg"/><Relationship Id="rId28" Type="http://schemas.openxmlformats.org/officeDocument/2006/relationships/image" Target="media/image14.jpeg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w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6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2358</Words>
  <Characters>13445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bereznikova.mv</dc:creator>
  <cp:keywords/>
  <dc:description/>
  <cp:lastModifiedBy>bereznikova.mv</cp:lastModifiedBy>
  <cp:revision>3</cp:revision>
  <dcterms:created xsi:type="dcterms:W3CDTF">2022-11-01T13:31:00Z</dcterms:created>
  <dcterms:modified xsi:type="dcterms:W3CDTF">2022-11-02T16:51:00Z</dcterms:modified>
</cp:coreProperties>
</file>