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Solving this SQL injection was quite simple as there was only one point where a query is executed.  Looking at the run_query_injection(...) method, all of the injected SQL examples are in the form “or FOO=FOO;”, which made matching it incredibly easy.  Using a regular expression tester online, I formed the expression “.*or (.*)=\1.*” which was able to match all four of the injection statements with the ability to match even more.  It took me a few tries to form the right expression as C++ does not support partial regex searching–only full–meaning the “.*” tokens are necessary at both ends of the statement.  My regular expression not only matches at the end of queries, but in the middle too, as a method of future-proofing.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