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9449" w14:textId="038E8D55" w:rsidR="000D561C" w:rsidRPr="00431707" w:rsidRDefault="00860DA7">
      <w:pPr>
        <w:pStyle w:val="Project"/>
      </w:pPr>
      <w:r>
        <w:t>Arithmetic Expression Evaluator</w:t>
      </w:r>
    </w:p>
    <w:p w14:paraId="2B9F8166" w14:textId="77777777" w:rsidR="000D561C" w:rsidRPr="00431707" w:rsidRDefault="000D561C">
      <w:pPr>
        <w:pStyle w:val="BodyText1"/>
        <w:spacing w:after="0"/>
        <w:rPr>
          <w:lang w:val="en-US"/>
        </w:rPr>
      </w:pPr>
    </w:p>
    <w:p w14:paraId="2133E778" w14:textId="2EF47AB3" w:rsidR="000D561C" w:rsidRPr="00431707" w:rsidRDefault="00605B74">
      <w:pPr>
        <w:pStyle w:val="Title"/>
        <w:jc w:val="right"/>
      </w:pPr>
      <w:r>
        <w:t>User’s Manual</w:t>
      </w:r>
    </w:p>
    <w:p w14:paraId="5F43B006" w14:textId="77777777" w:rsidR="000D561C" w:rsidRPr="00431707" w:rsidRDefault="000D561C"/>
    <w:p w14:paraId="42C4B052" w14:textId="2C06D968" w:rsidR="000D561C" w:rsidRPr="00431707" w:rsidRDefault="000D561C">
      <w:pPr>
        <w:pStyle w:val="Title"/>
        <w:jc w:val="right"/>
        <w:rPr>
          <w:sz w:val="28"/>
        </w:rPr>
      </w:pPr>
      <w:r w:rsidRPr="00431707">
        <w:rPr>
          <w:sz w:val="28"/>
        </w:rPr>
        <w:t>Version &lt;1.</w:t>
      </w:r>
      <w:r w:rsidR="0079701B">
        <w:rPr>
          <w:sz w:val="28"/>
        </w:rPr>
        <w:t>1</w:t>
      </w:r>
      <w:r w:rsidRPr="00431707">
        <w:rPr>
          <w:sz w:val="28"/>
        </w:rPr>
        <w:t>&gt;</w:t>
      </w:r>
    </w:p>
    <w:p w14:paraId="0EAD00F9" w14:textId="77777777" w:rsidR="000D561C" w:rsidRPr="00431707" w:rsidRDefault="000D561C">
      <w:pPr>
        <w:pStyle w:val="Title"/>
        <w:rPr>
          <w:sz w:val="28"/>
        </w:rPr>
      </w:pPr>
    </w:p>
    <w:p w14:paraId="28B5A143" w14:textId="77777777" w:rsidR="000D561C" w:rsidRPr="00431707" w:rsidRDefault="000D561C">
      <w:pPr>
        <w:pStyle w:val="InfoBlue"/>
        <w:sectPr w:rsidR="000D561C" w:rsidRPr="00431707">
          <w:headerReference w:type="default" r:id="rId7"/>
          <w:footerReference w:type="even" r:id="rId8"/>
          <w:pgSz w:w="12240" w:h="15840" w:code="1"/>
          <w:pgMar w:top="1440" w:right="1440" w:bottom="1440" w:left="1440" w:header="720" w:footer="720" w:gutter="0"/>
          <w:cols w:space="720"/>
          <w:vAlign w:val="center"/>
        </w:sectPr>
      </w:pPr>
    </w:p>
    <w:p w14:paraId="5AF8495A"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4C5B10A4" w14:textId="77777777">
        <w:tc>
          <w:tcPr>
            <w:tcW w:w="2304" w:type="dxa"/>
          </w:tcPr>
          <w:p w14:paraId="0222DC83" w14:textId="77777777" w:rsidR="000D561C" w:rsidRPr="00431707" w:rsidRDefault="000D561C">
            <w:pPr>
              <w:pStyle w:val="Tabletext"/>
              <w:jc w:val="center"/>
              <w:rPr>
                <w:b/>
              </w:rPr>
            </w:pPr>
            <w:r w:rsidRPr="00431707">
              <w:rPr>
                <w:b/>
              </w:rPr>
              <w:t>Date</w:t>
            </w:r>
          </w:p>
        </w:tc>
        <w:tc>
          <w:tcPr>
            <w:tcW w:w="1152" w:type="dxa"/>
          </w:tcPr>
          <w:p w14:paraId="0E7246C3" w14:textId="77777777" w:rsidR="000D561C" w:rsidRPr="00431707" w:rsidRDefault="000D561C">
            <w:pPr>
              <w:pStyle w:val="Tabletext"/>
              <w:jc w:val="center"/>
              <w:rPr>
                <w:b/>
              </w:rPr>
            </w:pPr>
            <w:r w:rsidRPr="00431707">
              <w:rPr>
                <w:b/>
              </w:rPr>
              <w:t>Version</w:t>
            </w:r>
          </w:p>
        </w:tc>
        <w:tc>
          <w:tcPr>
            <w:tcW w:w="3744" w:type="dxa"/>
          </w:tcPr>
          <w:p w14:paraId="51117105" w14:textId="77777777" w:rsidR="000D561C" w:rsidRPr="00431707" w:rsidRDefault="000D561C">
            <w:pPr>
              <w:pStyle w:val="Tabletext"/>
              <w:jc w:val="center"/>
              <w:rPr>
                <w:b/>
              </w:rPr>
            </w:pPr>
            <w:r w:rsidRPr="00431707">
              <w:rPr>
                <w:b/>
              </w:rPr>
              <w:t>Description</w:t>
            </w:r>
          </w:p>
        </w:tc>
        <w:tc>
          <w:tcPr>
            <w:tcW w:w="2304" w:type="dxa"/>
          </w:tcPr>
          <w:p w14:paraId="2529B6EB" w14:textId="77777777" w:rsidR="000D561C" w:rsidRPr="00431707" w:rsidRDefault="000D561C">
            <w:pPr>
              <w:pStyle w:val="Tabletext"/>
              <w:jc w:val="center"/>
              <w:rPr>
                <w:b/>
              </w:rPr>
            </w:pPr>
            <w:r w:rsidRPr="00431707">
              <w:rPr>
                <w:b/>
              </w:rPr>
              <w:t>Author</w:t>
            </w:r>
          </w:p>
        </w:tc>
      </w:tr>
      <w:tr w:rsidR="000D561C" w:rsidRPr="00431707" w14:paraId="6E2BB02B" w14:textId="77777777">
        <w:tc>
          <w:tcPr>
            <w:tcW w:w="2304" w:type="dxa"/>
          </w:tcPr>
          <w:p w14:paraId="5C9A310D" w14:textId="6D194FB5" w:rsidR="000D561C" w:rsidRPr="00431707" w:rsidRDefault="00860DA7">
            <w:pPr>
              <w:pStyle w:val="Tabletext"/>
            </w:pPr>
            <w:r>
              <w:t>12/02/2023</w:t>
            </w:r>
          </w:p>
        </w:tc>
        <w:tc>
          <w:tcPr>
            <w:tcW w:w="1152" w:type="dxa"/>
          </w:tcPr>
          <w:p w14:paraId="2258B8E2" w14:textId="3DAF59AB" w:rsidR="000D561C" w:rsidRPr="00431707" w:rsidRDefault="00860DA7">
            <w:pPr>
              <w:pStyle w:val="Tabletext"/>
            </w:pPr>
            <w:r>
              <w:t>1.0</w:t>
            </w:r>
          </w:p>
        </w:tc>
        <w:tc>
          <w:tcPr>
            <w:tcW w:w="3744" w:type="dxa"/>
          </w:tcPr>
          <w:p w14:paraId="40B984ED" w14:textId="2D47FB64" w:rsidR="000D561C" w:rsidRPr="00431707" w:rsidRDefault="00860DA7">
            <w:pPr>
              <w:pStyle w:val="Tabletext"/>
            </w:pPr>
            <w:r>
              <w:t>Purpose and Introduction</w:t>
            </w:r>
          </w:p>
        </w:tc>
        <w:tc>
          <w:tcPr>
            <w:tcW w:w="2304" w:type="dxa"/>
          </w:tcPr>
          <w:p w14:paraId="282D553C" w14:textId="2EF1AB12" w:rsidR="000D561C" w:rsidRPr="00431707" w:rsidRDefault="00860DA7">
            <w:pPr>
              <w:pStyle w:val="Tabletext"/>
            </w:pPr>
            <w:r>
              <w:t>Elizabeth Channel</w:t>
            </w:r>
          </w:p>
        </w:tc>
      </w:tr>
      <w:tr w:rsidR="000D561C" w:rsidRPr="00431707" w14:paraId="67605FAF" w14:textId="77777777">
        <w:tc>
          <w:tcPr>
            <w:tcW w:w="2304" w:type="dxa"/>
          </w:tcPr>
          <w:p w14:paraId="1D124581" w14:textId="72E098B2" w:rsidR="000D561C" w:rsidRPr="00431707" w:rsidRDefault="0079701B">
            <w:pPr>
              <w:pStyle w:val="Tabletext"/>
            </w:pPr>
            <w:r>
              <w:t>12/02/2023</w:t>
            </w:r>
          </w:p>
        </w:tc>
        <w:tc>
          <w:tcPr>
            <w:tcW w:w="1152" w:type="dxa"/>
          </w:tcPr>
          <w:p w14:paraId="61011E48" w14:textId="04DEEDDB" w:rsidR="000D561C" w:rsidRPr="00431707" w:rsidRDefault="0079701B">
            <w:pPr>
              <w:pStyle w:val="Tabletext"/>
            </w:pPr>
            <w:r>
              <w:t>1.1</w:t>
            </w:r>
          </w:p>
        </w:tc>
        <w:tc>
          <w:tcPr>
            <w:tcW w:w="3744" w:type="dxa"/>
          </w:tcPr>
          <w:p w14:paraId="02F3A7BF" w14:textId="5B274DF7" w:rsidR="000D561C" w:rsidRPr="00431707" w:rsidRDefault="0079701B">
            <w:pPr>
              <w:pStyle w:val="Tabletext"/>
            </w:pPr>
            <w:r>
              <w:t>FAQ</w:t>
            </w:r>
          </w:p>
        </w:tc>
        <w:tc>
          <w:tcPr>
            <w:tcW w:w="2304" w:type="dxa"/>
          </w:tcPr>
          <w:p w14:paraId="5876F9F7" w14:textId="006B293B" w:rsidR="000D561C" w:rsidRPr="00431707" w:rsidRDefault="0079701B">
            <w:pPr>
              <w:pStyle w:val="Tabletext"/>
            </w:pPr>
            <w:r>
              <w:t>C. Cooper</w:t>
            </w:r>
          </w:p>
        </w:tc>
      </w:tr>
      <w:tr w:rsidR="000D561C" w:rsidRPr="00431707" w14:paraId="5E7AEAD7" w14:textId="77777777">
        <w:tc>
          <w:tcPr>
            <w:tcW w:w="2304" w:type="dxa"/>
          </w:tcPr>
          <w:p w14:paraId="77439D14" w14:textId="77777777" w:rsidR="000D561C" w:rsidRPr="00431707" w:rsidRDefault="000D561C">
            <w:pPr>
              <w:pStyle w:val="Tabletext"/>
            </w:pPr>
          </w:p>
        </w:tc>
        <w:tc>
          <w:tcPr>
            <w:tcW w:w="1152" w:type="dxa"/>
          </w:tcPr>
          <w:p w14:paraId="77EE06AB" w14:textId="77777777" w:rsidR="000D561C" w:rsidRPr="00431707" w:rsidRDefault="000D561C">
            <w:pPr>
              <w:pStyle w:val="Tabletext"/>
            </w:pPr>
          </w:p>
        </w:tc>
        <w:tc>
          <w:tcPr>
            <w:tcW w:w="3744" w:type="dxa"/>
          </w:tcPr>
          <w:p w14:paraId="0182B873" w14:textId="77777777" w:rsidR="000D561C" w:rsidRPr="00431707" w:rsidRDefault="000D561C">
            <w:pPr>
              <w:pStyle w:val="Tabletext"/>
            </w:pPr>
          </w:p>
        </w:tc>
        <w:tc>
          <w:tcPr>
            <w:tcW w:w="2304" w:type="dxa"/>
          </w:tcPr>
          <w:p w14:paraId="0EEABDAA" w14:textId="77777777" w:rsidR="000D561C" w:rsidRPr="00431707" w:rsidRDefault="000D561C">
            <w:pPr>
              <w:pStyle w:val="Tabletext"/>
            </w:pPr>
          </w:p>
        </w:tc>
      </w:tr>
      <w:tr w:rsidR="000D561C" w:rsidRPr="00431707" w14:paraId="64218510" w14:textId="77777777">
        <w:tc>
          <w:tcPr>
            <w:tcW w:w="2304" w:type="dxa"/>
          </w:tcPr>
          <w:p w14:paraId="2C901568" w14:textId="77777777" w:rsidR="000D561C" w:rsidRPr="00431707" w:rsidRDefault="000D561C">
            <w:pPr>
              <w:pStyle w:val="Tabletext"/>
            </w:pPr>
          </w:p>
        </w:tc>
        <w:tc>
          <w:tcPr>
            <w:tcW w:w="1152" w:type="dxa"/>
          </w:tcPr>
          <w:p w14:paraId="2E920A1A" w14:textId="77777777" w:rsidR="000D561C" w:rsidRPr="00431707" w:rsidRDefault="000D561C">
            <w:pPr>
              <w:pStyle w:val="Tabletext"/>
            </w:pPr>
          </w:p>
        </w:tc>
        <w:tc>
          <w:tcPr>
            <w:tcW w:w="3744" w:type="dxa"/>
          </w:tcPr>
          <w:p w14:paraId="339A60B0" w14:textId="77777777" w:rsidR="000D561C" w:rsidRPr="00431707" w:rsidRDefault="000D561C">
            <w:pPr>
              <w:pStyle w:val="Tabletext"/>
            </w:pPr>
          </w:p>
        </w:tc>
        <w:tc>
          <w:tcPr>
            <w:tcW w:w="2304" w:type="dxa"/>
          </w:tcPr>
          <w:p w14:paraId="447C003A" w14:textId="77777777" w:rsidR="000D561C" w:rsidRPr="00431707" w:rsidRDefault="000D561C">
            <w:pPr>
              <w:pStyle w:val="Tabletext"/>
            </w:pPr>
          </w:p>
        </w:tc>
      </w:tr>
    </w:tbl>
    <w:p w14:paraId="74FAA867" w14:textId="77777777" w:rsidR="000D561C" w:rsidRPr="00431707" w:rsidRDefault="000D561C"/>
    <w:p w14:paraId="4F1B5F58" w14:textId="77777777" w:rsidR="000D561C" w:rsidRPr="00431707" w:rsidRDefault="000D561C">
      <w:pPr>
        <w:pStyle w:val="Title"/>
      </w:pPr>
      <w:r w:rsidRPr="00431707">
        <w:br w:type="page"/>
      </w:r>
      <w:r w:rsidRPr="00431707">
        <w:lastRenderedPageBreak/>
        <w:t>Table of Contents</w:t>
      </w:r>
    </w:p>
    <w:p w14:paraId="68258A68" w14:textId="77777777" w:rsidR="000D561C" w:rsidRPr="00431707" w:rsidRDefault="000D561C"/>
    <w:p w14:paraId="28E277A5" w14:textId="46F177E2" w:rsidR="000B4697" w:rsidRDefault="000D561C">
      <w:pPr>
        <w:pStyle w:val="TOC1"/>
        <w:tabs>
          <w:tab w:val="left" w:pos="432"/>
        </w:tabs>
        <w:rPr>
          <w:rFonts w:asciiTheme="minorHAnsi" w:eastAsiaTheme="minorEastAsia" w:hAnsiTheme="minorHAnsi" w:cstheme="minorBidi"/>
          <w:noProof/>
          <w:kern w:val="2"/>
          <w:sz w:val="22"/>
          <w:szCs w:val="22"/>
          <w14:ligatures w14:val="standardContextual"/>
        </w:rPr>
      </w:pPr>
      <w:r w:rsidRPr="00431707">
        <w:fldChar w:fldCharType="begin"/>
      </w:r>
      <w:r w:rsidRPr="00431707">
        <w:instrText xml:space="preserve"> TOC \o "1-3" </w:instrText>
      </w:r>
      <w:r w:rsidRPr="00431707">
        <w:fldChar w:fldCharType="separate"/>
      </w:r>
      <w:r w:rsidR="000B4697">
        <w:rPr>
          <w:noProof/>
        </w:rPr>
        <w:t>1.</w:t>
      </w:r>
      <w:r w:rsidR="000B4697">
        <w:rPr>
          <w:rFonts w:asciiTheme="minorHAnsi" w:eastAsiaTheme="minorEastAsia" w:hAnsiTheme="minorHAnsi" w:cstheme="minorBidi"/>
          <w:noProof/>
          <w:kern w:val="2"/>
          <w:sz w:val="22"/>
          <w:szCs w:val="22"/>
          <w14:ligatures w14:val="standardContextual"/>
        </w:rPr>
        <w:tab/>
      </w:r>
      <w:r w:rsidR="000B4697">
        <w:rPr>
          <w:noProof/>
        </w:rPr>
        <w:t>Purpose</w:t>
      </w:r>
      <w:r w:rsidR="000B4697">
        <w:rPr>
          <w:noProof/>
        </w:rPr>
        <w:tab/>
      </w:r>
      <w:r w:rsidR="000B4697">
        <w:rPr>
          <w:noProof/>
        </w:rPr>
        <w:fldChar w:fldCharType="begin"/>
      </w:r>
      <w:r w:rsidR="000B4697">
        <w:rPr>
          <w:noProof/>
        </w:rPr>
        <w:instrText xml:space="preserve"> PAGEREF _Toc152453010 \h </w:instrText>
      </w:r>
      <w:r w:rsidR="000B4697">
        <w:rPr>
          <w:noProof/>
        </w:rPr>
      </w:r>
      <w:r w:rsidR="000B4697">
        <w:rPr>
          <w:noProof/>
        </w:rPr>
        <w:fldChar w:fldCharType="separate"/>
      </w:r>
      <w:r w:rsidR="000B4697">
        <w:rPr>
          <w:noProof/>
        </w:rPr>
        <w:t>4</w:t>
      </w:r>
      <w:r w:rsidR="000B4697">
        <w:rPr>
          <w:noProof/>
        </w:rPr>
        <w:fldChar w:fldCharType="end"/>
      </w:r>
    </w:p>
    <w:p w14:paraId="1314CFFB" w14:textId="21C46543"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Introduction</w:t>
      </w:r>
      <w:r>
        <w:rPr>
          <w:noProof/>
        </w:rPr>
        <w:tab/>
      </w:r>
      <w:r>
        <w:rPr>
          <w:noProof/>
        </w:rPr>
        <w:fldChar w:fldCharType="begin"/>
      </w:r>
      <w:r>
        <w:rPr>
          <w:noProof/>
        </w:rPr>
        <w:instrText xml:space="preserve"> PAGEREF _Toc152453011 \h </w:instrText>
      </w:r>
      <w:r>
        <w:rPr>
          <w:noProof/>
        </w:rPr>
      </w:r>
      <w:r>
        <w:rPr>
          <w:noProof/>
        </w:rPr>
        <w:fldChar w:fldCharType="separate"/>
      </w:r>
      <w:r>
        <w:rPr>
          <w:noProof/>
        </w:rPr>
        <w:t>4</w:t>
      </w:r>
      <w:r>
        <w:rPr>
          <w:noProof/>
        </w:rPr>
        <w:fldChar w:fldCharType="end"/>
      </w:r>
    </w:p>
    <w:p w14:paraId="207B9E43" w14:textId="25D8D3B9"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Getting started</w:t>
      </w:r>
      <w:r>
        <w:rPr>
          <w:noProof/>
        </w:rPr>
        <w:tab/>
      </w:r>
      <w:r>
        <w:rPr>
          <w:noProof/>
        </w:rPr>
        <w:fldChar w:fldCharType="begin"/>
      </w:r>
      <w:r>
        <w:rPr>
          <w:noProof/>
        </w:rPr>
        <w:instrText xml:space="preserve"> PAGEREF _Toc152453012 \h </w:instrText>
      </w:r>
      <w:r>
        <w:rPr>
          <w:noProof/>
        </w:rPr>
      </w:r>
      <w:r>
        <w:rPr>
          <w:noProof/>
        </w:rPr>
        <w:fldChar w:fldCharType="separate"/>
      </w:r>
      <w:r>
        <w:rPr>
          <w:noProof/>
        </w:rPr>
        <w:t>4</w:t>
      </w:r>
      <w:r>
        <w:rPr>
          <w:noProof/>
        </w:rPr>
        <w:fldChar w:fldCharType="end"/>
      </w:r>
    </w:p>
    <w:p w14:paraId="41732E28" w14:textId="321395EB"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Advanced features</w:t>
      </w:r>
      <w:r>
        <w:rPr>
          <w:noProof/>
        </w:rPr>
        <w:tab/>
      </w:r>
      <w:r>
        <w:rPr>
          <w:noProof/>
        </w:rPr>
        <w:fldChar w:fldCharType="begin"/>
      </w:r>
      <w:r>
        <w:rPr>
          <w:noProof/>
        </w:rPr>
        <w:instrText xml:space="preserve"> PAGEREF _Toc152453013 \h </w:instrText>
      </w:r>
      <w:r>
        <w:rPr>
          <w:noProof/>
        </w:rPr>
      </w:r>
      <w:r>
        <w:rPr>
          <w:noProof/>
        </w:rPr>
        <w:fldChar w:fldCharType="separate"/>
      </w:r>
      <w:r>
        <w:rPr>
          <w:noProof/>
        </w:rPr>
        <w:t>4</w:t>
      </w:r>
      <w:r>
        <w:rPr>
          <w:noProof/>
        </w:rPr>
        <w:fldChar w:fldCharType="end"/>
      </w:r>
    </w:p>
    <w:p w14:paraId="7ABE88BF" w14:textId="65868258"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sidRPr="00FF289E">
        <w:rPr>
          <w:bCs/>
          <w:noProof/>
        </w:rPr>
        <w:t>5.</w:t>
      </w:r>
      <w:r>
        <w:rPr>
          <w:rFonts w:asciiTheme="minorHAnsi" w:eastAsiaTheme="minorEastAsia" w:hAnsiTheme="minorHAnsi" w:cstheme="minorBidi"/>
          <w:noProof/>
          <w:kern w:val="2"/>
          <w:sz w:val="22"/>
          <w:szCs w:val="22"/>
          <w14:ligatures w14:val="standardContextual"/>
        </w:rPr>
        <w:tab/>
      </w:r>
      <w:r>
        <w:rPr>
          <w:noProof/>
        </w:rPr>
        <w:t>Troubleshooting</w:t>
      </w:r>
      <w:r>
        <w:rPr>
          <w:noProof/>
        </w:rPr>
        <w:tab/>
      </w:r>
      <w:r>
        <w:rPr>
          <w:noProof/>
        </w:rPr>
        <w:fldChar w:fldCharType="begin"/>
      </w:r>
      <w:r>
        <w:rPr>
          <w:noProof/>
        </w:rPr>
        <w:instrText xml:space="preserve"> PAGEREF _Toc152453014 \h </w:instrText>
      </w:r>
      <w:r>
        <w:rPr>
          <w:noProof/>
        </w:rPr>
      </w:r>
      <w:r>
        <w:rPr>
          <w:noProof/>
        </w:rPr>
        <w:fldChar w:fldCharType="separate"/>
      </w:r>
      <w:r>
        <w:rPr>
          <w:noProof/>
        </w:rPr>
        <w:t>4</w:t>
      </w:r>
      <w:r>
        <w:rPr>
          <w:noProof/>
        </w:rPr>
        <w:fldChar w:fldCharType="end"/>
      </w:r>
    </w:p>
    <w:p w14:paraId="7A910DE1" w14:textId="7B0567C2"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Pr>
          <w:noProof/>
        </w:rPr>
        <w:t>6.</w:t>
      </w:r>
      <w:r>
        <w:rPr>
          <w:rFonts w:asciiTheme="minorHAnsi" w:eastAsiaTheme="minorEastAsia" w:hAnsiTheme="minorHAnsi" w:cstheme="minorBidi"/>
          <w:noProof/>
          <w:kern w:val="2"/>
          <w:sz w:val="22"/>
          <w:szCs w:val="22"/>
          <w14:ligatures w14:val="standardContextual"/>
        </w:rPr>
        <w:tab/>
      </w:r>
      <w:r>
        <w:rPr>
          <w:noProof/>
        </w:rPr>
        <w:t>Examples</w:t>
      </w:r>
      <w:r>
        <w:rPr>
          <w:noProof/>
        </w:rPr>
        <w:tab/>
      </w:r>
      <w:r>
        <w:rPr>
          <w:noProof/>
        </w:rPr>
        <w:fldChar w:fldCharType="begin"/>
      </w:r>
      <w:r>
        <w:rPr>
          <w:noProof/>
        </w:rPr>
        <w:instrText xml:space="preserve"> PAGEREF _Toc152453015 \h </w:instrText>
      </w:r>
      <w:r>
        <w:rPr>
          <w:noProof/>
        </w:rPr>
      </w:r>
      <w:r>
        <w:rPr>
          <w:noProof/>
        </w:rPr>
        <w:fldChar w:fldCharType="separate"/>
      </w:r>
      <w:r>
        <w:rPr>
          <w:noProof/>
        </w:rPr>
        <w:t>4</w:t>
      </w:r>
      <w:r>
        <w:rPr>
          <w:noProof/>
        </w:rPr>
        <w:fldChar w:fldCharType="end"/>
      </w:r>
    </w:p>
    <w:p w14:paraId="29CE72BE" w14:textId="708026E7"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Pr>
          <w:noProof/>
        </w:rPr>
        <w:t>7.</w:t>
      </w:r>
      <w:r>
        <w:rPr>
          <w:rFonts w:asciiTheme="minorHAnsi" w:eastAsiaTheme="minorEastAsia" w:hAnsiTheme="minorHAnsi" w:cstheme="minorBidi"/>
          <w:noProof/>
          <w:kern w:val="2"/>
          <w:sz w:val="22"/>
          <w:szCs w:val="22"/>
          <w14:ligatures w14:val="standardContextual"/>
        </w:rPr>
        <w:tab/>
      </w:r>
      <w:r>
        <w:rPr>
          <w:noProof/>
        </w:rPr>
        <w:t>Glossary of terms</w:t>
      </w:r>
      <w:r>
        <w:rPr>
          <w:noProof/>
        </w:rPr>
        <w:tab/>
      </w:r>
      <w:r>
        <w:rPr>
          <w:noProof/>
        </w:rPr>
        <w:fldChar w:fldCharType="begin"/>
      </w:r>
      <w:r>
        <w:rPr>
          <w:noProof/>
        </w:rPr>
        <w:instrText xml:space="preserve"> PAGEREF _Toc152453016 \h </w:instrText>
      </w:r>
      <w:r>
        <w:rPr>
          <w:noProof/>
        </w:rPr>
      </w:r>
      <w:r>
        <w:rPr>
          <w:noProof/>
        </w:rPr>
        <w:fldChar w:fldCharType="separate"/>
      </w:r>
      <w:r>
        <w:rPr>
          <w:noProof/>
        </w:rPr>
        <w:t>4</w:t>
      </w:r>
      <w:r>
        <w:rPr>
          <w:noProof/>
        </w:rPr>
        <w:fldChar w:fldCharType="end"/>
      </w:r>
    </w:p>
    <w:p w14:paraId="70149C31" w14:textId="338A2882" w:rsidR="000B4697" w:rsidRDefault="000B4697">
      <w:pPr>
        <w:pStyle w:val="TOC1"/>
        <w:rPr>
          <w:rFonts w:asciiTheme="minorHAnsi" w:eastAsiaTheme="minorEastAsia" w:hAnsiTheme="minorHAnsi" w:cstheme="minorBidi"/>
          <w:noProof/>
          <w:kern w:val="2"/>
          <w:sz w:val="22"/>
          <w:szCs w:val="22"/>
          <w14:ligatures w14:val="standardContextual"/>
        </w:rPr>
      </w:pPr>
      <w:r w:rsidRPr="00FF289E">
        <w:rPr>
          <w:i/>
          <w:noProof/>
          <w:color w:val="0000FF"/>
        </w:rPr>
        <w:t>This section should define any technical terms that are used in the manual.</w:t>
      </w:r>
      <w:r>
        <w:rPr>
          <w:noProof/>
        </w:rPr>
        <w:tab/>
      </w:r>
      <w:r>
        <w:rPr>
          <w:noProof/>
        </w:rPr>
        <w:fldChar w:fldCharType="begin"/>
      </w:r>
      <w:r>
        <w:rPr>
          <w:noProof/>
        </w:rPr>
        <w:instrText xml:space="preserve"> PAGEREF _Toc152453017 \h </w:instrText>
      </w:r>
      <w:r>
        <w:rPr>
          <w:noProof/>
        </w:rPr>
      </w:r>
      <w:r>
        <w:rPr>
          <w:noProof/>
        </w:rPr>
        <w:fldChar w:fldCharType="separate"/>
      </w:r>
      <w:r>
        <w:rPr>
          <w:noProof/>
        </w:rPr>
        <w:t>4</w:t>
      </w:r>
      <w:r>
        <w:rPr>
          <w:noProof/>
        </w:rPr>
        <w:fldChar w:fldCharType="end"/>
      </w:r>
    </w:p>
    <w:p w14:paraId="61B8F457" w14:textId="07E944BB" w:rsidR="000B4697" w:rsidRDefault="000B4697">
      <w:pPr>
        <w:pStyle w:val="TOC1"/>
        <w:tabs>
          <w:tab w:val="left" w:pos="432"/>
        </w:tabs>
        <w:rPr>
          <w:rFonts w:asciiTheme="minorHAnsi" w:eastAsiaTheme="minorEastAsia" w:hAnsiTheme="minorHAnsi" w:cstheme="minorBidi"/>
          <w:noProof/>
          <w:kern w:val="2"/>
          <w:sz w:val="22"/>
          <w:szCs w:val="22"/>
          <w14:ligatures w14:val="standardContextual"/>
        </w:rPr>
      </w:pPr>
      <w:r w:rsidRPr="00FF289E">
        <w:rPr>
          <w:bCs/>
          <w:noProof/>
        </w:rPr>
        <w:t>8.</w:t>
      </w:r>
      <w:r>
        <w:rPr>
          <w:rFonts w:asciiTheme="minorHAnsi" w:eastAsiaTheme="minorEastAsia" w:hAnsiTheme="minorHAnsi" w:cstheme="minorBidi"/>
          <w:noProof/>
          <w:kern w:val="2"/>
          <w:sz w:val="22"/>
          <w:szCs w:val="22"/>
          <w14:ligatures w14:val="standardContextual"/>
        </w:rPr>
        <w:tab/>
      </w:r>
      <w:r>
        <w:rPr>
          <w:noProof/>
        </w:rPr>
        <w:t>FAQ</w:t>
      </w:r>
      <w:r>
        <w:rPr>
          <w:noProof/>
        </w:rPr>
        <w:tab/>
      </w:r>
      <w:r>
        <w:rPr>
          <w:noProof/>
        </w:rPr>
        <w:fldChar w:fldCharType="begin"/>
      </w:r>
      <w:r>
        <w:rPr>
          <w:noProof/>
        </w:rPr>
        <w:instrText xml:space="preserve"> PAGEREF _Toc152453018 \h </w:instrText>
      </w:r>
      <w:r>
        <w:rPr>
          <w:noProof/>
        </w:rPr>
      </w:r>
      <w:r>
        <w:rPr>
          <w:noProof/>
        </w:rPr>
        <w:fldChar w:fldCharType="separate"/>
      </w:r>
      <w:r>
        <w:rPr>
          <w:noProof/>
        </w:rPr>
        <w:t>4</w:t>
      </w:r>
      <w:r>
        <w:rPr>
          <w:noProof/>
        </w:rPr>
        <w:fldChar w:fldCharType="end"/>
      </w:r>
    </w:p>
    <w:p w14:paraId="0F82A738" w14:textId="04DC2EDA"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8.1</w:t>
      </w:r>
      <w:r>
        <w:rPr>
          <w:rFonts w:asciiTheme="minorHAnsi" w:eastAsiaTheme="minorEastAsia" w:hAnsiTheme="minorHAnsi" w:cstheme="minorBidi"/>
          <w:noProof/>
          <w:kern w:val="2"/>
          <w:sz w:val="22"/>
          <w:szCs w:val="22"/>
          <w14:ligatures w14:val="standardContextual"/>
        </w:rPr>
        <w:tab/>
      </w:r>
      <w:r>
        <w:rPr>
          <w:noProof/>
        </w:rPr>
        <w:t>Can you input floating point values?</w:t>
      </w:r>
      <w:r>
        <w:rPr>
          <w:noProof/>
        </w:rPr>
        <w:tab/>
      </w:r>
      <w:r>
        <w:rPr>
          <w:noProof/>
        </w:rPr>
        <w:fldChar w:fldCharType="begin"/>
      </w:r>
      <w:r>
        <w:rPr>
          <w:noProof/>
        </w:rPr>
        <w:instrText xml:space="preserve"> PAGEREF _Toc152453019 \h </w:instrText>
      </w:r>
      <w:r>
        <w:rPr>
          <w:noProof/>
        </w:rPr>
      </w:r>
      <w:r>
        <w:rPr>
          <w:noProof/>
        </w:rPr>
        <w:fldChar w:fldCharType="separate"/>
      </w:r>
      <w:r>
        <w:rPr>
          <w:noProof/>
        </w:rPr>
        <w:t>4</w:t>
      </w:r>
      <w:r>
        <w:rPr>
          <w:noProof/>
        </w:rPr>
        <w:fldChar w:fldCharType="end"/>
      </w:r>
    </w:p>
    <w:p w14:paraId="2255BB41" w14:textId="4406B286"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8.2</w:t>
      </w:r>
      <w:r>
        <w:rPr>
          <w:rFonts w:asciiTheme="minorHAnsi" w:eastAsiaTheme="minorEastAsia" w:hAnsiTheme="minorHAnsi" w:cstheme="minorBidi"/>
          <w:noProof/>
          <w:kern w:val="2"/>
          <w:sz w:val="22"/>
          <w:szCs w:val="22"/>
          <w14:ligatures w14:val="standardContextual"/>
        </w:rPr>
        <w:tab/>
      </w:r>
      <w:r>
        <w:rPr>
          <w:noProof/>
        </w:rPr>
        <w:t>How do you exit the program?</w:t>
      </w:r>
      <w:r>
        <w:rPr>
          <w:noProof/>
        </w:rPr>
        <w:tab/>
      </w:r>
      <w:r>
        <w:rPr>
          <w:noProof/>
        </w:rPr>
        <w:fldChar w:fldCharType="begin"/>
      </w:r>
      <w:r>
        <w:rPr>
          <w:noProof/>
        </w:rPr>
        <w:instrText xml:space="preserve"> PAGEREF _Toc152453020 \h </w:instrText>
      </w:r>
      <w:r>
        <w:rPr>
          <w:noProof/>
        </w:rPr>
      </w:r>
      <w:r>
        <w:rPr>
          <w:noProof/>
        </w:rPr>
        <w:fldChar w:fldCharType="separate"/>
      </w:r>
      <w:r>
        <w:rPr>
          <w:noProof/>
        </w:rPr>
        <w:t>4</w:t>
      </w:r>
      <w:r>
        <w:rPr>
          <w:noProof/>
        </w:rPr>
        <w:fldChar w:fldCharType="end"/>
      </w:r>
    </w:p>
    <w:p w14:paraId="4DFD7106" w14:textId="7FCA9A49"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8.3</w:t>
      </w:r>
      <w:r>
        <w:rPr>
          <w:rFonts w:asciiTheme="minorHAnsi" w:eastAsiaTheme="minorEastAsia" w:hAnsiTheme="minorHAnsi" w:cstheme="minorBidi"/>
          <w:noProof/>
          <w:kern w:val="2"/>
          <w:sz w:val="22"/>
          <w:szCs w:val="22"/>
          <w14:ligatures w14:val="standardContextual"/>
        </w:rPr>
        <w:tab/>
      </w:r>
      <w:r>
        <w:rPr>
          <w:noProof/>
        </w:rPr>
        <w:t>What is the range of values that you can input?</w:t>
      </w:r>
      <w:r>
        <w:rPr>
          <w:noProof/>
        </w:rPr>
        <w:tab/>
      </w:r>
      <w:r>
        <w:rPr>
          <w:noProof/>
        </w:rPr>
        <w:fldChar w:fldCharType="begin"/>
      </w:r>
      <w:r>
        <w:rPr>
          <w:noProof/>
        </w:rPr>
        <w:instrText xml:space="preserve"> PAGEREF _Toc152453021 \h </w:instrText>
      </w:r>
      <w:r>
        <w:rPr>
          <w:noProof/>
        </w:rPr>
      </w:r>
      <w:r>
        <w:rPr>
          <w:noProof/>
        </w:rPr>
        <w:fldChar w:fldCharType="separate"/>
      </w:r>
      <w:r>
        <w:rPr>
          <w:noProof/>
        </w:rPr>
        <w:t>4</w:t>
      </w:r>
      <w:r>
        <w:rPr>
          <w:noProof/>
        </w:rPr>
        <w:fldChar w:fldCharType="end"/>
      </w:r>
    </w:p>
    <w:p w14:paraId="0EE5C6CE" w14:textId="24B635D9"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8.4</w:t>
      </w:r>
      <w:r>
        <w:rPr>
          <w:rFonts w:asciiTheme="minorHAnsi" w:eastAsiaTheme="minorEastAsia" w:hAnsiTheme="minorHAnsi" w:cstheme="minorBidi"/>
          <w:noProof/>
          <w:kern w:val="2"/>
          <w:sz w:val="22"/>
          <w:szCs w:val="22"/>
          <w14:ligatures w14:val="standardContextual"/>
        </w:rPr>
        <w:tab/>
      </w:r>
      <w:r>
        <w:rPr>
          <w:noProof/>
        </w:rPr>
        <w:t>What operations are supported?</w:t>
      </w:r>
      <w:r>
        <w:rPr>
          <w:noProof/>
        </w:rPr>
        <w:tab/>
      </w:r>
      <w:r>
        <w:rPr>
          <w:noProof/>
        </w:rPr>
        <w:fldChar w:fldCharType="begin"/>
      </w:r>
      <w:r>
        <w:rPr>
          <w:noProof/>
        </w:rPr>
        <w:instrText xml:space="preserve"> PAGEREF _Toc152453022 \h </w:instrText>
      </w:r>
      <w:r>
        <w:rPr>
          <w:noProof/>
        </w:rPr>
      </w:r>
      <w:r>
        <w:rPr>
          <w:noProof/>
        </w:rPr>
        <w:fldChar w:fldCharType="separate"/>
      </w:r>
      <w:r>
        <w:rPr>
          <w:noProof/>
        </w:rPr>
        <w:t>4</w:t>
      </w:r>
      <w:r>
        <w:rPr>
          <w:noProof/>
        </w:rPr>
        <w:fldChar w:fldCharType="end"/>
      </w:r>
    </w:p>
    <w:p w14:paraId="20087539" w14:textId="17543641"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8.5</w:t>
      </w:r>
      <w:r>
        <w:rPr>
          <w:rFonts w:asciiTheme="minorHAnsi" w:eastAsiaTheme="minorEastAsia" w:hAnsiTheme="minorHAnsi" w:cstheme="minorBidi"/>
          <w:noProof/>
          <w:kern w:val="2"/>
          <w:sz w:val="22"/>
          <w:szCs w:val="22"/>
          <w14:ligatures w14:val="standardContextual"/>
        </w:rPr>
        <w:tab/>
      </w:r>
      <w:r>
        <w:rPr>
          <w:noProof/>
        </w:rPr>
        <w:t>Does the program support implied multiplication with parentheses?</w:t>
      </w:r>
      <w:r>
        <w:rPr>
          <w:noProof/>
        </w:rPr>
        <w:tab/>
      </w:r>
      <w:r>
        <w:rPr>
          <w:noProof/>
        </w:rPr>
        <w:fldChar w:fldCharType="begin"/>
      </w:r>
      <w:r>
        <w:rPr>
          <w:noProof/>
        </w:rPr>
        <w:instrText xml:space="preserve"> PAGEREF _Toc152453023 \h </w:instrText>
      </w:r>
      <w:r>
        <w:rPr>
          <w:noProof/>
        </w:rPr>
      </w:r>
      <w:r>
        <w:rPr>
          <w:noProof/>
        </w:rPr>
        <w:fldChar w:fldCharType="separate"/>
      </w:r>
      <w:r>
        <w:rPr>
          <w:noProof/>
        </w:rPr>
        <w:t>5</w:t>
      </w:r>
      <w:r>
        <w:rPr>
          <w:noProof/>
        </w:rPr>
        <w:fldChar w:fldCharType="end"/>
      </w:r>
    </w:p>
    <w:p w14:paraId="7F85E1DF" w14:textId="188F4F7B"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8.6</w:t>
      </w:r>
      <w:r>
        <w:rPr>
          <w:rFonts w:asciiTheme="minorHAnsi" w:eastAsiaTheme="minorEastAsia" w:hAnsiTheme="minorHAnsi" w:cstheme="minorBidi"/>
          <w:noProof/>
          <w:kern w:val="2"/>
          <w:sz w:val="22"/>
          <w:szCs w:val="22"/>
          <w14:ligatures w14:val="standardContextual"/>
        </w:rPr>
        <w:tab/>
      </w:r>
      <w:r>
        <w:rPr>
          <w:noProof/>
        </w:rPr>
        <w:t>What order of operations does the program use?</w:t>
      </w:r>
      <w:r>
        <w:rPr>
          <w:noProof/>
        </w:rPr>
        <w:tab/>
      </w:r>
      <w:r>
        <w:rPr>
          <w:noProof/>
        </w:rPr>
        <w:fldChar w:fldCharType="begin"/>
      </w:r>
      <w:r>
        <w:rPr>
          <w:noProof/>
        </w:rPr>
        <w:instrText xml:space="preserve"> PAGEREF _Toc152453024 \h </w:instrText>
      </w:r>
      <w:r>
        <w:rPr>
          <w:noProof/>
        </w:rPr>
      </w:r>
      <w:r>
        <w:rPr>
          <w:noProof/>
        </w:rPr>
        <w:fldChar w:fldCharType="separate"/>
      </w:r>
      <w:r>
        <w:rPr>
          <w:noProof/>
        </w:rPr>
        <w:t>5</w:t>
      </w:r>
      <w:r>
        <w:rPr>
          <w:noProof/>
        </w:rPr>
        <w:fldChar w:fldCharType="end"/>
      </w:r>
    </w:p>
    <w:p w14:paraId="4E3723DE" w14:textId="77EB82C3" w:rsidR="000B4697" w:rsidRDefault="000B46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8.7</w:t>
      </w:r>
      <w:r>
        <w:rPr>
          <w:rFonts w:asciiTheme="minorHAnsi" w:eastAsiaTheme="minorEastAsia" w:hAnsiTheme="minorHAnsi" w:cstheme="minorBidi"/>
          <w:noProof/>
          <w:kern w:val="2"/>
          <w:sz w:val="22"/>
          <w:szCs w:val="22"/>
          <w14:ligatures w14:val="standardContextual"/>
        </w:rPr>
        <w:tab/>
      </w:r>
      <w:r>
        <w:rPr>
          <w:noProof/>
        </w:rPr>
        <w:t>Where can I find the program’s source code?</w:t>
      </w:r>
      <w:r>
        <w:rPr>
          <w:noProof/>
        </w:rPr>
        <w:tab/>
      </w:r>
      <w:r>
        <w:rPr>
          <w:noProof/>
        </w:rPr>
        <w:fldChar w:fldCharType="begin"/>
      </w:r>
      <w:r>
        <w:rPr>
          <w:noProof/>
        </w:rPr>
        <w:instrText xml:space="preserve"> PAGEREF _Toc152453025 \h </w:instrText>
      </w:r>
      <w:r>
        <w:rPr>
          <w:noProof/>
        </w:rPr>
      </w:r>
      <w:r>
        <w:rPr>
          <w:noProof/>
        </w:rPr>
        <w:fldChar w:fldCharType="separate"/>
      </w:r>
      <w:r>
        <w:rPr>
          <w:noProof/>
        </w:rPr>
        <w:t>5</w:t>
      </w:r>
      <w:r>
        <w:rPr>
          <w:noProof/>
        </w:rPr>
        <w:fldChar w:fldCharType="end"/>
      </w:r>
    </w:p>
    <w:p w14:paraId="7FA39194" w14:textId="426522AD" w:rsidR="000D561C" w:rsidRPr="00431707" w:rsidRDefault="000D561C">
      <w:pPr>
        <w:pStyle w:val="MainTitle"/>
      </w:pPr>
      <w:r w:rsidRPr="00431707">
        <w:fldChar w:fldCharType="end"/>
      </w:r>
      <w:r w:rsidRPr="00431707">
        <w:br w:type="page"/>
      </w:r>
      <w:fldSimple w:instr=" TITLE  \* MERGEFORMAT ">
        <w:r w:rsidR="000B4697">
          <w:t>Test Case</w:t>
        </w:r>
      </w:fldSimple>
    </w:p>
    <w:p w14:paraId="4114E30F" w14:textId="77777777" w:rsidR="000D561C" w:rsidRPr="00431707" w:rsidRDefault="000D561C">
      <w:pPr>
        <w:pStyle w:val="Heading1"/>
      </w:pPr>
      <w:bookmarkStart w:id="0" w:name="_Toc314978528"/>
      <w:bookmarkStart w:id="1" w:name="_Toc324843634"/>
      <w:bookmarkStart w:id="2" w:name="_Toc324851941"/>
      <w:bookmarkStart w:id="3" w:name="_Toc324915524"/>
      <w:bookmarkStart w:id="4" w:name="_Toc433104437"/>
      <w:bookmarkStart w:id="5" w:name="_Toc152453010"/>
      <w:bookmarkStart w:id="6" w:name="_Toc433104436"/>
      <w:r w:rsidRPr="00431707">
        <w:t>Purpose</w:t>
      </w:r>
      <w:bookmarkEnd w:id="0"/>
      <w:bookmarkEnd w:id="1"/>
      <w:bookmarkEnd w:id="2"/>
      <w:bookmarkEnd w:id="3"/>
      <w:bookmarkEnd w:id="4"/>
      <w:bookmarkEnd w:id="5"/>
      <w:r w:rsidRPr="00431707">
        <w:t xml:space="preserve"> </w:t>
      </w:r>
      <w:bookmarkEnd w:id="6"/>
    </w:p>
    <w:p w14:paraId="73C399FE" w14:textId="37523D5D" w:rsidR="00860DA7" w:rsidRPr="00860DA7" w:rsidRDefault="00860DA7" w:rsidP="00860DA7">
      <w:pPr>
        <w:pStyle w:val="BodyText1"/>
        <w:spacing w:after="0" w:line="240" w:lineRule="atLeast"/>
        <w:rPr>
          <w:lang w:val="en-US"/>
        </w:rPr>
      </w:pPr>
      <w:r>
        <w:rPr>
          <w:lang w:val="en-US"/>
        </w:rPr>
        <w:t xml:space="preserve">The purpose of this document is to act as a reference for use of the </w:t>
      </w:r>
      <w:r>
        <w:rPr>
          <w:i/>
          <w:iCs/>
          <w:lang w:val="en-US"/>
        </w:rPr>
        <w:t>Arithmetic Expression Evaluator</w:t>
      </w:r>
      <w:r>
        <w:rPr>
          <w:lang w:val="en-US"/>
        </w:rPr>
        <w:t>. Users of the program can look to this for information on how to use the evaluator. It will include the following sections: Introduction, Getting Started, Advanced Feature, Troubleshooting, Examples, Glossary of Terms, and FAQs.</w:t>
      </w:r>
    </w:p>
    <w:p w14:paraId="109C0739" w14:textId="15E0C8BE" w:rsidR="000D561C" w:rsidRPr="00431707" w:rsidRDefault="00605B74">
      <w:pPr>
        <w:pStyle w:val="Heading1"/>
      </w:pPr>
      <w:bookmarkStart w:id="7" w:name="_Toc152453011"/>
      <w:r>
        <w:t>Introduction</w:t>
      </w:r>
      <w:bookmarkEnd w:id="7"/>
    </w:p>
    <w:p w14:paraId="4137F93F" w14:textId="6AF3A33D" w:rsidR="00605B74" w:rsidRPr="00431707" w:rsidRDefault="00860DA7">
      <w:pPr>
        <w:pStyle w:val="BodyText1"/>
        <w:spacing w:after="0" w:line="240" w:lineRule="atLeast"/>
        <w:rPr>
          <w:lang w:val="en-US"/>
        </w:rPr>
      </w:pPr>
      <w:bookmarkStart w:id="8" w:name="_Toc314978533"/>
      <w:bookmarkStart w:id="9" w:name="_Toc324843639"/>
      <w:bookmarkStart w:id="10" w:name="_Toc324851946"/>
      <w:bookmarkStart w:id="11" w:name="_Toc324915529"/>
      <w:bookmarkStart w:id="12" w:name="_Toc433104442"/>
      <w:r>
        <w:rPr>
          <w:lang w:val="en-US"/>
        </w:rPr>
        <w:t>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w:t>
      </w:r>
      <w:r w:rsidR="0036336C">
        <w:rPr>
          <w:lang w:val="en-US"/>
        </w:rPr>
        <w:t xml:space="preserve">, Division (/), Modulo (%), and Exponentiation (^). To install the program simply download the source folder. To run the evaluator, compile and run the program as required by your specific system. </w:t>
      </w:r>
    </w:p>
    <w:p w14:paraId="79EA5F99" w14:textId="0DEC031D" w:rsidR="000D561C" w:rsidRPr="00431707" w:rsidRDefault="00605B74">
      <w:pPr>
        <w:pStyle w:val="Heading1"/>
      </w:pPr>
      <w:bookmarkStart w:id="13" w:name="_Toc152453012"/>
      <w:r>
        <w:t>Getting started</w:t>
      </w:r>
      <w:bookmarkEnd w:id="13"/>
    </w:p>
    <w:p w14:paraId="204186F8" w14:textId="68909EF8" w:rsidR="000D561C" w:rsidRDefault="00605B74">
      <w:pPr>
        <w:pStyle w:val="BodyText1"/>
        <w:spacing w:after="0" w:line="240" w:lineRule="atLeast"/>
        <w:rPr>
          <w:i/>
          <w:color w:val="0000FF"/>
          <w:lang w:val="en-US"/>
        </w:rPr>
      </w:pPr>
      <w:r w:rsidRPr="00605B74">
        <w:rPr>
          <w:i/>
          <w:color w:val="0000FF"/>
          <w:lang w:val="en-US"/>
        </w:rPr>
        <w:t>This section should provide a step-by-step guide on how to use the software to evaluate arithmetic expressions. It should include instructions on how to enter expressions, how to use the various operators and functions, and how to interpret the results.</w:t>
      </w:r>
    </w:p>
    <w:p w14:paraId="6CE606A6" w14:textId="77777777" w:rsidR="00605B74" w:rsidRPr="00431707" w:rsidRDefault="00605B74">
      <w:pPr>
        <w:pStyle w:val="BodyText1"/>
        <w:spacing w:after="0" w:line="240" w:lineRule="atLeast"/>
        <w:rPr>
          <w:i/>
          <w:color w:val="0000FF"/>
          <w:lang w:val="en-US"/>
        </w:rPr>
      </w:pPr>
    </w:p>
    <w:p w14:paraId="0CE38C3F" w14:textId="1E0B2FFF" w:rsidR="000D561C" w:rsidRDefault="00605B74">
      <w:pPr>
        <w:pStyle w:val="Heading1"/>
      </w:pPr>
      <w:bookmarkStart w:id="14" w:name="_Toc152453013"/>
      <w:r w:rsidRPr="00605B74">
        <w:t>Advanced features</w:t>
      </w:r>
      <w:bookmarkEnd w:id="14"/>
    </w:p>
    <w:p w14:paraId="5AADD746" w14:textId="5D44BCF3" w:rsidR="000D561C" w:rsidRDefault="00E051D6">
      <w:pPr>
        <w:pStyle w:val="BodyText1"/>
        <w:spacing w:after="0" w:line="240" w:lineRule="atLeast"/>
        <w:rPr>
          <w:i/>
          <w:color w:val="0000FF"/>
          <w:lang w:val="en-US"/>
        </w:rPr>
      </w:pPr>
      <w:r w:rsidRPr="00E051D6">
        <w:rPr>
          <w:i/>
          <w:color w:val="0000FF"/>
          <w:lang w:val="en-US"/>
        </w:rPr>
        <w:t>This section should describe any advanced features of the software, such as the ability to save and load expressions, or to define custom variables and functions.</w:t>
      </w:r>
    </w:p>
    <w:p w14:paraId="0D8735E5" w14:textId="77777777" w:rsidR="00E051D6" w:rsidRPr="00431707" w:rsidRDefault="00E051D6">
      <w:pPr>
        <w:pStyle w:val="BodyText1"/>
        <w:spacing w:after="0" w:line="240" w:lineRule="atLeast"/>
        <w:rPr>
          <w:b/>
          <w:bCs/>
          <w:lang w:val="en-US"/>
        </w:rPr>
      </w:pPr>
    </w:p>
    <w:p w14:paraId="5A289136" w14:textId="24B3574D" w:rsidR="000D561C" w:rsidRPr="00431707" w:rsidRDefault="00E051D6">
      <w:pPr>
        <w:pStyle w:val="Heading1"/>
        <w:rPr>
          <w:b w:val="0"/>
          <w:bCs/>
        </w:rPr>
      </w:pPr>
      <w:bookmarkStart w:id="15" w:name="_Toc152453014"/>
      <w:r w:rsidRPr="00E051D6">
        <w:t>Troubleshooting</w:t>
      </w:r>
      <w:bookmarkEnd w:id="15"/>
      <w:r>
        <w:t xml:space="preserve"> </w:t>
      </w:r>
    </w:p>
    <w:p w14:paraId="7E070AE4" w14:textId="4379BB6F" w:rsidR="000D561C" w:rsidRDefault="00E051D6" w:rsidP="00E051D6">
      <w:pPr>
        <w:pStyle w:val="BodyText"/>
        <w:spacing w:after="0"/>
        <w:ind w:left="0"/>
        <w:rPr>
          <w:i/>
          <w:color w:val="0000FF"/>
        </w:rPr>
      </w:pPr>
      <w:r w:rsidRPr="00E051D6">
        <w:rPr>
          <w:i/>
          <w:color w:val="0000FF"/>
        </w:rPr>
        <w:t>This section should provide a list of common problems, if any, that users may encounter, and how to solve them.</w:t>
      </w:r>
    </w:p>
    <w:p w14:paraId="31C5F399" w14:textId="77777777" w:rsidR="00E051D6" w:rsidRPr="00431707" w:rsidRDefault="00E051D6" w:rsidP="00E051D6">
      <w:pPr>
        <w:pStyle w:val="BodyText"/>
        <w:spacing w:after="0"/>
        <w:ind w:left="0"/>
        <w:rPr>
          <w:rFonts w:ascii="CJDFIZ+Times-Roman+2" w:hAnsi="CJDFIZ+Times-Roman+2"/>
        </w:rPr>
      </w:pPr>
    </w:p>
    <w:p w14:paraId="59A0DE3C" w14:textId="77777777" w:rsidR="00E051D6" w:rsidRDefault="00E051D6">
      <w:pPr>
        <w:pStyle w:val="Heading1"/>
      </w:pPr>
      <w:bookmarkStart w:id="16" w:name="_Toc152453015"/>
      <w:r w:rsidRPr="00E051D6">
        <w:t>Examples</w:t>
      </w:r>
      <w:bookmarkEnd w:id="16"/>
      <w:r w:rsidRPr="00E051D6">
        <w:t xml:space="preserve"> </w:t>
      </w:r>
    </w:p>
    <w:p w14:paraId="51813368" w14:textId="77777777" w:rsidR="00E051D6" w:rsidRPr="00431707" w:rsidRDefault="00E051D6" w:rsidP="00E051D6">
      <w:pPr>
        <w:pStyle w:val="BodyText"/>
        <w:spacing w:after="0"/>
        <w:ind w:left="0"/>
        <w:rPr>
          <w:rFonts w:ascii="CJDFIZ+Times-Roman+2" w:hAnsi="CJDFIZ+Times-Roman+2"/>
        </w:rPr>
      </w:pPr>
      <w:r w:rsidRPr="00E051D6">
        <w:rPr>
          <w:i/>
          <w:color w:val="0000FF"/>
        </w:rPr>
        <w:t>This section should provide examples of how to use the software to evaluate different types of arithmetic expressions.</w:t>
      </w:r>
    </w:p>
    <w:p w14:paraId="5BD2546C" w14:textId="77777777" w:rsidR="00E051D6" w:rsidRPr="00E051D6" w:rsidRDefault="00E051D6" w:rsidP="00E051D6"/>
    <w:p w14:paraId="53C0D935" w14:textId="77777777" w:rsidR="00E051D6" w:rsidRDefault="00E051D6">
      <w:pPr>
        <w:pStyle w:val="Heading1"/>
      </w:pPr>
      <w:bookmarkStart w:id="17" w:name="_Toc152453016"/>
      <w:r w:rsidRPr="00E051D6">
        <w:t>Glossary of terms</w:t>
      </w:r>
      <w:bookmarkEnd w:id="17"/>
    </w:p>
    <w:p w14:paraId="2135F5A6" w14:textId="6BA5D3F2" w:rsidR="00E051D6" w:rsidRPr="00E051D6" w:rsidRDefault="00E051D6" w:rsidP="00E051D6">
      <w:pPr>
        <w:pStyle w:val="Heading1"/>
        <w:numPr>
          <w:ilvl w:val="0"/>
          <w:numId w:val="0"/>
        </w:numPr>
      </w:pPr>
      <w:bookmarkStart w:id="18" w:name="_Toc152453017"/>
      <w:r w:rsidRPr="00E051D6">
        <w:rPr>
          <w:rFonts w:ascii="Times New Roman" w:hAnsi="Times New Roman"/>
          <w:b w:val="0"/>
          <w:i/>
          <w:color w:val="0000FF"/>
          <w:sz w:val="20"/>
        </w:rPr>
        <w:t>This section should define any technical terms that are used in the manual.</w:t>
      </w:r>
      <w:bookmarkEnd w:id="18"/>
    </w:p>
    <w:p w14:paraId="41F52B1A" w14:textId="66CB52D7" w:rsidR="000D561C" w:rsidRPr="00431707" w:rsidRDefault="00E051D6">
      <w:pPr>
        <w:pStyle w:val="Heading1"/>
        <w:rPr>
          <w:b w:val="0"/>
          <w:bCs/>
        </w:rPr>
      </w:pPr>
      <w:bookmarkStart w:id="19" w:name="_Toc152453018"/>
      <w:r w:rsidRPr="00E051D6">
        <w:t>FAQ</w:t>
      </w:r>
      <w:bookmarkEnd w:id="19"/>
      <w:r>
        <w:t xml:space="preserve"> </w:t>
      </w:r>
    </w:p>
    <w:p w14:paraId="41998784" w14:textId="77777777" w:rsidR="008D1715" w:rsidRDefault="008D1715" w:rsidP="008D1715">
      <w:pPr>
        <w:pStyle w:val="Heading2"/>
        <w:numPr>
          <w:ilvl w:val="1"/>
          <w:numId w:val="3"/>
        </w:numPr>
      </w:pPr>
      <w:bookmarkStart w:id="20" w:name="_Toc152453019"/>
      <w:bookmarkEnd w:id="8"/>
      <w:bookmarkEnd w:id="9"/>
      <w:bookmarkEnd w:id="10"/>
      <w:bookmarkEnd w:id="11"/>
      <w:bookmarkEnd w:id="12"/>
      <w:r>
        <w:t>Can you input floating point values?</w:t>
      </w:r>
      <w:bookmarkEnd w:id="20"/>
    </w:p>
    <w:p w14:paraId="39F0AA78" w14:textId="77777777" w:rsidR="008D1715" w:rsidRDefault="008D1715" w:rsidP="008D1715">
      <w:pPr>
        <w:ind w:left="720"/>
      </w:pPr>
      <w:r>
        <w:t>No; direct input of floating-point values is not supported. However, you can use floating point values by representing them fractionally, such as using (3/2) to represent 1.5.</w:t>
      </w:r>
    </w:p>
    <w:p w14:paraId="60C89D6D" w14:textId="77777777" w:rsidR="008D1715" w:rsidRDefault="008D1715" w:rsidP="008D1715">
      <w:pPr>
        <w:pStyle w:val="Heading2"/>
        <w:numPr>
          <w:ilvl w:val="1"/>
          <w:numId w:val="3"/>
        </w:numPr>
      </w:pPr>
      <w:bookmarkStart w:id="21" w:name="_Toc152453020"/>
      <w:r>
        <w:t>How do you exit the program?</w:t>
      </w:r>
      <w:bookmarkEnd w:id="21"/>
    </w:p>
    <w:p w14:paraId="0B4C44A7" w14:textId="77777777" w:rsidR="008D1715" w:rsidRDefault="008D1715" w:rsidP="008D1715">
      <w:pPr>
        <w:ind w:left="720"/>
      </w:pPr>
      <w:r>
        <w:t>By inputting “exit” or closing the window.</w:t>
      </w:r>
    </w:p>
    <w:p w14:paraId="78A8E6D6" w14:textId="6F0C4E33" w:rsidR="008D1715" w:rsidRDefault="008D1715" w:rsidP="008D1715">
      <w:pPr>
        <w:pStyle w:val="Heading2"/>
        <w:numPr>
          <w:ilvl w:val="1"/>
          <w:numId w:val="3"/>
        </w:numPr>
      </w:pPr>
      <w:bookmarkStart w:id="22" w:name="_Toc152453021"/>
      <w:r>
        <w:t>What is the range of values that you can input?</w:t>
      </w:r>
      <w:bookmarkEnd w:id="22"/>
    </w:p>
    <w:p w14:paraId="02AC935C" w14:textId="2A3567DF" w:rsidR="008D1715" w:rsidRDefault="008D1715" w:rsidP="008D1715">
      <w:pPr>
        <w:ind w:left="720"/>
      </w:pPr>
      <w:r>
        <w:t>You can input values with a magnitude less than or equal to (</w:t>
      </w:r>
      <w:r w:rsidR="00CB0D9D">
        <w:t>2</w:t>
      </w:r>
      <w:r>
        <w:t>^31)-1. This is because that is the maximum value a 32-bit signed integer can store.</w:t>
      </w:r>
    </w:p>
    <w:p w14:paraId="1F911CB6" w14:textId="1707281E" w:rsidR="003541E6" w:rsidRDefault="003541E6" w:rsidP="003541E6">
      <w:pPr>
        <w:pStyle w:val="Heading2"/>
      </w:pPr>
      <w:bookmarkStart w:id="23" w:name="_Toc152453022"/>
      <w:r>
        <w:t>What operations are supported?</w:t>
      </w:r>
      <w:bookmarkEnd w:id="23"/>
    </w:p>
    <w:p w14:paraId="31E45272" w14:textId="4EF002B0" w:rsidR="003541E6" w:rsidRDefault="003541E6" w:rsidP="003541E6">
      <w:pPr>
        <w:ind w:left="720"/>
      </w:pPr>
      <w:r>
        <w:t xml:space="preserve">The supported operations </w:t>
      </w:r>
      <w:r w:rsidR="00123E85">
        <w:t>are</w:t>
      </w:r>
      <w:r>
        <w:t xml:space="preserve"> addition, subtraction, multiplication, division, modulo, exponentiation, </w:t>
      </w:r>
      <w:r>
        <w:lastRenderedPageBreak/>
        <w:t>negation, and absolute value.</w:t>
      </w:r>
      <w:r w:rsidR="0058534B">
        <w:t xml:space="preserve"> Parentheses are supported for grouping.</w:t>
      </w:r>
      <w:r w:rsidR="00541B7B">
        <w:t xml:space="preserve"> Division is always floating-point.</w:t>
      </w:r>
    </w:p>
    <w:p w14:paraId="1C2AFAFA" w14:textId="77777777" w:rsidR="00367D56" w:rsidRDefault="00367D56" w:rsidP="00367D56">
      <w:pPr>
        <w:pStyle w:val="Heading2"/>
        <w:numPr>
          <w:ilvl w:val="1"/>
          <w:numId w:val="3"/>
        </w:numPr>
      </w:pPr>
      <w:bookmarkStart w:id="24" w:name="_Toc152453023"/>
      <w:r>
        <w:t>Does the program support implied multiplication with parentheses?</w:t>
      </w:r>
      <w:bookmarkEnd w:id="24"/>
    </w:p>
    <w:p w14:paraId="57F63A64" w14:textId="4F0B6831" w:rsidR="00367D56" w:rsidRDefault="00367D56" w:rsidP="003541E6">
      <w:pPr>
        <w:ind w:left="720"/>
      </w:pPr>
      <w:r>
        <w:t>No; the program does not support implied multiplication.</w:t>
      </w:r>
    </w:p>
    <w:p w14:paraId="614ADB37" w14:textId="62EC9A7C" w:rsidR="00123E85" w:rsidRDefault="00DE09ED" w:rsidP="00123E85">
      <w:pPr>
        <w:pStyle w:val="Heading2"/>
      </w:pPr>
      <w:bookmarkStart w:id="25" w:name="_Toc152453024"/>
      <w:r>
        <w:t>What order of operations does the program use?</w:t>
      </w:r>
      <w:bookmarkEnd w:id="25"/>
    </w:p>
    <w:p w14:paraId="64BC56A7" w14:textId="4475C2EB" w:rsidR="00635EE6" w:rsidRDefault="00635EE6" w:rsidP="00635EE6">
      <w:pPr>
        <w:ind w:left="720"/>
      </w:pPr>
      <w:r>
        <w:t>There are five levels of precedence; these are</w:t>
      </w:r>
      <w:r w:rsidR="00183C5B">
        <w:t xml:space="preserve"> (in the order they are evaluated)</w:t>
      </w:r>
      <w:r>
        <w:t>:</w:t>
      </w:r>
    </w:p>
    <w:p w14:paraId="30A0D08D" w14:textId="23C856F6" w:rsidR="00635EE6" w:rsidRDefault="00635EE6" w:rsidP="00635EE6">
      <w:pPr>
        <w:ind w:left="720"/>
      </w:pPr>
      <w:r>
        <w:t>1: Parentheses</w:t>
      </w:r>
    </w:p>
    <w:p w14:paraId="32B165A4" w14:textId="77777777" w:rsidR="00635EE6" w:rsidRDefault="00635EE6" w:rsidP="00635EE6">
      <w:pPr>
        <w:ind w:left="720"/>
      </w:pPr>
      <w:r>
        <w:t>2: Exponentiation</w:t>
      </w:r>
    </w:p>
    <w:p w14:paraId="04B713FB" w14:textId="77777777" w:rsidR="00635EE6" w:rsidRDefault="00635EE6" w:rsidP="00635EE6">
      <w:pPr>
        <w:ind w:left="720"/>
      </w:pPr>
      <w:r>
        <w:t>3: Multiplication, Division, and Modulo</w:t>
      </w:r>
    </w:p>
    <w:p w14:paraId="0427F6F1" w14:textId="77777777" w:rsidR="00635EE6" w:rsidRDefault="00635EE6" w:rsidP="00635EE6">
      <w:pPr>
        <w:ind w:left="720"/>
      </w:pPr>
      <w:r>
        <w:t>4: Absolute Value and Negation</w:t>
      </w:r>
    </w:p>
    <w:p w14:paraId="69318288" w14:textId="77777777" w:rsidR="00635EE6" w:rsidRDefault="00635EE6" w:rsidP="00635EE6">
      <w:pPr>
        <w:ind w:left="720"/>
      </w:pPr>
      <w:r>
        <w:t>5: Addition and Subtraction</w:t>
      </w:r>
    </w:p>
    <w:p w14:paraId="3746CC89" w14:textId="2BBC9D28" w:rsidR="00635EE6" w:rsidRDefault="00635EE6" w:rsidP="00635EE6">
      <w:pPr>
        <w:ind w:left="720"/>
      </w:pPr>
      <w:r>
        <w:t xml:space="preserve">Within each level, operations are evaluated left-to-right. </w:t>
      </w:r>
    </w:p>
    <w:p w14:paraId="62B9A6DE" w14:textId="0BDC9758" w:rsidR="00EB5D26" w:rsidRDefault="00EB5D26" w:rsidP="00EB5D26">
      <w:pPr>
        <w:pStyle w:val="Heading2"/>
      </w:pPr>
      <w:bookmarkStart w:id="26" w:name="_Toc152453025"/>
      <w:r>
        <w:t>Where can I find the program’s source code?</w:t>
      </w:r>
      <w:bookmarkEnd w:id="26"/>
    </w:p>
    <w:p w14:paraId="203E0914" w14:textId="27E5E474" w:rsidR="00EB5D26" w:rsidRDefault="00D43BBC" w:rsidP="00EB5D26">
      <w:pPr>
        <w:ind w:left="720"/>
      </w:pPr>
      <w:r>
        <w:t xml:space="preserve">The source code can be found at </w:t>
      </w:r>
      <w:hyperlink r:id="rId9" w:history="1">
        <w:r w:rsidR="009D3503" w:rsidRPr="003300EA">
          <w:rPr>
            <w:rStyle w:val="Hyperlink"/>
          </w:rPr>
          <w:t>github.com/FlyingTNT/EECS-348-Project</w:t>
        </w:r>
      </w:hyperlink>
      <w:r w:rsidR="009D3503">
        <w:t>.</w:t>
      </w:r>
    </w:p>
    <w:p w14:paraId="0BC18921" w14:textId="77777777" w:rsidR="0079701B" w:rsidRPr="00EB5D26" w:rsidRDefault="0079701B" w:rsidP="00EB5D26">
      <w:pPr>
        <w:ind w:left="720"/>
      </w:pPr>
    </w:p>
    <w:p w14:paraId="4C37E305" w14:textId="4964F861" w:rsidR="000D561C" w:rsidRPr="00431707" w:rsidRDefault="000D561C" w:rsidP="008D1715">
      <w:pPr>
        <w:pStyle w:val="BodyText"/>
        <w:ind w:left="0"/>
      </w:pPr>
    </w:p>
    <w:sectPr w:rsidR="000D561C" w:rsidRPr="0043170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58B87" w14:textId="77777777" w:rsidR="00EB1655" w:rsidRDefault="00EB1655">
      <w:pPr>
        <w:spacing w:line="240" w:lineRule="auto"/>
      </w:pPr>
      <w:r>
        <w:separator/>
      </w:r>
    </w:p>
  </w:endnote>
  <w:endnote w:type="continuationSeparator" w:id="0">
    <w:p w14:paraId="6A76380C" w14:textId="77777777" w:rsidR="00EB1655" w:rsidRDefault="00EB1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JDFIZ+Times-Roman+2">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E85F"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3E5B"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5F14C562" w14:textId="77777777">
      <w:tc>
        <w:tcPr>
          <w:tcW w:w="2628" w:type="dxa"/>
          <w:tcBorders>
            <w:top w:val="nil"/>
            <w:left w:val="nil"/>
            <w:bottom w:val="nil"/>
            <w:right w:val="nil"/>
          </w:tcBorders>
        </w:tcPr>
        <w:p w14:paraId="37C6AF58" w14:textId="77777777" w:rsidR="000D561C" w:rsidRDefault="000D561C">
          <w:pPr>
            <w:ind w:right="360"/>
          </w:pPr>
          <w:r>
            <w:t>Confidential</w:t>
          </w:r>
        </w:p>
      </w:tc>
      <w:tc>
        <w:tcPr>
          <w:tcW w:w="3696" w:type="dxa"/>
          <w:tcBorders>
            <w:top w:val="nil"/>
            <w:left w:val="nil"/>
            <w:bottom w:val="nil"/>
            <w:right w:val="nil"/>
          </w:tcBorders>
        </w:tcPr>
        <w:p w14:paraId="5C419C22" w14:textId="4FCD1FC0" w:rsidR="000D561C" w:rsidRDefault="000D561C">
          <w:pPr>
            <w:jc w:val="center"/>
          </w:pPr>
          <w:r>
            <w:sym w:font="Symbol" w:char="F0D3"/>
          </w:r>
          <w:fldSimple w:instr=" DOCPROPERTY &quot;Company&quot;  \* MERGEFORMAT ">
            <w:r w:rsidR="0079701B">
              <w:t>CAVJAC Group</w:t>
            </w:r>
          </w:fldSimple>
        </w:p>
      </w:tc>
      <w:tc>
        <w:tcPr>
          <w:tcW w:w="3162" w:type="dxa"/>
          <w:tcBorders>
            <w:top w:val="nil"/>
            <w:left w:val="nil"/>
            <w:bottom w:val="nil"/>
            <w:right w:val="nil"/>
          </w:tcBorders>
        </w:tcPr>
        <w:p w14:paraId="5C0FA40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3AE531D2"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D715"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EDDB" w14:textId="77777777" w:rsidR="00EB1655" w:rsidRDefault="00EB1655">
      <w:pPr>
        <w:spacing w:line="240" w:lineRule="auto"/>
      </w:pPr>
      <w:r>
        <w:separator/>
      </w:r>
    </w:p>
  </w:footnote>
  <w:footnote w:type="continuationSeparator" w:id="0">
    <w:p w14:paraId="023F53BD" w14:textId="77777777" w:rsidR="00EB1655" w:rsidRDefault="00EB16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5AC9" w14:textId="77777777" w:rsidR="000D561C" w:rsidRDefault="000D561C">
    <w:pPr>
      <w:rPr>
        <w:sz w:val="24"/>
      </w:rPr>
    </w:pPr>
  </w:p>
  <w:p w14:paraId="695BA636" w14:textId="77777777" w:rsidR="000D561C" w:rsidRDefault="000D561C">
    <w:pPr>
      <w:pBdr>
        <w:top w:val="single" w:sz="6" w:space="1" w:color="auto"/>
      </w:pBdr>
      <w:rPr>
        <w:sz w:val="24"/>
      </w:rPr>
    </w:pPr>
  </w:p>
  <w:p w14:paraId="7C04539C" w14:textId="31F8A364" w:rsidR="000D561C" w:rsidRDefault="00860DA7">
    <w:pPr>
      <w:pBdr>
        <w:bottom w:val="single" w:sz="6" w:space="1" w:color="auto"/>
      </w:pBdr>
      <w:jc w:val="right"/>
      <w:rPr>
        <w:rFonts w:ascii="Arial" w:hAnsi="Arial"/>
        <w:b/>
        <w:sz w:val="36"/>
      </w:rPr>
    </w:pPr>
    <w:r>
      <w:rPr>
        <w:rFonts w:ascii="Arial" w:hAnsi="Arial"/>
        <w:b/>
        <w:sz w:val="36"/>
      </w:rPr>
      <w:t>CAVJAC</w:t>
    </w:r>
  </w:p>
  <w:p w14:paraId="4D087A63" w14:textId="77777777" w:rsidR="000D561C" w:rsidRDefault="000D561C">
    <w:pPr>
      <w:pBdr>
        <w:bottom w:val="single" w:sz="6" w:space="1" w:color="auto"/>
      </w:pBdr>
      <w:jc w:val="right"/>
      <w:rPr>
        <w:sz w:val="24"/>
      </w:rPr>
    </w:pPr>
  </w:p>
  <w:p w14:paraId="594C0566"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19AB51B1" w14:textId="77777777">
      <w:tc>
        <w:tcPr>
          <w:tcW w:w="6379" w:type="dxa"/>
        </w:tcPr>
        <w:p w14:paraId="753D7439" w14:textId="0A5B09FF" w:rsidR="000D561C" w:rsidRDefault="00860DA7">
          <w:r>
            <w:t>Arithmetic Expression Evaluator</w:t>
          </w:r>
        </w:p>
      </w:tc>
      <w:tc>
        <w:tcPr>
          <w:tcW w:w="3179" w:type="dxa"/>
        </w:tcPr>
        <w:p w14:paraId="51A09CC7" w14:textId="6DD964D4" w:rsidR="000D561C" w:rsidRDefault="000D561C">
          <w:pPr>
            <w:tabs>
              <w:tab w:val="left" w:pos="1135"/>
            </w:tabs>
            <w:spacing w:before="40"/>
            <w:ind w:right="68"/>
          </w:pPr>
          <w:r>
            <w:t xml:space="preserve">  Version:           &lt;1.</w:t>
          </w:r>
          <w:r w:rsidR="0079701B">
            <w:t>1</w:t>
          </w:r>
          <w:r>
            <w:t>&gt;</w:t>
          </w:r>
        </w:p>
      </w:tc>
    </w:tr>
    <w:tr w:rsidR="000D561C" w14:paraId="53C392D3" w14:textId="77777777">
      <w:tc>
        <w:tcPr>
          <w:tcW w:w="6379" w:type="dxa"/>
        </w:tcPr>
        <w:p w14:paraId="5C69AD25" w14:textId="0C912262" w:rsidR="000D561C" w:rsidRDefault="00605B74">
          <w:r>
            <w:t>User’s Manual</w:t>
          </w:r>
        </w:p>
      </w:tc>
      <w:tc>
        <w:tcPr>
          <w:tcW w:w="3179" w:type="dxa"/>
        </w:tcPr>
        <w:p w14:paraId="5D2446F8" w14:textId="1DBA7BF3" w:rsidR="000D561C" w:rsidRDefault="000D561C">
          <w:r>
            <w:t xml:space="preserve">  Date:  </w:t>
          </w:r>
          <w:r w:rsidR="00860DA7">
            <w:t>12/2/2023</w:t>
          </w:r>
        </w:p>
      </w:tc>
    </w:tr>
    <w:tr w:rsidR="000D561C" w14:paraId="2C770A87" w14:textId="77777777">
      <w:tc>
        <w:tcPr>
          <w:tcW w:w="9558" w:type="dxa"/>
          <w:gridSpan w:val="2"/>
        </w:tcPr>
        <w:p w14:paraId="10E496BA" w14:textId="12183C4D" w:rsidR="000D561C" w:rsidRDefault="00860DA7">
          <w:r>
            <w:t>1</w:t>
          </w:r>
        </w:p>
      </w:tc>
    </w:tr>
  </w:tbl>
  <w:p w14:paraId="6DDBB648"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CA7D"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5C476A6B"/>
    <w:multiLevelType w:val="multilevel"/>
    <w:tmpl w:val="B5B8EC5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16109111">
    <w:abstractNumId w:val="0"/>
  </w:num>
  <w:num w:numId="2" w16cid:durableId="799298360">
    <w:abstractNumId w:val="1"/>
  </w:num>
  <w:num w:numId="3" w16cid:durableId="2118018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74"/>
    <w:rsid w:val="000B4697"/>
    <w:rsid w:val="000D561C"/>
    <w:rsid w:val="00101454"/>
    <w:rsid w:val="00123E85"/>
    <w:rsid w:val="00183C5B"/>
    <w:rsid w:val="0027781C"/>
    <w:rsid w:val="003541E6"/>
    <w:rsid w:val="0036336C"/>
    <w:rsid w:val="00367D56"/>
    <w:rsid w:val="00431707"/>
    <w:rsid w:val="00541B7B"/>
    <w:rsid w:val="00553DD6"/>
    <w:rsid w:val="0058534B"/>
    <w:rsid w:val="00604A93"/>
    <w:rsid w:val="00605B74"/>
    <w:rsid w:val="00635EE6"/>
    <w:rsid w:val="0079701B"/>
    <w:rsid w:val="00860DA7"/>
    <w:rsid w:val="008D1715"/>
    <w:rsid w:val="009C5165"/>
    <w:rsid w:val="009D3503"/>
    <w:rsid w:val="00A54A8F"/>
    <w:rsid w:val="00CB0D9D"/>
    <w:rsid w:val="00D43BBC"/>
    <w:rsid w:val="00D74FF0"/>
    <w:rsid w:val="00DE09ED"/>
    <w:rsid w:val="00E051D6"/>
    <w:rsid w:val="00EB1655"/>
    <w:rsid w:val="00EB5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8A2E"/>
  <w15:chartTrackingRefBased/>
  <w15:docId w15:val="{1862C091-AEA6-4574-B780-A63BE66C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rsid w:val="00E051D6"/>
  </w:style>
  <w:style w:type="character" w:customStyle="1" w:styleId="Heading2Char">
    <w:name w:val="Heading 2 Char"/>
    <w:basedOn w:val="DefaultParagraphFont"/>
    <w:link w:val="Heading2"/>
    <w:rsid w:val="008D1715"/>
    <w:rPr>
      <w:rFonts w:ascii="Arial" w:hAnsi="Arial"/>
      <w:b/>
    </w:rPr>
  </w:style>
  <w:style w:type="character" w:styleId="UnresolvedMention">
    <w:name w:val="Unresolved Mention"/>
    <w:basedOn w:val="DefaultParagraphFont"/>
    <w:uiPriority w:val="99"/>
    <w:semiHidden/>
    <w:unhideWhenUsed/>
    <w:rsid w:val="00553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FlyingTNT/EECS-348-Projec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5-software-tes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05-software-testing.dot</Template>
  <TotalTime>16</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Cooper, C.</cp:lastModifiedBy>
  <cp:revision>19</cp:revision>
  <cp:lastPrinted>1900-01-01T06:00:00Z</cp:lastPrinted>
  <dcterms:created xsi:type="dcterms:W3CDTF">2023-12-03T05:19:00Z</dcterms:created>
  <dcterms:modified xsi:type="dcterms:W3CDTF">2023-12-03T06:11:00Z</dcterms:modified>
</cp:coreProperties>
</file>