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49B" w:rsidRDefault="00093FDE" w:rsidP="00093FDE">
      <w:pPr>
        <w:pStyle w:val="Heading1"/>
      </w:pPr>
      <w:bookmarkStart w:id="0" w:name="_Toc461199631"/>
      <w:r>
        <w:t xml:space="preserve">Configuration to </w:t>
      </w:r>
      <w:r w:rsidR="002757C3">
        <w:t>launch</w:t>
      </w:r>
      <w:r w:rsidR="00D86455">
        <w:t xml:space="preserve"> </w:t>
      </w:r>
      <w:proofErr w:type="spellStart"/>
      <w:r w:rsidR="00D86455">
        <w:t>LSGi</w:t>
      </w:r>
      <w:proofErr w:type="spellEnd"/>
      <w:r w:rsidR="00D86455">
        <w:t xml:space="preserve"> Job</w:t>
      </w:r>
      <w:r>
        <w:t>s</w:t>
      </w:r>
      <w:bookmarkEnd w:id="0"/>
    </w:p>
    <w:p w:rsidR="00D86455" w:rsidRDefault="00D86455" w:rsidP="00501B4B">
      <w:pPr>
        <w:pBdr>
          <w:bottom w:val="single" w:sz="4" w:space="1" w:color="auto"/>
        </w:pBdr>
      </w:pPr>
      <w:r>
        <w:t>Tere Gonzalez</w:t>
      </w:r>
      <w:r w:rsidR="0047420F">
        <w:t>,</w:t>
      </w:r>
      <w:r w:rsidR="00E82860">
        <w:t xml:space="preserve"> </w:t>
      </w:r>
      <w:r w:rsidR="0047420F">
        <w:t>Aug 25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1072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F7C6B" w:rsidRDefault="00DF7C6B">
          <w:pPr>
            <w:pStyle w:val="TOCHeading"/>
          </w:pPr>
          <w:r>
            <w:t>Contents</w:t>
          </w:r>
        </w:p>
        <w:p w:rsidR="000114F8" w:rsidRDefault="00DF7C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199631" w:history="1">
            <w:r w:rsidR="000114F8" w:rsidRPr="005344AE">
              <w:rPr>
                <w:rStyle w:val="Hyperlink"/>
                <w:noProof/>
              </w:rPr>
              <w:t>Configuration to launch LSGi Jobs</w:t>
            </w:r>
            <w:r w:rsidR="000114F8">
              <w:rPr>
                <w:noProof/>
                <w:webHidden/>
              </w:rPr>
              <w:tab/>
            </w:r>
            <w:r w:rsidR="000114F8">
              <w:rPr>
                <w:noProof/>
                <w:webHidden/>
              </w:rPr>
              <w:fldChar w:fldCharType="begin"/>
            </w:r>
            <w:r w:rsidR="000114F8">
              <w:rPr>
                <w:noProof/>
                <w:webHidden/>
              </w:rPr>
              <w:instrText xml:space="preserve"> PAGEREF _Toc461199631 \h </w:instrText>
            </w:r>
            <w:r w:rsidR="000114F8">
              <w:rPr>
                <w:noProof/>
                <w:webHidden/>
              </w:rPr>
            </w:r>
            <w:r w:rsidR="000114F8">
              <w:rPr>
                <w:noProof/>
                <w:webHidden/>
              </w:rPr>
              <w:fldChar w:fldCharType="separate"/>
            </w:r>
            <w:r w:rsidR="00E9342F">
              <w:rPr>
                <w:noProof/>
                <w:webHidden/>
              </w:rPr>
              <w:t>1</w:t>
            </w:r>
            <w:r w:rsidR="000114F8">
              <w:rPr>
                <w:noProof/>
                <w:webHidden/>
              </w:rPr>
              <w:fldChar w:fldCharType="end"/>
            </w:r>
          </w:hyperlink>
        </w:p>
        <w:p w:rsidR="000114F8" w:rsidRDefault="00967E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199632" w:history="1">
            <w:r w:rsidR="000114F8" w:rsidRPr="005344AE">
              <w:rPr>
                <w:rStyle w:val="Hyperlink"/>
                <w:noProof/>
              </w:rPr>
              <w:t>Overview.</w:t>
            </w:r>
            <w:r w:rsidR="000114F8">
              <w:rPr>
                <w:noProof/>
                <w:webHidden/>
              </w:rPr>
              <w:tab/>
            </w:r>
            <w:r w:rsidR="000114F8">
              <w:rPr>
                <w:noProof/>
                <w:webHidden/>
              </w:rPr>
              <w:fldChar w:fldCharType="begin"/>
            </w:r>
            <w:r w:rsidR="000114F8">
              <w:rPr>
                <w:noProof/>
                <w:webHidden/>
              </w:rPr>
              <w:instrText xml:space="preserve"> PAGEREF _Toc461199632 \h </w:instrText>
            </w:r>
            <w:r w:rsidR="000114F8">
              <w:rPr>
                <w:noProof/>
                <w:webHidden/>
              </w:rPr>
            </w:r>
            <w:r w:rsidR="000114F8">
              <w:rPr>
                <w:noProof/>
                <w:webHidden/>
              </w:rPr>
              <w:fldChar w:fldCharType="separate"/>
            </w:r>
            <w:r w:rsidR="00E9342F">
              <w:rPr>
                <w:noProof/>
                <w:webHidden/>
              </w:rPr>
              <w:t>1</w:t>
            </w:r>
            <w:r w:rsidR="000114F8">
              <w:rPr>
                <w:noProof/>
                <w:webHidden/>
              </w:rPr>
              <w:fldChar w:fldCharType="end"/>
            </w:r>
          </w:hyperlink>
        </w:p>
        <w:p w:rsidR="000114F8" w:rsidRDefault="00967E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199633" w:history="1">
            <w:r w:rsidR="000114F8" w:rsidRPr="005344AE">
              <w:rPr>
                <w:rStyle w:val="Hyperlink"/>
                <w:noProof/>
              </w:rPr>
              <w:t>1.</w:t>
            </w:r>
            <w:r w:rsidR="000114F8">
              <w:rPr>
                <w:rFonts w:eastAsiaTheme="minorEastAsia"/>
                <w:noProof/>
              </w:rPr>
              <w:tab/>
            </w:r>
            <w:r w:rsidR="000114F8" w:rsidRPr="005344AE">
              <w:rPr>
                <w:rStyle w:val="Hyperlink"/>
                <w:noProof/>
              </w:rPr>
              <w:t>Input files:</w:t>
            </w:r>
            <w:r w:rsidR="000114F8">
              <w:rPr>
                <w:noProof/>
                <w:webHidden/>
              </w:rPr>
              <w:tab/>
            </w:r>
            <w:r w:rsidR="000114F8">
              <w:rPr>
                <w:noProof/>
                <w:webHidden/>
              </w:rPr>
              <w:fldChar w:fldCharType="begin"/>
            </w:r>
            <w:r w:rsidR="000114F8">
              <w:rPr>
                <w:noProof/>
                <w:webHidden/>
              </w:rPr>
              <w:instrText xml:space="preserve"> PAGEREF _Toc461199633 \h </w:instrText>
            </w:r>
            <w:r w:rsidR="000114F8">
              <w:rPr>
                <w:noProof/>
                <w:webHidden/>
              </w:rPr>
            </w:r>
            <w:r w:rsidR="000114F8">
              <w:rPr>
                <w:noProof/>
                <w:webHidden/>
              </w:rPr>
              <w:fldChar w:fldCharType="separate"/>
            </w:r>
            <w:r w:rsidR="00E9342F">
              <w:rPr>
                <w:noProof/>
                <w:webHidden/>
              </w:rPr>
              <w:t>1</w:t>
            </w:r>
            <w:r w:rsidR="000114F8">
              <w:rPr>
                <w:noProof/>
                <w:webHidden/>
              </w:rPr>
              <w:fldChar w:fldCharType="end"/>
            </w:r>
          </w:hyperlink>
        </w:p>
        <w:p w:rsidR="000114F8" w:rsidRDefault="00967E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199635" w:history="1">
            <w:r w:rsidR="000114F8" w:rsidRPr="005344AE">
              <w:rPr>
                <w:rStyle w:val="Hyperlink"/>
                <w:noProof/>
              </w:rPr>
              <w:t>2. Configuration Parameters</w:t>
            </w:r>
            <w:r w:rsidR="000114F8">
              <w:rPr>
                <w:noProof/>
                <w:webHidden/>
              </w:rPr>
              <w:tab/>
            </w:r>
            <w:r w:rsidR="000114F8">
              <w:rPr>
                <w:noProof/>
                <w:webHidden/>
              </w:rPr>
              <w:fldChar w:fldCharType="begin"/>
            </w:r>
            <w:r w:rsidR="000114F8">
              <w:rPr>
                <w:noProof/>
                <w:webHidden/>
              </w:rPr>
              <w:instrText xml:space="preserve"> PAGEREF _Toc461199635 \h </w:instrText>
            </w:r>
            <w:r w:rsidR="000114F8">
              <w:rPr>
                <w:noProof/>
                <w:webHidden/>
              </w:rPr>
            </w:r>
            <w:r w:rsidR="000114F8">
              <w:rPr>
                <w:noProof/>
                <w:webHidden/>
              </w:rPr>
              <w:fldChar w:fldCharType="separate"/>
            </w:r>
            <w:r w:rsidR="00E9342F">
              <w:rPr>
                <w:noProof/>
                <w:webHidden/>
              </w:rPr>
              <w:t>2</w:t>
            </w:r>
            <w:r w:rsidR="000114F8">
              <w:rPr>
                <w:noProof/>
                <w:webHidden/>
              </w:rPr>
              <w:fldChar w:fldCharType="end"/>
            </w:r>
          </w:hyperlink>
        </w:p>
        <w:p w:rsidR="000114F8" w:rsidRDefault="00967E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199636" w:history="1">
            <w:r w:rsidR="000114F8" w:rsidRPr="005344AE">
              <w:rPr>
                <w:rStyle w:val="Hyperlink"/>
                <w:noProof/>
              </w:rPr>
              <w:t>1.</w:t>
            </w:r>
            <w:r w:rsidR="000114F8">
              <w:rPr>
                <w:rFonts w:eastAsiaTheme="minorEastAsia"/>
                <w:noProof/>
              </w:rPr>
              <w:tab/>
            </w:r>
            <w:r w:rsidR="000114F8" w:rsidRPr="005344AE">
              <w:rPr>
                <w:rStyle w:val="Hyperlink"/>
                <w:noProof/>
              </w:rPr>
              <w:t>Execution configuration file:</w:t>
            </w:r>
            <w:r w:rsidR="000114F8">
              <w:rPr>
                <w:noProof/>
                <w:webHidden/>
              </w:rPr>
              <w:tab/>
            </w:r>
            <w:r w:rsidR="000114F8">
              <w:rPr>
                <w:noProof/>
                <w:webHidden/>
              </w:rPr>
              <w:fldChar w:fldCharType="begin"/>
            </w:r>
            <w:r w:rsidR="000114F8">
              <w:rPr>
                <w:noProof/>
                <w:webHidden/>
              </w:rPr>
              <w:instrText xml:space="preserve"> PAGEREF _Toc461199636 \h </w:instrText>
            </w:r>
            <w:r w:rsidR="000114F8">
              <w:rPr>
                <w:noProof/>
                <w:webHidden/>
              </w:rPr>
            </w:r>
            <w:r w:rsidR="000114F8">
              <w:rPr>
                <w:noProof/>
                <w:webHidden/>
              </w:rPr>
              <w:fldChar w:fldCharType="separate"/>
            </w:r>
            <w:r w:rsidR="00E9342F">
              <w:rPr>
                <w:noProof/>
                <w:webHidden/>
              </w:rPr>
              <w:t>3</w:t>
            </w:r>
            <w:r w:rsidR="000114F8">
              <w:rPr>
                <w:noProof/>
                <w:webHidden/>
              </w:rPr>
              <w:fldChar w:fldCharType="end"/>
            </w:r>
          </w:hyperlink>
        </w:p>
        <w:p w:rsidR="000114F8" w:rsidRDefault="00967E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199637" w:history="1">
            <w:r w:rsidR="000114F8" w:rsidRPr="005344AE">
              <w:rPr>
                <w:rStyle w:val="Hyperlink"/>
                <w:noProof/>
              </w:rPr>
              <w:t>2.</w:t>
            </w:r>
            <w:r w:rsidR="000114F8">
              <w:rPr>
                <w:rFonts w:eastAsiaTheme="minorEastAsia"/>
                <w:noProof/>
              </w:rPr>
              <w:tab/>
            </w:r>
            <w:r w:rsidR="000114F8" w:rsidRPr="005344AE">
              <w:rPr>
                <w:rStyle w:val="Hyperlink"/>
                <w:noProof/>
              </w:rPr>
              <w:t>Command line parameters</w:t>
            </w:r>
            <w:r w:rsidR="000114F8">
              <w:rPr>
                <w:noProof/>
                <w:webHidden/>
              </w:rPr>
              <w:tab/>
            </w:r>
            <w:r w:rsidR="000114F8">
              <w:rPr>
                <w:noProof/>
                <w:webHidden/>
              </w:rPr>
              <w:fldChar w:fldCharType="begin"/>
            </w:r>
            <w:r w:rsidR="000114F8">
              <w:rPr>
                <w:noProof/>
                <w:webHidden/>
              </w:rPr>
              <w:instrText xml:space="preserve"> PAGEREF _Toc461199637 \h </w:instrText>
            </w:r>
            <w:r w:rsidR="000114F8">
              <w:rPr>
                <w:noProof/>
                <w:webHidden/>
              </w:rPr>
            </w:r>
            <w:r w:rsidR="000114F8">
              <w:rPr>
                <w:noProof/>
                <w:webHidden/>
              </w:rPr>
              <w:fldChar w:fldCharType="separate"/>
            </w:r>
            <w:r w:rsidR="00E9342F">
              <w:rPr>
                <w:noProof/>
                <w:webHidden/>
              </w:rPr>
              <w:t>3</w:t>
            </w:r>
            <w:r w:rsidR="000114F8">
              <w:rPr>
                <w:noProof/>
                <w:webHidden/>
              </w:rPr>
              <w:fldChar w:fldCharType="end"/>
            </w:r>
          </w:hyperlink>
        </w:p>
        <w:p w:rsidR="000114F8" w:rsidRDefault="00967E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199638" w:history="1">
            <w:r w:rsidR="000114F8" w:rsidRPr="005344AE">
              <w:rPr>
                <w:rStyle w:val="Hyperlink"/>
                <w:noProof/>
              </w:rPr>
              <w:t>3.</w:t>
            </w:r>
            <w:r w:rsidR="000114F8">
              <w:rPr>
                <w:rFonts w:eastAsiaTheme="minorEastAsia"/>
                <w:noProof/>
              </w:rPr>
              <w:tab/>
            </w:r>
            <w:r w:rsidR="00E9342F">
              <w:rPr>
                <w:rStyle w:val="Hyperlink"/>
                <w:noProof/>
              </w:rPr>
              <w:t>Running a L</w:t>
            </w:r>
            <w:r w:rsidR="000114F8" w:rsidRPr="005344AE">
              <w:rPr>
                <w:rStyle w:val="Hyperlink"/>
                <w:noProof/>
              </w:rPr>
              <w:t>SGi Job</w:t>
            </w:r>
            <w:r w:rsidR="000114F8">
              <w:rPr>
                <w:noProof/>
                <w:webHidden/>
              </w:rPr>
              <w:tab/>
            </w:r>
            <w:r w:rsidR="000114F8">
              <w:rPr>
                <w:noProof/>
                <w:webHidden/>
              </w:rPr>
              <w:fldChar w:fldCharType="begin"/>
            </w:r>
            <w:r w:rsidR="000114F8">
              <w:rPr>
                <w:noProof/>
                <w:webHidden/>
              </w:rPr>
              <w:instrText xml:space="preserve"> PAGEREF _Toc461199638 \h </w:instrText>
            </w:r>
            <w:r w:rsidR="000114F8">
              <w:rPr>
                <w:noProof/>
                <w:webHidden/>
              </w:rPr>
            </w:r>
            <w:r w:rsidR="000114F8">
              <w:rPr>
                <w:noProof/>
                <w:webHidden/>
              </w:rPr>
              <w:fldChar w:fldCharType="separate"/>
            </w:r>
            <w:r w:rsidR="00E9342F">
              <w:rPr>
                <w:noProof/>
                <w:webHidden/>
              </w:rPr>
              <w:t>4</w:t>
            </w:r>
            <w:r w:rsidR="000114F8">
              <w:rPr>
                <w:noProof/>
                <w:webHidden/>
              </w:rPr>
              <w:fldChar w:fldCharType="end"/>
            </w:r>
          </w:hyperlink>
        </w:p>
        <w:p w:rsidR="00DF7C6B" w:rsidRDefault="00DF7C6B">
          <w:r>
            <w:rPr>
              <w:b/>
              <w:bCs/>
              <w:noProof/>
            </w:rPr>
            <w:fldChar w:fldCharType="end"/>
          </w:r>
        </w:p>
      </w:sdtContent>
    </w:sdt>
    <w:p w:rsidR="00501B4B" w:rsidRDefault="00501B4B" w:rsidP="00011906">
      <w:pPr>
        <w:pStyle w:val="Heading1"/>
        <w:pBdr>
          <w:bottom w:val="single" w:sz="4" w:space="1" w:color="auto"/>
        </w:pBdr>
      </w:pPr>
    </w:p>
    <w:p w:rsidR="00D86455" w:rsidRDefault="00D86455" w:rsidP="00501B4B">
      <w:pPr>
        <w:pStyle w:val="Heading1"/>
      </w:pPr>
      <w:bookmarkStart w:id="1" w:name="_Toc461199632"/>
      <w:r>
        <w:t>Overview.</w:t>
      </w:r>
      <w:bookmarkEnd w:id="1"/>
    </w:p>
    <w:p w:rsidR="0047420F" w:rsidRDefault="00D86455" w:rsidP="004F44CD">
      <w:pPr>
        <w:jc w:val="both"/>
      </w:pPr>
      <w:r>
        <w:t>This document describes the requirements</w:t>
      </w:r>
      <w:r w:rsidR="00BF562F">
        <w:t xml:space="preserve"> of how to launch</w:t>
      </w:r>
      <w:r>
        <w:t xml:space="preserve"> </w:t>
      </w:r>
      <w:proofErr w:type="spellStart"/>
      <w:r>
        <w:t>LSGi</w:t>
      </w:r>
      <w:proofErr w:type="spellEnd"/>
      <w:r>
        <w:t xml:space="preserve"> </w:t>
      </w:r>
      <w:r w:rsidR="00BF562F">
        <w:t>jobs</w:t>
      </w:r>
      <w:r>
        <w:t xml:space="preserve"> from command line.</w:t>
      </w:r>
      <w:r w:rsidR="0047420F">
        <w:t xml:space="preserve"> </w:t>
      </w:r>
      <w:proofErr w:type="spellStart"/>
      <w:r w:rsidR="00BF562F">
        <w:t>LSGi</w:t>
      </w:r>
      <w:proofErr w:type="spellEnd"/>
      <w:r w:rsidR="00BF562F">
        <w:t xml:space="preserve"> engine </w:t>
      </w:r>
      <w:r w:rsidR="00E82860">
        <w:t>has</w:t>
      </w:r>
      <w:r w:rsidR="00BF562F">
        <w:t xml:space="preserve"> </w:t>
      </w:r>
      <w:r w:rsidR="0047420F">
        <w:t>configuration rules</w:t>
      </w:r>
      <w:r w:rsidR="00BF562F">
        <w:t xml:space="preserve"> in order </w:t>
      </w:r>
      <w:r w:rsidR="0047420F">
        <w:t>to</w:t>
      </w:r>
      <w:r w:rsidR="00BF562F">
        <w:t xml:space="preserve"> </w:t>
      </w:r>
      <w:r w:rsidR="00DD5CB4">
        <w:t>successfully</w:t>
      </w:r>
      <w:r w:rsidR="0047420F">
        <w:t xml:space="preserve"> execute the job in single or multiple computing nodes. The following sections describe the inputs and configuration paramet</w:t>
      </w:r>
      <w:r w:rsidR="00E82860">
        <w:t xml:space="preserve">ers require to run a job with for a given </w:t>
      </w:r>
      <w:r w:rsidR="0047420F">
        <w:t>graph.</w:t>
      </w:r>
    </w:p>
    <w:p w:rsidR="00DC15A3" w:rsidRDefault="00D86455" w:rsidP="004F44CD">
      <w:pPr>
        <w:pStyle w:val="Heading1"/>
        <w:numPr>
          <w:ilvl w:val="0"/>
          <w:numId w:val="4"/>
        </w:numPr>
      </w:pPr>
      <w:bookmarkStart w:id="2" w:name="_Toc461199633"/>
      <w:r>
        <w:t>Input files</w:t>
      </w:r>
      <w:r w:rsidR="00F46DF7">
        <w:t>:</w:t>
      </w:r>
      <w:bookmarkEnd w:id="2"/>
      <w:r w:rsidR="00F46DF7">
        <w:t xml:space="preserve"> </w:t>
      </w:r>
    </w:p>
    <w:p w:rsidR="00D86455" w:rsidRDefault="004C5C68" w:rsidP="00DB2BE5">
      <w:pPr>
        <w:pStyle w:val="Heading1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" w:name="_Toc459976328"/>
      <w:bookmarkStart w:id="4" w:name="_Toc459976566"/>
      <w:bookmarkStart w:id="5" w:name="_Toc461199634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engines uses 3 </w:t>
      </w:r>
      <w:r w:rsidR="005C349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input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files that have to be placed in the same folder location. The file</w:t>
      </w:r>
      <w:r w:rsidR="004709E5">
        <w:rPr>
          <w:rFonts w:asciiTheme="minorHAnsi" w:eastAsiaTheme="minorHAnsi" w:hAnsiTheme="minorHAnsi" w:cstheme="minorBidi"/>
          <w:color w:val="auto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are:</w:t>
      </w:r>
      <w:bookmarkEnd w:id="3"/>
      <w:bookmarkEnd w:id="4"/>
      <w:bookmarkEnd w:id="5"/>
    </w:p>
    <w:p w:rsidR="00FE5D22" w:rsidRPr="00FE5D22" w:rsidRDefault="002C40FA" w:rsidP="00084F79">
      <w:pPr>
        <w:pStyle w:val="ListParagraph"/>
        <w:numPr>
          <w:ilvl w:val="0"/>
          <w:numId w:val="6"/>
        </w:numPr>
        <w:jc w:val="both"/>
      </w:pPr>
      <w:r w:rsidRPr="007D02B4">
        <w:rPr>
          <w:b/>
        </w:rPr>
        <w:t>G</w:t>
      </w:r>
      <w:r w:rsidR="00F46DF7" w:rsidRPr="007D02B4">
        <w:rPr>
          <w:b/>
        </w:rPr>
        <w:t>raph</w:t>
      </w:r>
      <w:r w:rsidR="004C5C68">
        <w:rPr>
          <w:b/>
        </w:rPr>
        <w:t xml:space="preserve"> file</w:t>
      </w:r>
      <w:r w:rsidR="00F46DF7" w:rsidRPr="00084F79">
        <w:rPr>
          <w:b/>
        </w:rPr>
        <w:t xml:space="preserve"> (edge list+ factors)</w:t>
      </w:r>
      <w:r w:rsidR="004C5C68" w:rsidRPr="00084F79">
        <w:rPr>
          <w:b/>
        </w:rPr>
        <w:t xml:space="preserve">: </w:t>
      </w:r>
      <w:r w:rsidR="00F46DF7" w:rsidRPr="00084F79">
        <w:rPr>
          <w:b/>
        </w:rPr>
        <w:t>in bi</w:t>
      </w:r>
      <w:r w:rsidR="00FE5D22">
        <w:rPr>
          <w:b/>
        </w:rPr>
        <w:t>nary format.</w:t>
      </w:r>
    </w:p>
    <w:p w:rsidR="00F46DF7" w:rsidRDefault="00F46DF7" w:rsidP="00FE5D22">
      <w:pPr>
        <w:pStyle w:val="ListParagraph"/>
        <w:jc w:val="both"/>
      </w:pPr>
      <w:r w:rsidRPr="00084F79">
        <w:rPr>
          <w:b/>
        </w:rPr>
        <w:t xml:space="preserve"> </w:t>
      </w:r>
      <w:r w:rsidR="00D858A8" w:rsidRPr="00084F79">
        <w:t xml:space="preserve">The graph file is the edge list (pair of connected vertices) </w:t>
      </w:r>
      <w:r w:rsidRPr="00084F79">
        <w:t xml:space="preserve">and </w:t>
      </w:r>
      <w:r w:rsidR="00D858A8" w:rsidRPr="00084F79">
        <w:t xml:space="preserve">their </w:t>
      </w:r>
      <w:r w:rsidRPr="00084F79">
        <w:t>factors.</w:t>
      </w:r>
      <w:r w:rsidR="004C5C68" w:rsidRPr="00084F79">
        <w:t xml:space="preserve"> </w:t>
      </w:r>
      <w:r w:rsidR="00E210C9" w:rsidRPr="00084F79">
        <w:t>For example, the graph filename is grap8.bin</w:t>
      </w:r>
      <w:r w:rsidR="00084F79">
        <w:t>. We have separated program to convert text file of the edge list to a binary code. See source/</w:t>
      </w:r>
      <w:proofErr w:type="spellStart"/>
      <w:r w:rsidR="00084F79">
        <w:t>binaryConvertor</w:t>
      </w:r>
      <w:proofErr w:type="spellEnd"/>
      <w:r w:rsidR="00084F79">
        <w:t>.</w:t>
      </w:r>
      <w:r w:rsidR="006D6B82">
        <w:t xml:space="preserve"> Example of edge list with factors is: vertex #1 connected to </w:t>
      </w:r>
      <w:r w:rsidR="00745F10">
        <w:t>#</w:t>
      </w:r>
      <w:r w:rsidR="006D6B82">
        <w:t>10000 and its relation is (0,0)=0.75; (0,1) =0.25; (1,0)= 0.74;(1,1)=0.6.</w:t>
      </w:r>
      <w:r w:rsidR="00F1609D">
        <w:t xml:space="preserve"> </w:t>
      </w:r>
      <w:r w:rsidR="00745F10">
        <w:t xml:space="preserve">The vertex identifiers are consecutive integer numbers and they are used as indices of the </w:t>
      </w:r>
      <w:r w:rsidR="00745F10">
        <w:t>data structures</w:t>
      </w:r>
      <w:r w:rsidR="00745F10">
        <w:t>, so they are not tags.</w:t>
      </w:r>
      <w:r w:rsidR="00745F10">
        <w:t xml:space="preserve"> </w:t>
      </w:r>
      <w:r w:rsidR="00714414">
        <w:t>Consider</w:t>
      </w:r>
      <w:r w:rsidR="00745F10">
        <w:t xml:space="preserve"> element</w:t>
      </w:r>
      <w:r w:rsidR="00714414">
        <w:t xml:space="preserve"> (0</w:t>
      </w:r>
      <w:proofErr w:type="gramStart"/>
      <w:r w:rsidR="00714414">
        <w:t>,0</w:t>
      </w:r>
      <w:proofErr w:type="gramEnd"/>
      <w:r w:rsidR="00714414">
        <w:t>) is P(X1=0 | X2=0)</w:t>
      </w:r>
      <w:r w:rsidR="00745F10">
        <w:t>=0.75</w:t>
      </w:r>
      <w:r w:rsidR="00714414">
        <w:t xml:space="preserve"> and (0,1) is P(X1=0 | X2=1)</w:t>
      </w:r>
      <w:r w:rsidR="00745F10">
        <w:t>=0.6</w:t>
      </w:r>
      <w:r w:rsidR="00714414">
        <w:t>.</w:t>
      </w:r>
      <w:r w:rsidR="00745F10">
        <w:t xml:space="preserve"> </w:t>
      </w:r>
      <w:r w:rsidR="00745F10">
        <w:t>The factor values should be log numbers.</w:t>
      </w:r>
    </w:p>
    <w:p w:rsidR="006D6B82" w:rsidRDefault="006D6B82" w:rsidP="00FE5D22">
      <w:pPr>
        <w:pStyle w:val="ListParagraph"/>
        <w:jc w:val="both"/>
      </w:pPr>
    </w:p>
    <w:p w:rsidR="006D6B82" w:rsidRDefault="006D6B82" w:rsidP="00FE5D22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0CAC75" wp14:editId="5940DE0B">
                <wp:simplePos x="0" y="0"/>
                <wp:positionH relativeFrom="margin">
                  <wp:posOffset>456982</wp:posOffset>
                </wp:positionH>
                <wp:positionV relativeFrom="paragraph">
                  <wp:posOffset>7089</wp:posOffset>
                </wp:positionV>
                <wp:extent cx="2360930" cy="955040"/>
                <wp:effectExtent l="0" t="0" r="22860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B82" w:rsidRDefault="006D6B82" w:rsidP="006D6B82">
                            <w:r>
                              <w:t>1 10000 // 0.75 0.25 0.74 0.6</w:t>
                            </w:r>
                            <w:r>
                              <w:br/>
                              <w:t>2 10000 // 0.75 0.25 0.74 0.6</w:t>
                            </w:r>
                            <w:r>
                              <w:br/>
                              <w:t>…</w:t>
                            </w:r>
                            <w:r>
                              <w:br/>
                              <w:t>1 2941 // 0.75 0.25 0.74 .04</w:t>
                            </w:r>
                            <w:r>
                              <w:br/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CAC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.55pt;width:185.9pt;height:75.2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">
                <v:textbox>
                  <w:txbxContent>
                    <w:p w:rsidR="006D6B82" w:rsidRDefault="006D6B82" w:rsidP="006D6B82">
                      <w:r>
                        <w:t>1 10000 // 0.75 0.25 0.74 0.6</w:t>
                      </w:r>
                      <w:r>
                        <w:br/>
                        <w:t>2 10000 // 0.75 0.25 0.74 0.6</w:t>
                      </w:r>
                      <w:r>
                        <w:br/>
                        <w:t>…</w:t>
                      </w:r>
                      <w:r>
                        <w:br/>
                        <w:t xml:space="preserve">1 </w:t>
                      </w:r>
                      <w:r>
                        <w:t>2941</w:t>
                      </w:r>
                      <w:r>
                        <w:t xml:space="preserve"> </w:t>
                      </w:r>
                      <w:r>
                        <w:t>// 0.75 0.25 0.74 .04</w:t>
                      </w:r>
                      <w:r>
                        <w:br/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6B82" w:rsidRDefault="006D6B82" w:rsidP="00FE5D22">
      <w:pPr>
        <w:pStyle w:val="ListParagraph"/>
        <w:jc w:val="both"/>
      </w:pPr>
    </w:p>
    <w:p w:rsidR="006D6B82" w:rsidRDefault="006D6B82" w:rsidP="00FE5D22">
      <w:pPr>
        <w:pStyle w:val="ListParagraph"/>
        <w:jc w:val="both"/>
      </w:pPr>
    </w:p>
    <w:p w:rsidR="006D6B82" w:rsidRDefault="006D6B82" w:rsidP="00FE5D22">
      <w:pPr>
        <w:pStyle w:val="ListParagraph"/>
        <w:jc w:val="both"/>
      </w:pPr>
    </w:p>
    <w:p w:rsidR="00084F79" w:rsidRDefault="00084F79" w:rsidP="00FE5D22">
      <w:pPr>
        <w:pStyle w:val="ListParagraph"/>
        <w:jc w:val="both"/>
      </w:pPr>
    </w:p>
    <w:p w:rsidR="006D6B82" w:rsidRDefault="006D6B82" w:rsidP="00FE5D22">
      <w:pPr>
        <w:pStyle w:val="ListParagraph"/>
        <w:jc w:val="both"/>
      </w:pPr>
    </w:p>
    <w:p w:rsidR="006D6B82" w:rsidRDefault="006D6B82" w:rsidP="00FE5D22">
      <w:pPr>
        <w:pStyle w:val="ListParagraph"/>
        <w:jc w:val="both"/>
      </w:pPr>
    </w:p>
    <w:p w:rsidR="00235BD8" w:rsidRPr="00084F79" w:rsidRDefault="00235BD8" w:rsidP="00FE5D22">
      <w:pPr>
        <w:pStyle w:val="ListParagraph"/>
        <w:jc w:val="both"/>
      </w:pPr>
      <w:r>
        <w:t xml:space="preserve">In </w:t>
      </w:r>
      <w:r w:rsidR="00F05210">
        <w:t>the current</w:t>
      </w:r>
      <w:r>
        <w:t xml:space="preserve"> </w:t>
      </w:r>
      <w:proofErr w:type="spellStart"/>
      <w:r>
        <w:t>LSGi</w:t>
      </w:r>
      <w:proofErr w:type="spellEnd"/>
      <w:r>
        <w:t xml:space="preserve"> package input graphs are stored at:</w:t>
      </w:r>
      <w:r w:rsidRPr="00235BD8">
        <w:rPr>
          <w:b/>
        </w:rPr>
        <w:t xml:space="preserve"> </w:t>
      </w:r>
      <w:proofErr w:type="spellStart"/>
      <w:r w:rsidRPr="00235BD8">
        <w:rPr>
          <w:b/>
        </w:rPr>
        <w:t>LSGi</w:t>
      </w:r>
      <w:proofErr w:type="spellEnd"/>
      <w:r w:rsidRPr="00235BD8">
        <w:rPr>
          <w:b/>
        </w:rPr>
        <w:t>/data/</w:t>
      </w:r>
      <w:proofErr w:type="spellStart"/>
      <w:r w:rsidRPr="00235BD8">
        <w:rPr>
          <w:b/>
        </w:rPr>
        <w:t>inputGraphs</w:t>
      </w:r>
      <w:proofErr w:type="spellEnd"/>
      <w:r w:rsidRPr="00235BD8">
        <w:rPr>
          <w:b/>
        </w:rPr>
        <w:t>/</w:t>
      </w:r>
      <w:r w:rsidR="009778D7">
        <w:rPr>
          <w:b/>
        </w:rPr>
        <w:t>graph8.bin</w:t>
      </w:r>
    </w:p>
    <w:p w:rsidR="00CA6DC7" w:rsidRPr="00CA6DC7" w:rsidRDefault="00CA6DC7" w:rsidP="00CA6DC7">
      <w:pPr>
        <w:pStyle w:val="ListParagraph"/>
        <w:jc w:val="both"/>
      </w:pPr>
      <w:bookmarkStart w:id="6" w:name="_GoBack"/>
      <w:bookmarkEnd w:id="6"/>
    </w:p>
    <w:p w:rsidR="00084F79" w:rsidRPr="00084F79" w:rsidRDefault="002C40FA" w:rsidP="00FE5D22">
      <w:pPr>
        <w:pStyle w:val="ListParagraph"/>
        <w:numPr>
          <w:ilvl w:val="0"/>
          <w:numId w:val="6"/>
        </w:numPr>
        <w:jc w:val="both"/>
      </w:pPr>
      <w:r w:rsidRPr="002C40FA">
        <w:rPr>
          <w:b/>
        </w:rPr>
        <w:t>L</w:t>
      </w:r>
      <w:r w:rsidR="00F46DF7" w:rsidRPr="002C40FA">
        <w:rPr>
          <w:b/>
        </w:rPr>
        <w:t>abels</w:t>
      </w:r>
      <w:r w:rsidR="004C5C68">
        <w:rPr>
          <w:b/>
        </w:rPr>
        <w:t xml:space="preserve"> file</w:t>
      </w:r>
      <w:r w:rsidR="00F46DF7" w:rsidRPr="00084F79">
        <w:rPr>
          <w:b/>
        </w:rPr>
        <w:t xml:space="preserve">: known evidence of the graph </w:t>
      </w:r>
      <w:r w:rsidR="00DF0575" w:rsidRPr="00084F79">
        <w:rPr>
          <w:b/>
        </w:rPr>
        <w:t xml:space="preserve">as </w:t>
      </w:r>
      <w:r w:rsidR="00F46DF7" w:rsidRPr="00084F79">
        <w:rPr>
          <w:b/>
        </w:rPr>
        <w:t xml:space="preserve">vertices </w:t>
      </w:r>
      <w:r w:rsidR="00DF0575" w:rsidRPr="00084F79">
        <w:rPr>
          <w:b/>
        </w:rPr>
        <w:t xml:space="preserve">list </w:t>
      </w:r>
      <w:r w:rsidR="007C4411" w:rsidRPr="00084F79">
        <w:rPr>
          <w:b/>
        </w:rPr>
        <w:t>and the</w:t>
      </w:r>
      <w:r w:rsidR="00F46DF7" w:rsidRPr="00084F79">
        <w:rPr>
          <w:b/>
        </w:rPr>
        <w:t xml:space="preserve"> known </w:t>
      </w:r>
      <w:proofErr w:type="gramStart"/>
      <w:r w:rsidR="00F46DF7" w:rsidRPr="00084F79">
        <w:rPr>
          <w:b/>
        </w:rPr>
        <w:t>state</w:t>
      </w:r>
      <w:r w:rsidR="00DF0575" w:rsidRPr="00084F79">
        <w:rPr>
          <w:b/>
        </w:rPr>
        <w:t>s</w:t>
      </w:r>
      <w:r w:rsidR="00F46DF7" w:rsidRPr="00084F79">
        <w:rPr>
          <w:b/>
        </w:rPr>
        <w:t>(</w:t>
      </w:r>
      <w:proofErr w:type="gramEnd"/>
      <w:r w:rsidR="00F46DF7" w:rsidRPr="00084F79">
        <w:rPr>
          <w:b/>
        </w:rPr>
        <w:t>0,1)</w:t>
      </w:r>
      <w:r w:rsidR="00A26D6A" w:rsidRPr="00084F79">
        <w:rPr>
          <w:b/>
        </w:rPr>
        <w:t>.</w:t>
      </w:r>
      <w:r w:rsidR="00E210C9" w:rsidRPr="00084F79">
        <w:rPr>
          <w:b/>
        </w:rPr>
        <w:t xml:space="preserve"> </w:t>
      </w:r>
    </w:p>
    <w:p w:rsidR="00F46DF7" w:rsidRPr="00084F79" w:rsidRDefault="00E210C9" w:rsidP="00FE5D22">
      <w:pPr>
        <w:pStyle w:val="ListParagraph"/>
        <w:jc w:val="both"/>
      </w:pPr>
      <w:r w:rsidRPr="00084F79">
        <w:t xml:space="preserve">The filename for the labels should </w:t>
      </w:r>
      <w:r w:rsidR="00D9198B" w:rsidRPr="00084F79">
        <w:t>contain</w:t>
      </w:r>
      <w:r w:rsidRPr="00084F79">
        <w:t xml:space="preserve"> the filename of the graph as prefix follow by .label</w:t>
      </w:r>
      <w:r w:rsidR="00D9198B" w:rsidRPr="00084F79">
        <w:t>s word, f</w:t>
      </w:r>
      <w:r w:rsidRPr="00084F79">
        <w:t>or example, grap8.bin.labels</w:t>
      </w:r>
      <w:r w:rsidR="003A0C5B" w:rsidRPr="00084F79">
        <w:t xml:space="preserve">. </w:t>
      </w:r>
      <w:r w:rsidRPr="00084F79">
        <w:t xml:space="preserve"> In the next example, we can see that vertex 1 is labeled in state 0 and 1204 and 2941 as state1</w:t>
      </w:r>
      <w:r w:rsidR="003A0C5B" w:rsidRPr="00084F79">
        <w:t>.</w:t>
      </w:r>
      <w:r w:rsidR="0035055F" w:rsidRPr="00084F79">
        <w:t xml:space="preserve"> The format of the file is: </w:t>
      </w:r>
      <w:r w:rsidR="00575EC6" w:rsidRPr="00084F79">
        <w:t>[</w:t>
      </w:r>
      <w:proofErr w:type="spellStart"/>
      <w:r w:rsidR="00575EC6" w:rsidRPr="00084F79">
        <w:t>vertice</w:t>
      </w:r>
      <w:proofErr w:type="spellEnd"/>
      <w:r w:rsidR="00575EC6" w:rsidRPr="00084F79">
        <w:t>#]</w:t>
      </w:r>
      <w:r w:rsidR="0035055F" w:rsidRPr="00084F79">
        <w:t xml:space="preserve"> </w:t>
      </w:r>
      <w:r w:rsidR="00575EC6" w:rsidRPr="00084F79">
        <w:t>[</w:t>
      </w:r>
      <w:r w:rsidR="0035055F" w:rsidRPr="00084F79">
        <w:t>state</w:t>
      </w:r>
      <w:r w:rsidR="00575EC6" w:rsidRPr="00084F79">
        <w:t>]</w:t>
      </w:r>
      <w:r w:rsidR="0035055F" w:rsidRPr="00084F79">
        <w:t>;</w:t>
      </w:r>
    </w:p>
    <w:p w:rsidR="002C40FA" w:rsidRDefault="00A26D6A" w:rsidP="00F46D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D4F150" wp14:editId="083A6002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360930" cy="70485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0FA" w:rsidRDefault="002C40FA" w:rsidP="004709E5">
                            <w:r>
                              <w:t>1 0</w:t>
                            </w:r>
                            <w:r>
                              <w:br/>
                              <w:t>1204 1</w:t>
                            </w:r>
                            <w:r>
                              <w:br/>
                              <w:t>2941 1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4F150" id="_x0000_s1027" type="#_x0000_t202" style="position:absolute;margin-left:0;margin-top:.35pt;width:185.9pt;height:55.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">
                <v:textbox>
                  <w:txbxContent>
                    <w:p w:rsidR="002C40FA" w:rsidRDefault="002C40FA" w:rsidP="004709E5">
                      <w:r>
                        <w:t>1 0</w:t>
                      </w:r>
                      <w:r>
                        <w:br/>
                        <w:t>1204 1</w:t>
                      </w:r>
                      <w:r>
                        <w:br/>
                        <w:t>2941 1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C40FA" w:rsidRDefault="002C40FA" w:rsidP="00F46DF7"/>
    <w:p w:rsidR="00D03509" w:rsidRDefault="00D03509" w:rsidP="00D03509"/>
    <w:p w:rsidR="00F05210" w:rsidRPr="00084F79" w:rsidRDefault="00F05210" w:rsidP="00F05210">
      <w:pPr>
        <w:pStyle w:val="ListParagraph"/>
        <w:jc w:val="both"/>
      </w:pPr>
      <w:r>
        <w:t>T</w:t>
      </w:r>
      <w:r w:rsidR="0036599D">
        <w:t>he labels file</w:t>
      </w:r>
      <w:r>
        <w:t xml:space="preserve"> should be store</w:t>
      </w:r>
      <w:r w:rsidR="00063D2E">
        <w:t>d</w:t>
      </w:r>
      <w:r>
        <w:t xml:space="preserve"> at the same location than the graph file. In the current </w:t>
      </w:r>
      <w:proofErr w:type="spellStart"/>
      <w:r>
        <w:t>LSGi</w:t>
      </w:r>
      <w:proofErr w:type="spellEnd"/>
      <w:r>
        <w:t xml:space="preserve"> package, input graphs and labels are stored at:</w:t>
      </w:r>
      <w:r w:rsidRPr="00235BD8">
        <w:rPr>
          <w:b/>
        </w:rPr>
        <w:t xml:space="preserve"> </w:t>
      </w:r>
      <w:proofErr w:type="spellStart"/>
      <w:r w:rsidRPr="00235BD8">
        <w:rPr>
          <w:b/>
        </w:rPr>
        <w:t>LSGi</w:t>
      </w:r>
      <w:proofErr w:type="spellEnd"/>
      <w:r w:rsidRPr="00235BD8">
        <w:rPr>
          <w:b/>
        </w:rPr>
        <w:t>/data/</w:t>
      </w:r>
      <w:proofErr w:type="spellStart"/>
      <w:r w:rsidRPr="00235BD8">
        <w:rPr>
          <w:b/>
        </w:rPr>
        <w:t>inputGraphs</w:t>
      </w:r>
      <w:proofErr w:type="spellEnd"/>
      <w:r w:rsidRPr="00235BD8">
        <w:rPr>
          <w:b/>
        </w:rPr>
        <w:t>/</w:t>
      </w:r>
      <w:r w:rsidR="009778D7">
        <w:rPr>
          <w:b/>
        </w:rPr>
        <w:t>graph8.bin.labels</w:t>
      </w:r>
    </w:p>
    <w:p w:rsidR="00F05210" w:rsidRDefault="00F05210" w:rsidP="00D03509"/>
    <w:p w:rsidR="00A26D6A" w:rsidRDefault="00F46DF7" w:rsidP="00084F79">
      <w:pPr>
        <w:pStyle w:val="ListParagraph"/>
        <w:numPr>
          <w:ilvl w:val="0"/>
          <w:numId w:val="6"/>
        </w:numPr>
        <w:jc w:val="both"/>
      </w:pPr>
      <w:r w:rsidRPr="00DB2BE5">
        <w:rPr>
          <w:b/>
        </w:rPr>
        <w:t>Partitions file</w:t>
      </w:r>
      <w:r w:rsidR="00E210C9">
        <w:t xml:space="preserve">: </w:t>
      </w:r>
      <w:r w:rsidR="00BE51E3">
        <w:t>When t</w:t>
      </w:r>
      <w:r w:rsidR="00E210C9">
        <w:t>he engine launches</w:t>
      </w:r>
      <w:r w:rsidR="00BE51E3">
        <w:t xml:space="preserve"> N</w:t>
      </w:r>
      <w:r w:rsidR="00E210C9">
        <w:t xml:space="preserve"> jobs</w:t>
      </w:r>
      <w:r w:rsidR="00BE51E3">
        <w:t xml:space="preserve">, the engines </w:t>
      </w:r>
      <w:r w:rsidR="0077706A">
        <w:t>requires</w:t>
      </w:r>
      <w:r w:rsidR="00BE51E3">
        <w:t xml:space="preserve"> as an input the size of </w:t>
      </w:r>
      <w:r w:rsidR="00AE7D05">
        <w:t xml:space="preserve">vertices </w:t>
      </w:r>
      <w:r w:rsidR="00BE51E3">
        <w:t>that are going to be processed in each node. The filename should contain the filename of the grap</w:t>
      </w:r>
      <w:r w:rsidR="004C5C68">
        <w:t>h</w:t>
      </w:r>
      <w:r w:rsidR="00BE51E3">
        <w:t xml:space="preserve"> as prefix follow of .par. word and follow for the number of </w:t>
      </w:r>
      <w:r w:rsidR="004C5C68">
        <w:t>port</w:t>
      </w:r>
      <w:r w:rsidR="00BE51E3">
        <w:t xml:space="preserve"> or nodes to </w:t>
      </w:r>
      <w:r w:rsidR="0077706A">
        <w:t>launch</w:t>
      </w:r>
      <w:r w:rsidR="00BE51E3">
        <w:t>.</w:t>
      </w:r>
      <w:r w:rsidR="004C5C68">
        <w:t xml:space="preserve"> For example, if the engine launches 1 or </w:t>
      </w:r>
      <w:r w:rsidR="005C3490">
        <w:t>8</w:t>
      </w:r>
      <w:r w:rsidR="004C5C68">
        <w:t xml:space="preserve"> jobs, the </w:t>
      </w:r>
      <w:r w:rsidR="0077706A">
        <w:t xml:space="preserve">engine will look for the following files: </w:t>
      </w:r>
      <w:r w:rsidR="005C3490">
        <w:t xml:space="preserve">graph8.par.1 </w:t>
      </w:r>
      <w:r w:rsidR="0077706A">
        <w:t>or</w:t>
      </w:r>
      <w:r w:rsidR="005C3490">
        <w:t xml:space="preserve"> graph8.par.8. Each file should contain the same lines as the number of jobs. The summation of the </w:t>
      </w:r>
      <w:r w:rsidR="00575EC6">
        <w:t>partition size</w:t>
      </w:r>
      <w:r w:rsidR="00D03509">
        <w:t xml:space="preserve"> (</w:t>
      </w:r>
      <w:r w:rsidR="00DB2BE5">
        <w:t xml:space="preserve">an integer in </w:t>
      </w:r>
      <w:r w:rsidR="005C3490">
        <w:t>each line</w:t>
      </w:r>
      <w:r w:rsidR="00D03509">
        <w:t xml:space="preserve"> in the file)</w:t>
      </w:r>
      <w:r w:rsidR="005C3490">
        <w:t xml:space="preserve"> should</w:t>
      </w:r>
      <w:r w:rsidR="00575EC6">
        <w:t xml:space="preserve"> add up to the total number of vertices in the graph.</w:t>
      </w:r>
    </w:p>
    <w:p w:rsidR="002B07FF" w:rsidRDefault="002B07FF" w:rsidP="002B07FF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0C5E80" wp14:editId="02925395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2360930" cy="1631950"/>
                <wp:effectExtent l="0" t="0" r="2286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3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7FF" w:rsidRDefault="004709E5" w:rsidP="004709E5">
                            <w:r>
                              <w:t>2</w:t>
                            </w:r>
                            <w:r w:rsidR="002B07FF">
                              <w:br/>
                              <w:t>2</w:t>
                            </w:r>
                            <w:r w:rsidR="002B07FF">
                              <w:br/>
                              <w:t>1</w:t>
                            </w:r>
                            <w:r w:rsidR="002B07FF">
                              <w:br/>
                              <w:t>1</w:t>
                            </w:r>
                            <w:r w:rsidR="002B07FF">
                              <w:br/>
                              <w:t>1</w:t>
                            </w:r>
                            <w:r w:rsidR="002B07FF">
                              <w:br/>
                              <w:t>1</w:t>
                            </w:r>
                            <w:r w:rsidR="002B07FF">
                              <w:br/>
                              <w:t>1</w:t>
                            </w:r>
                            <w:r w:rsidR="002B07FF">
                              <w:br/>
                              <w:t>1</w:t>
                            </w:r>
                          </w:p>
                          <w:p w:rsidR="002B07FF" w:rsidRDefault="002B07FF" w:rsidP="004709E5"/>
                          <w:p w:rsidR="002B07FF" w:rsidRDefault="002B07FF" w:rsidP="004709E5"/>
                          <w:p w:rsidR="002B07FF" w:rsidRDefault="002B07FF" w:rsidP="004709E5"/>
                          <w:p w:rsidR="004709E5" w:rsidRDefault="004709E5" w:rsidP="004709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C5E80" id="_x0000_s1028" type="#_x0000_t202" style="position:absolute;left:0;text-align:left;margin-left:134.7pt;margin-top:18.9pt;width:185.9pt;height:128.5pt;z-index:25166540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">
                <v:textbox>
                  <w:txbxContent>
                    <w:p w:rsidR="002B07FF" w:rsidRDefault="004709E5" w:rsidP="004709E5">
                      <w:r>
                        <w:t>2</w:t>
                      </w:r>
                      <w:r w:rsidR="002B07FF">
                        <w:br/>
                        <w:t>2</w:t>
                      </w:r>
                      <w:r w:rsidR="002B07FF">
                        <w:br/>
                        <w:t>1</w:t>
                      </w:r>
                      <w:r w:rsidR="002B07FF">
                        <w:br/>
                        <w:t>1</w:t>
                      </w:r>
                      <w:r w:rsidR="002B07FF">
                        <w:br/>
                        <w:t>1</w:t>
                      </w:r>
                      <w:r w:rsidR="002B07FF">
                        <w:br/>
                        <w:t>1</w:t>
                      </w:r>
                      <w:r w:rsidR="002B07FF">
                        <w:br/>
                        <w:t>1</w:t>
                      </w:r>
                      <w:r w:rsidR="002B07FF">
                        <w:br/>
                        <w:t>1</w:t>
                      </w:r>
                    </w:p>
                    <w:p w:rsidR="002B07FF" w:rsidRDefault="002B07FF" w:rsidP="004709E5"/>
                    <w:p w:rsidR="002B07FF" w:rsidRDefault="002B07FF" w:rsidP="004709E5"/>
                    <w:p w:rsidR="002B07FF" w:rsidRDefault="002B07FF" w:rsidP="004709E5"/>
                    <w:p w:rsidR="004709E5" w:rsidRDefault="004709E5" w:rsidP="004709E5"/>
                  </w:txbxContent>
                </v:textbox>
                <w10:wrap type="square" anchorx="margin"/>
              </v:shape>
            </w:pict>
          </mc:Fallback>
        </mc:AlternateContent>
      </w:r>
      <w:r>
        <w:t>For example, let’s assume that the file graph8.bin contains 10 vertices. The first file is graph8.bin.par.1 and the second is the example of 8 nodes partitions graph8.bin.par.8</w:t>
      </w:r>
      <w:r w:rsidR="00C0730A">
        <w:t>.</w:t>
      </w:r>
    </w:p>
    <w:p w:rsidR="0077706A" w:rsidRDefault="002B07FF" w:rsidP="0077706A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CA1B14" wp14:editId="7B7D919F">
                <wp:simplePos x="0" y="0"/>
                <wp:positionH relativeFrom="margin">
                  <wp:posOffset>474980</wp:posOffset>
                </wp:positionH>
                <wp:positionV relativeFrom="paragraph">
                  <wp:posOffset>29845</wp:posOffset>
                </wp:positionV>
                <wp:extent cx="2360930" cy="241300"/>
                <wp:effectExtent l="0" t="0" r="2286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9E5" w:rsidRDefault="004709E5" w:rsidP="004709E5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A1B14" id="_x0000_s1029" type="#_x0000_t202" style="position:absolute;left:0;text-align:left;margin-left:37.4pt;margin-top:2.35pt;width:185.9pt;height:19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">
                <v:textbox>
                  <w:txbxContent>
                    <w:p w:rsidR="004709E5" w:rsidRDefault="004709E5" w:rsidP="004709E5">
                      <w: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706A" w:rsidRDefault="0077706A" w:rsidP="0077706A">
      <w:pPr>
        <w:pStyle w:val="ListParagraph"/>
        <w:ind w:left="360"/>
      </w:pPr>
    </w:p>
    <w:p w:rsidR="0077706A" w:rsidRDefault="0077706A" w:rsidP="0077706A">
      <w:pPr>
        <w:pStyle w:val="ListParagraph"/>
        <w:ind w:left="360"/>
      </w:pPr>
    </w:p>
    <w:p w:rsidR="0077706A" w:rsidRDefault="0077706A" w:rsidP="0077706A">
      <w:pPr>
        <w:pStyle w:val="ListParagraph"/>
        <w:ind w:left="360"/>
      </w:pPr>
    </w:p>
    <w:p w:rsidR="0077706A" w:rsidRDefault="0077706A" w:rsidP="0077706A">
      <w:pPr>
        <w:pStyle w:val="ListParagraph"/>
        <w:ind w:left="360"/>
      </w:pPr>
    </w:p>
    <w:p w:rsidR="002B07FF" w:rsidRDefault="002B07FF" w:rsidP="0077706A">
      <w:pPr>
        <w:pStyle w:val="ListParagraph"/>
        <w:ind w:left="360"/>
      </w:pPr>
    </w:p>
    <w:p w:rsidR="00575EC6" w:rsidRDefault="00575EC6" w:rsidP="0077706A">
      <w:pPr>
        <w:pStyle w:val="ListParagraph"/>
        <w:ind w:left="360"/>
      </w:pPr>
    </w:p>
    <w:p w:rsidR="008E7356" w:rsidRDefault="008E7356" w:rsidP="0077706A">
      <w:pPr>
        <w:pStyle w:val="ListParagraph"/>
        <w:ind w:left="360"/>
      </w:pPr>
    </w:p>
    <w:p w:rsidR="008E7356" w:rsidRPr="00084F79" w:rsidRDefault="008E7356" w:rsidP="008E7356">
      <w:pPr>
        <w:pStyle w:val="ListParagraph"/>
        <w:jc w:val="both"/>
      </w:pPr>
      <w:r>
        <w:t xml:space="preserve">The partition size file should be stored at the same location than the graph file. In the current </w:t>
      </w:r>
      <w:proofErr w:type="spellStart"/>
      <w:r>
        <w:t>LSGi</w:t>
      </w:r>
      <w:proofErr w:type="spellEnd"/>
      <w:r>
        <w:t xml:space="preserve"> package, input graphs, labels and partition size</w:t>
      </w:r>
      <w:r w:rsidR="00BF4842">
        <w:t xml:space="preserve"> </w:t>
      </w:r>
      <w:proofErr w:type="spellStart"/>
      <w:r w:rsidR="00BF4842">
        <w:t>fille</w:t>
      </w:r>
      <w:proofErr w:type="spellEnd"/>
      <w:r>
        <w:t xml:space="preserve"> are stored at:</w:t>
      </w:r>
      <w:r w:rsidRPr="00235BD8">
        <w:rPr>
          <w:b/>
        </w:rPr>
        <w:t xml:space="preserve"> </w:t>
      </w:r>
      <w:proofErr w:type="spellStart"/>
      <w:r w:rsidRPr="00235BD8">
        <w:rPr>
          <w:b/>
        </w:rPr>
        <w:t>LSGi</w:t>
      </w:r>
      <w:proofErr w:type="spellEnd"/>
      <w:r w:rsidRPr="00235BD8">
        <w:rPr>
          <w:b/>
        </w:rPr>
        <w:t>/data/</w:t>
      </w:r>
      <w:proofErr w:type="spellStart"/>
      <w:r w:rsidRPr="00235BD8">
        <w:rPr>
          <w:b/>
        </w:rPr>
        <w:t>inputGraphs</w:t>
      </w:r>
      <w:proofErr w:type="spellEnd"/>
      <w:r w:rsidRPr="00235BD8">
        <w:rPr>
          <w:b/>
        </w:rPr>
        <w:t>/</w:t>
      </w:r>
      <w:r>
        <w:rPr>
          <w:b/>
        </w:rPr>
        <w:t xml:space="preserve">graph8.bin.par.1 or </w:t>
      </w:r>
      <w:proofErr w:type="spellStart"/>
      <w:r w:rsidRPr="00235BD8">
        <w:rPr>
          <w:b/>
        </w:rPr>
        <w:t>LSGi</w:t>
      </w:r>
      <w:proofErr w:type="spellEnd"/>
      <w:r w:rsidRPr="00235BD8">
        <w:rPr>
          <w:b/>
        </w:rPr>
        <w:t>/data/</w:t>
      </w:r>
      <w:proofErr w:type="spellStart"/>
      <w:r w:rsidRPr="00235BD8">
        <w:rPr>
          <w:b/>
        </w:rPr>
        <w:t>inputGraphs</w:t>
      </w:r>
      <w:proofErr w:type="spellEnd"/>
      <w:r w:rsidRPr="00235BD8">
        <w:rPr>
          <w:b/>
        </w:rPr>
        <w:t>/</w:t>
      </w:r>
      <w:r>
        <w:rPr>
          <w:b/>
        </w:rPr>
        <w:t>graph8.bin.par.8.</w:t>
      </w:r>
    </w:p>
    <w:p w:rsidR="008E7356" w:rsidRDefault="008E7356" w:rsidP="0077706A">
      <w:pPr>
        <w:pStyle w:val="ListParagraph"/>
        <w:ind w:left="360"/>
      </w:pPr>
    </w:p>
    <w:p w:rsidR="008E7356" w:rsidRDefault="008E7356" w:rsidP="0077706A">
      <w:pPr>
        <w:pStyle w:val="ListParagraph"/>
        <w:ind w:left="360"/>
      </w:pPr>
    </w:p>
    <w:p w:rsidR="004C5C68" w:rsidRDefault="00DF7C6B" w:rsidP="00DF7C6B">
      <w:pPr>
        <w:pStyle w:val="Heading1"/>
      </w:pPr>
      <w:bookmarkStart w:id="7" w:name="_Toc461199635"/>
      <w:r>
        <w:t xml:space="preserve">2. </w:t>
      </w:r>
      <w:r w:rsidR="004C5C68">
        <w:t>Configuration</w:t>
      </w:r>
      <w:r w:rsidR="007671D5">
        <w:t xml:space="preserve"> Parameters</w:t>
      </w:r>
      <w:bookmarkEnd w:id="7"/>
    </w:p>
    <w:p w:rsidR="00B811D9" w:rsidRDefault="009F7006" w:rsidP="00B811D9">
      <w:pPr>
        <w:ind w:left="360"/>
      </w:pPr>
      <w:r>
        <w:t xml:space="preserve">As part </w:t>
      </w:r>
      <w:r w:rsidR="000262E4">
        <w:t>of the configuration, we have 2 main elements: 1) execution related file and 2)</w:t>
      </w:r>
      <w:r w:rsidR="00930AED">
        <w:t xml:space="preserve"> </w:t>
      </w:r>
      <w:r w:rsidR="000262E4">
        <w:t>command line parameters.</w:t>
      </w:r>
    </w:p>
    <w:p w:rsidR="00F46DF7" w:rsidRDefault="004C5C68" w:rsidP="007671D5">
      <w:pPr>
        <w:pStyle w:val="Heading1"/>
        <w:numPr>
          <w:ilvl w:val="0"/>
          <w:numId w:val="14"/>
        </w:numPr>
      </w:pPr>
      <w:bookmarkStart w:id="8" w:name="_Toc461199636"/>
      <w:r>
        <w:lastRenderedPageBreak/>
        <w:t>E</w:t>
      </w:r>
      <w:r w:rsidR="00F46DF7">
        <w:t>xecution configuration file</w:t>
      </w:r>
      <w:r w:rsidR="009F7006">
        <w:t>:</w:t>
      </w:r>
      <w:bookmarkEnd w:id="8"/>
      <w:r w:rsidR="009F7006">
        <w:t xml:space="preserve"> </w:t>
      </w:r>
    </w:p>
    <w:p w:rsidR="00D86455" w:rsidRDefault="000262E4" w:rsidP="009F7006">
      <w:r>
        <w:t>The</w:t>
      </w:r>
      <w:r w:rsidR="0078147F">
        <w:t xml:space="preserve"> content </w:t>
      </w:r>
      <w:r w:rsidR="005A466C">
        <w:t>of execution</w:t>
      </w:r>
      <w:r w:rsidR="009F7006">
        <w:t xml:space="preserve"> c</w:t>
      </w:r>
      <w:r>
        <w:t xml:space="preserve">onfiguration </w:t>
      </w:r>
      <w:r w:rsidR="0078147F">
        <w:t>file</w:t>
      </w:r>
      <w:r>
        <w:t xml:space="preserve"> is:</w:t>
      </w:r>
    </w:p>
    <w:p w:rsidR="009F7006" w:rsidRPr="00C363AB" w:rsidRDefault="009F7006" w:rsidP="009F7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>#Threads</w:t>
      </w:r>
      <w:proofErr w:type="gramStart"/>
      <w:r>
        <w:t>,#</w:t>
      </w:r>
      <w:proofErr w:type="gramEnd"/>
      <w:r>
        <w:t>samples,outputFilename,numasocketsTouse(1;2),#SamplesSnapshop,threshold</w:t>
      </w:r>
      <w:r w:rsidR="00C363AB">
        <w:br/>
      </w:r>
      <w:r w:rsidRPr="00C363AB">
        <w:rPr>
          <w:b/>
        </w:rPr>
        <w:t>1,100,../../data/</w:t>
      </w:r>
      <w:proofErr w:type="spellStart"/>
      <w:r w:rsidRPr="00C363AB">
        <w:rPr>
          <w:b/>
        </w:rPr>
        <w:t>outputStats</w:t>
      </w:r>
      <w:proofErr w:type="spellEnd"/>
      <w:r w:rsidRPr="00C363AB">
        <w:rPr>
          <w:b/>
        </w:rPr>
        <w:t>/outgdns,1,10,0.03</w:t>
      </w:r>
    </w:p>
    <w:p w:rsidR="009F7006" w:rsidRDefault="009F7006" w:rsidP="009F7006">
      <w:r>
        <w:t>The list of parameters are:</w:t>
      </w:r>
    </w:p>
    <w:p w:rsidR="003A3CCC" w:rsidRDefault="009F7006" w:rsidP="00B811D9">
      <w:pPr>
        <w:pStyle w:val="ListParagraph"/>
        <w:numPr>
          <w:ilvl w:val="0"/>
          <w:numId w:val="8"/>
        </w:numPr>
      </w:pPr>
      <w:r>
        <w:t>#Threads: Number of threads to use for inference processing. The work is evenly partitioned by the numb</w:t>
      </w:r>
      <w:r w:rsidR="003A3CCC">
        <w:t>er of threads for each process.</w:t>
      </w:r>
    </w:p>
    <w:p w:rsidR="003A3CCC" w:rsidRDefault="009F7006" w:rsidP="00B811D9">
      <w:pPr>
        <w:pStyle w:val="ListParagraph"/>
        <w:numPr>
          <w:ilvl w:val="0"/>
          <w:numId w:val="8"/>
        </w:numPr>
      </w:pPr>
      <w:r>
        <w:t>#samples: Number of iterations to</w:t>
      </w:r>
      <w:r w:rsidR="003A3CCC">
        <w:t xml:space="preserve"> run. For benchmark we use 100.</w:t>
      </w:r>
    </w:p>
    <w:p w:rsidR="003A3CCC" w:rsidRDefault="009F7006" w:rsidP="00B811D9">
      <w:pPr>
        <w:pStyle w:val="ListParagraph"/>
        <w:numPr>
          <w:ilvl w:val="0"/>
          <w:numId w:val="8"/>
        </w:numPr>
      </w:pPr>
      <w:proofErr w:type="spellStart"/>
      <w:r>
        <w:t>outputFilename</w:t>
      </w:r>
      <w:proofErr w:type="spellEnd"/>
      <w:r>
        <w:t xml:space="preserve">: Filename and path for the local </w:t>
      </w:r>
      <w:proofErr w:type="spellStart"/>
      <w:r>
        <w:t>ouput</w:t>
      </w:r>
      <w:proofErr w:type="spellEnd"/>
      <w:r w:rsidR="003A3CCC">
        <w:t xml:space="preserve"> files, the filename is used as</w:t>
      </w:r>
    </w:p>
    <w:p w:rsidR="003A3CCC" w:rsidRDefault="009F7006" w:rsidP="00B811D9">
      <w:pPr>
        <w:pStyle w:val="ListParagraph"/>
        <w:numPr>
          <w:ilvl w:val="0"/>
          <w:numId w:val="8"/>
        </w:numPr>
      </w:pPr>
      <w:proofErr w:type="spellStart"/>
      <w:proofErr w:type="gramStart"/>
      <w:r>
        <w:t>numasocketsTouse</w:t>
      </w:r>
      <w:proofErr w:type="spellEnd"/>
      <w:r>
        <w:t>(</w:t>
      </w:r>
      <w:proofErr w:type="gramEnd"/>
      <w:r>
        <w:t xml:space="preserve">1): This parameters should set </w:t>
      </w:r>
      <w:r w:rsidR="003A3CCC">
        <w:t>ALWAYS to 1.</w:t>
      </w:r>
    </w:p>
    <w:p w:rsidR="003A3CCC" w:rsidRDefault="009F7006" w:rsidP="00B811D9">
      <w:pPr>
        <w:pStyle w:val="ListParagraph"/>
        <w:numPr>
          <w:ilvl w:val="0"/>
          <w:numId w:val="8"/>
        </w:numPr>
      </w:pPr>
      <w:r>
        <w:t>#</w:t>
      </w:r>
      <w:proofErr w:type="spellStart"/>
      <w:r>
        <w:t>SamplesSnapshop</w:t>
      </w:r>
      <w:proofErr w:type="spellEnd"/>
      <w:r>
        <w:t>: Number of iterations to</w:t>
      </w:r>
      <w:r w:rsidR="003A3CCC">
        <w:t xml:space="preserve"> test convergence of the graph.</w:t>
      </w:r>
    </w:p>
    <w:p w:rsidR="00D86455" w:rsidRDefault="009F7006" w:rsidP="00B811D9">
      <w:pPr>
        <w:pStyle w:val="ListParagraph"/>
        <w:numPr>
          <w:ilvl w:val="0"/>
          <w:numId w:val="8"/>
        </w:numPr>
      </w:pPr>
      <w:proofErr w:type="gramStart"/>
      <w:r>
        <w:t>threshold</w:t>
      </w:r>
      <w:proofErr w:type="gramEnd"/>
      <w:r>
        <w:t>: Threshold to verify if the vertex has convergence. We use (0.03 &lt;=) to decide if the vertex id has converge.</w:t>
      </w:r>
    </w:p>
    <w:p w:rsidR="00B811D9" w:rsidRDefault="00B811D9" w:rsidP="00B811D9">
      <w:pPr>
        <w:pStyle w:val="ListParagraph"/>
        <w:numPr>
          <w:ilvl w:val="0"/>
          <w:numId w:val="8"/>
        </w:numPr>
      </w:pPr>
      <w:r>
        <w:t xml:space="preserve">Execution configuration file: </w:t>
      </w:r>
    </w:p>
    <w:p w:rsidR="00A83516" w:rsidRDefault="00A83516" w:rsidP="00A83516"/>
    <w:p w:rsidR="00A83516" w:rsidRDefault="00A83516" w:rsidP="007671D5">
      <w:pPr>
        <w:pStyle w:val="Heading1"/>
        <w:numPr>
          <w:ilvl w:val="0"/>
          <w:numId w:val="14"/>
        </w:numPr>
      </w:pPr>
      <w:bookmarkStart w:id="9" w:name="_Toc461199637"/>
      <w:r>
        <w:t xml:space="preserve">Command line </w:t>
      </w:r>
      <w:r w:rsidR="0022771D">
        <w:t>parameters</w:t>
      </w:r>
      <w:bookmarkEnd w:id="9"/>
    </w:p>
    <w:p w:rsidR="00A83516" w:rsidRDefault="00A83516" w:rsidP="00A83516">
      <w:r>
        <w:t>To launch the job from</w:t>
      </w:r>
      <w:r w:rsidR="00E56179">
        <w:t xml:space="preserve"> command</w:t>
      </w:r>
      <w:r>
        <w:t xml:space="preserve"> line requires the following </w:t>
      </w:r>
      <w:r w:rsidR="0022771D">
        <w:t>parameters</w:t>
      </w:r>
      <w:r>
        <w:t>:</w:t>
      </w:r>
    </w:p>
    <w:p w:rsidR="00A83516" w:rsidRDefault="003448A0" w:rsidP="00A83516">
      <w:proofErr w:type="gramStart"/>
      <w:r>
        <w:t>./</w:t>
      </w:r>
      <w:proofErr w:type="spellStart"/>
      <w:proofErr w:type="gramEnd"/>
      <w:r>
        <w:t>gibbsApp</w:t>
      </w:r>
      <w:proofErr w:type="spellEnd"/>
      <w:r>
        <w:t xml:space="preserve"> &lt;</w:t>
      </w:r>
      <w:proofErr w:type="spellStart"/>
      <w:r>
        <w:t>executionConfigurationFile</w:t>
      </w:r>
      <w:proofErr w:type="spellEnd"/>
      <w:r>
        <w:t>&gt; &lt;input graph&gt; &lt;</w:t>
      </w:r>
      <w:proofErr w:type="spellStart"/>
      <w:r>
        <w:t>JobIndex</w:t>
      </w:r>
      <w:proofErr w:type="spellEnd"/>
      <w:r>
        <w:t>&gt; &lt;</w:t>
      </w:r>
      <w:proofErr w:type="spellStart"/>
      <w:r>
        <w:t>totalJobs</w:t>
      </w:r>
      <w:proofErr w:type="spellEnd"/>
      <w:r>
        <w:t>&gt; [-FS=</w:t>
      </w:r>
      <w:r w:rsidR="00970D6E">
        <w:t>]</w:t>
      </w:r>
    </w:p>
    <w:p w:rsidR="00970D6E" w:rsidRDefault="00970D6E" w:rsidP="00A83516">
      <w:r>
        <w:t>The list of parameters are:</w:t>
      </w:r>
    </w:p>
    <w:p w:rsidR="00E56179" w:rsidRDefault="00E56179" w:rsidP="0090216D">
      <w:pPr>
        <w:pStyle w:val="ListParagraph"/>
        <w:numPr>
          <w:ilvl w:val="0"/>
          <w:numId w:val="9"/>
        </w:numPr>
      </w:pPr>
      <w:proofErr w:type="gramStart"/>
      <w:r>
        <w:t>./</w:t>
      </w:r>
      <w:proofErr w:type="spellStart"/>
      <w:proofErr w:type="gramEnd"/>
      <w:r>
        <w:t>gibbsApp</w:t>
      </w:r>
      <w:proofErr w:type="spellEnd"/>
      <w:r>
        <w:t xml:space="preserve">: Program that runs the inference using </w:t>
      </w:r>
      <w:proofErr w:type="spellStart"/>
      <w:r>
        <w:t>gibbs</w:t>
      </w:r>
      <w:proofErr w:type="spellEnd"/>
      <w:r>
        <w:t xml:space="preserve"> sampling algorithm.</w:t>
      </w:r>
    </w:p>
    <w:p w:rsidR="00970D6E" w:rsidRDefault="00970D6E" w:rsidP="0090216D">
      <w:pPr>
        <w:pStyle w:val="ListParagraph"/>
        <w:numPr>
          <w:ilvl w:val="0"/>
          <w:numId w:val="9"/>
        </w:numPr>
      </w:pPr>
      <w:r>
        <w:t>&lt;</w:t>
      </w:r>
      <w:proofErr w:type="spellStart"/>
      <w:proofErr w:type="gramStart"/>
      <w:r>
        <w:t>executionConfigurationFile</w:t>
      </w:r>
      <w:proofErr w:type="spellEnd"/>
      <w:proofErr w:type="gramEnd"/>
      <w:r>
        <w:t>&gt;: the file described in the previous section</w:t>
      </w:r>
      <w:r w:rsidR="007A1C1E">
        <w:t>(4,1)</w:t>
      </w:r>
      <w:r>
        <w:t xml:space="preserve"> which contains threads and sampling info.</w:t>
      </w:r>
    </w:p>
    <w:p w:rsidR="00970D6E" w:rsidRDefault="007A1C1E" w:rsidP="0090216D">
      <w:pPr>
        <w:pStyle w:val="ListParagraph"/>
        <w:numPr>
          <w:ilvl w:val="0"/>
          <w:numId w:val="9"/>
        </w:numPr>
      </w:pPr>
      <w:r>
        <w:t>&lt;</w:t>
      </w:r>
      <w:proofErr w:type="gramStart"/>
      <w:r>
        <w:t>input</w:t>
      </w:r>
      <w:proofErr w:type="gramEnd"/>
      <w:r>
        <w:t xml:space="preserve"> graph&gt;: input graph filename as described </w:t>
      </w:r>
      <w:r w:rsidR="00D7778D">
        <w:t>(1,1).</w:t>
      </w:r>
    </w:p>
    <w:p w:rsidR="00D7778D" w:rsidRDefault="00D7778D" w:rsidP="0090216D">
      <w:pPr>
        <w:pStyle w:val="ListParagraph"/>
        <w:numPr>
          <w:ilvl w:val="0"/>
          <w:numId w:val="9"/>
        </w:numPr>
      </w:pPr>
      <w:r>
        <w:t>&lt;</w:t>
      </w:r>
      <w:proofErr w:type="spellStart"/>
      <w:proofErr w:type="gramStart"/>
      <w:r>
        <w:t>jobIndex</w:t>
      </w:r>
      <w:proofErr w:type="spellEnd"/>
      <w:proofErr w:type="gramEnd"/>
      <w:r>
        <w:t xml:space="preserve">&gt;: job identifier for synchronization among computing nodes. The value is between 0 to N; where N is the </w:t>
      </w:r>
      <w:r w:rsidR="00D175BC">
        <w:t>maximum number of launched jobs.</w:t>
      </w:r>
    </w:p>
    <w:p w:rsidR="00D7778D" w:rsidRDefault="00D7778D" w:rsidP="00D7778D">
      <w:pPr>
        <w:pStyle w:val="ListParagraph"/>
        <w:numPr>
          <w:ilvl w:val="0"/>
          <w:numId w:val="9"/>
        </w:numPr>
      </w:pPr>
      <w:r>
        <w:t>&lt;</w:t>
      </w:r>
      <w:proofErr w:type="spellStart"/>
      <w:proofErr w:type="gramStart"/>
      <w:r>
        <w:t>totalJobs</w:t>
      </w:r>
      <w:proofErr w:type="spellEnd"/>
      <w:proofErr w:type="gramEnd"/>
      <w:r>
        <w:t xml:space="preserve">&gt;: </w:t>
      </w:r>
      <w:r w:rsidR="00D175BC">
        <w:t>maximum number of launched jobs.</w:t>
      </w:r>
    </w:p>
    <w:p w:rsidR="00D7778D" w:rsidRDefault="00D175BC" w:rsidP="005466C5">
      <w:pPr>
        <w:pStyle w:val="ListParagraph"/>
        <w:numPr>
          <w:ilvl w:val="0"/>
          <w:numId w:val="9"/>
        </w:numPr>
      </w:pPr>
      <w:r>
        <w:t xml:space="preserve">&lt;-FS=&gt;: file system </w:t>
      </w:r>
      <w:proofErr w:type="gramStart"/>
      <w:r>
        <w:t>to  use</w:t>
      </w:r>
      <w:proofErr w:type="gramEnd"/>
      <w:r>
        <w:t>, for example: /dev/</w:t>
      </w:r>
      <w:proofErr w:type="spellStart"/>
      <w:r>
        <w:t>shm</w:t>
      </w:r>
      <w:proofErr w:type="spellEnd"/>
      <w:r>
        <w:t>/ -in shared memory; /</w:t>
      </w:r>
      <w:proofErr w:type="spellStart"/>
      <w:r>
        <w:t>lfs</w:t>
      </w:r>
      <w:proofErr w:type="spellEnd"/>
      <w:r>
        <w:t>/ in FAM</w:t>
      </w:r>
      <w:r w:rsidR="007469DA">
        <w:t>; or local folder. The parameter is optional and the default value is /</w:t>
      </w:r>
      <w:proofErr w:type="spellStart"/>
      <w:r w:rsidR="007469DA">
        <w:t>lfs</w:t>
      </w:r>
      <w:proofErr w:type="spellEnd"/>
      <w:r w:rsidR="007469DA">
        <w:t>/</w:t>
      </w:r>
    </w:p>
    <w:p w:rsidR="007469DA" w:rsidRDefault="00D7778D" w:rsidP="00D7778D">
      <w:r>
        <w:t>For example</w:t>
      </w:r>
      <w:r w:rsidR="007469DA">
        <w:t>:</w:t>
      </w:r>
    </w:p>
    <w:p w:rsidR="00D7778D" w:rsidRDefault="007469DA" w:rsidP="00D7778D">
      <w:r>
        <w:t>1) L</w:t>
      </w:r>
      <w:r w:rsidR="00D7778D">
        <w:t>aunch a single job</w:t>
      </w:r>
      <w:r w:rsidR="00D175BC">
        <w:t xml:space="preserve"> for graph8.bin; the command line is:</w:t>
      </w:r>
    </w:p>
    <w:p w:rsidR="00D175BC" w:rsidRDefault="00D175BC" w:rsidP="007C4D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./</w:t>
      </w:r>
      <w:proofErr w:type="spellStart"/>
      <w:proofErr w:type="gramEnd"/>
      <w:r>
        <w:t>gibbsApp</w:t>
      </w:r>
      <w:proofErr w:type="spellEnd"/>
      <w:r>
        <w:t xml:space="preserve"> ../data/</w:t>
      </w:r>
      <w:proofErr w:type="spellStart"/>
      <w:r>
        <w:t>config</w:t>
      </w:r>
      <w:proofErr w:type="spellEnd"/>
      <w:r>
        <w:t>/</w:t>
      </w:r>
      <w:proofErr w:type="spellStart"/>
      <w:r>
        <w:t>configure_</w:t>
      </w:r>
      <w:proofErr w:type="gramStart"/>
      <w:r>
        <w:t>dns</w:t>
      </w:r>
      <w:proofErr w:type="spellEnd"/>
      <w:r>
        <w:t xml:space="preserve"> ..</w:t>
      </w:r>
      <w:proofErr w:type="gramEnd"/>
      <w:r>
        <w:t>/data/</w:t>
      </w:r>
      <w:proofErr w:type="spellStart"/>
      <w:r>
        <w:t>inputGraphs</w:t>
      </w:r>
      <w:proofErr w:type="spellEnd"/>
      <w:r>
        <w:t xml:space="preserve">/graph8.bin 0 1 </w:t>
      </w:r>
      <w:r w:rsidR="007469DA">
        <w:t>–FS=/dev/</w:t>
      </w:r>
      <w:proofErr w:type="spellStart"/>
      <w:r w:rsidR="007469DA">
        <w:t>shm</w:t>
      </w:r>
      <w:proofErr w:type="spellEnd"/>
    </w:p>
    <w:p w:rsidR="007469DA" w:rsidRDefault="007469DA" w:rsidP="007469DA">
      <w:r>
        <w:t>2) Launch a 2 jobs for graph8.bin; the command line is:</w:t>
      </w:r>
    </w:p>
    <w:p w:rsidR="007469DA" w:rsidRDefault="007469DA" w:rsidP="007C4D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Process 1:</w:t>
      </w:r>
      <w:r>
        <w:br/>
      </w:r>
      <w:proofErr w:type="gramStart"/>
      <w:r>
        <w:t>./</w:t>
      </w:r>
      <w:proofErr w:type="spellStart"/>
      <w:proofErr w:type="gramEnd"/>
      <w:r>
        <w:t>gibbsApp</w:t>
      </w:r>
      <w:proofErr w:type="spellEnd"/>
      <w:r>
        <w:t xml:space="preserve"> ../data/</w:t>
      </w:r>
      <w:proofErr w:type="spellStart"/>
      <w:r>
        <w:t>config</w:t>
      </w:r>
      <w:proofErr w:type="spellEnd"/>
      <w:r>
        <w:t>/</w:t>
      </w:r>
      <w:proofErr w:type="spellStart"/>
      <w:r>
        <w:t>configure_</w:t>
      </w:r>
      <w:proofErr w:type="gramStart"/>
      <w:r>
        <w:t>dns</w:t>
      </w:r>
      <w:proofErr w:type="spellEnd"/>
      <w:r>
        <w:t xml:space="preserve"> ..</w:t>
      </w:r>
      <w:proofErr w:type="gramEnd"/>
      <w:r>
        <w:t>/data/</w:t>
      </w:r>
      <w:proofErr w:type="spellStart"/>
      <w:r>
        <w:t>inputGraphs</w:t>
      </w:r>
      <w:proofErr w:type="spellEnd"/>
      <w:r>
        <w:t>/graph8.bin 0 2 –FS=/dev/</w:t>
      </w:r>
      <w:proofErr w:type="spellStart"/>
      <w:r>
        <w:t>shm</w:t>
      </w:r>
      <w:proofErr w:type="spellEnd"/>
    </w:p>
    <w:p w:rsidR="005E50F0" w:rsidRDefault="007469DA" w:rsidP="007C4D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Process 2:</w:t>
      </w:r>
      <w:r>
        <w:br/>
      </w:r>
      <w:proofErr w:type="gramStart"/>
      <w:r>
        <w:t>./</w:t>
      </w:r>
      <w:proofErr w:type="spellStart"/>
      <w:proofErr w:type="gramEnd"/>
      <w:r>
        <w:t>gibbsApp</w:t>
      </w:r>
      <w:proofErr w:type="spellEnd"/>
      <w:r>
        <w:t xml:space="preserve"> ../data/</w:t>
      </w:r>
      <w:proofErr w:type="spellStart"/>
      <w:r>
        <w:t>config</w:t>
      </w:r>
      <w:proofErr w:type="spellEnd"/>
      <w:r>
        <w:t>/</w:t>
      </w:r>
      <w:proofErr w:type="spellStart"/>
      <w:r>
        <w:t>configure_</w:t>
      </w:r>
      <w:proofErr w:type="gramStart"/>
      <w:r>
        <w:t>dns</w:t>
      </w:r>
      <w:proofErr w:type="spellEnd"/>
      <w:r>
        <w:t xml:space="preserve"> ..</w:t>
      </w:r>
      <w:proofErr w:type="gramEnd"/>
      <w:r>
        <w:t>/data/</w:t>
      </w:r>
      <w:proofErr w:type="spellStart"/>
      <w:r>
        <w:t>inputGraphs</w:t>
      </w:r>
      <w:proofErr w:type="spellEnd"/>
      <w:r>
        <w:t>/graph8.bin 0 2 –FS=/dev/</w:t>
      </w:r>
      <w:proofErr w:type="spellStart"/>
      <w:r>
        <w:t>shm</w:t>
      </w:r>
      <w:proofErr w:type="spellEnd"/>
    </w:p>
    <w:p w:rsidR="005E50F0" w:rsidRDefault="00EA6878" w:rsidP="005E50F0">
      <w:pPr>
        <w:pStyle w:val="Heading1"/>
        <w:numPr>
          <w:ilvl w:val="0"/>
          <w:numId w:val="14"/>
        </w:numPr>
      </w:pPr>
      <w:bookmarkStart w:id="10" w:name="_Toc461199638"/>
      <w:r>
        <w:t xml:space="preserve">Running a </w:t>
      </w:r>
      <w:proofErr w:type="spellStart"/>
      <w:r>
        <w:t>L</w:t>
      </w:r>
      <w:r w:rsidR="005E50F0">
        <w:t>SGi</w:t>
      </w:r>
      <w:proofErr w:type="spellEnd"/>
      <w:r w:rsidR="005E50F0">
        <w:t xml:space="preserve"> Job</w:t>
      </w:r>
      <w:bookmarkEnd w:id="10"/>
    </w:p>
    <w:p w:rsidR="005E50F0" w:rsidRDefault="005E50F0" w:rsidP="005E50F0"/>
    <w:p w:rsidR="005E50F0" w:rsidRDefault="005E50F0" w:rsidP="005E50F0">
      <w:r>
        <w:t xml:space="preserve">In order to run a job, the </w:t>
      </w:r>
      <w:proofErr w:type="spellStart"/>
      <w:r>
        <w:t>LSGi</w:t>
      </w:r>
      <w:proofErr w:type="spellEnd"/>
      <w:r>
        <w:t xml:space="preserve"> package includes a folder “demo/inference”. This folder includes a set of scripts that allow </w:t>
      </w:r>
      <w:r w:rsidR="00361BBF">
        <w:t>r</w:t>
      </w:r>
      <w:r>
        <w:t xml:space="preserve">un </w:t>
      </w:r>
      <w:proofErr w:type="spellStart"/>
      <w:proofErr w:type="gramStart"/>
      <w:r>
        <w:t>a</w:t>
      </w:r>
      <w:proofErr w:type="spellEnd"/>
      <w:proofErr w:type="gramEnd"/>
      <w:r>
        <w:t xml:space="preserve"> inference job, track or kill them.</w:t>
      </w:r>
    </w:p>
    <w:p w:rsidR="00C23FDD" w:rsidRDefault="00C23FDD" w:rsidP="005E50F0">
      <w:r>
        <w:t>Despite there are several related scripts customized to specific dataset, the main script to run the inf</w:t>
      </w:r>
      <w:r w:rsidR="00916729">
        <w:t>erence over multiple dataset and nodes is:</w:t>
      </w:r>
    </w:p>
    <w:p w:rsidR="00916729" w:rsidRPr="00DE6BB2" w:rsidRDefault="00916729" w:rsidP="005E50F0">
      <w:pPr>
        <w:rPr>
          <w:b/>
        </w:rPr>
      </w:pPr>
      <w:r w:rsidRPr="00DE6BB2">
        <w:rPr>
          <w:rFonts w:ascii="Consolas" w:eastAsia="Times New Roman" w:hAnsi="Consolas" w:cs="Consolas"/>
          <w:b/>
          <w:sz w:val="18"/>
          <w:szCs w:val="18"/>
          <w:u w:val="single"/>
        </w:rPr>
        <w:t>launchMultiNodeDemo.sh:</w:t>
      </w:r>
      <w:r w:rsidRPr="00DE6BB2">
        <w:rPr>
          <w:rFonts w:ascii="Consolas" w:eastAsia="Times New Roman" w:hAnsi="Consolas" w:cs="Consolas"/>
          <w:b/>
          <w:sz w:val="18"/>
          <w:szCs w:val="18"/>
        </w:rPr>
        <w:t xml:space="preserve"> </w:t>
      </w:r>
    </w:p>
    <w:p w:rsidR="00DE6BB2" w:rsidRDefault="00DE6BB2" w:rsidP="00916729">
      <w:r>
        <w:t>@</w:t>
      </w:r>
      <w:r w:rsidR="009745A3">
        <w:t>Description</w:t>
      </w:r>
      <w:proofErr w:type="gramStart"/>
      <w:r w:rsidR="00085235">
        <w:t>:</w:t>
      </w:r>
      <w:proofErr w:type="gramEnd"/>
      <w:r>
        <w:br/>
      </w:r>
      <w:r w:rsidR="00916729">
        <w:t xml:space="preserve">Launch processes in each node listed on </w:t>
      </w:r>
      <w:proofErr w:type="spellStart"/>
      <w:r w:rsidR="00916729">
        <w:t>hostfile</w:t>
      </w:r>
      <w:proofErr w:type="spellEnd"/>
      <w:r w:rsidR="00916729">
        <w:t xml:space="preserve">. The script connects to the nodes via </w:t>
      </w:r>
      <w:proofErr w:type="spellStart"/>
      <w:proofErr w:type="gramStart"/>
      <w:r w:rsidR="00916729">
        <w:t>ssh</w:t>
      </w:r>
      <w:proofErr w:type="spellEnd"/>
      <w:proofErr w:type="gramEnd"/>
      <w:r w:rsidR="00916729">
        <w:t xml:space="preserve"> and run the inference program in each of them. The script also </w:t>
      </w:r>
      <w:r w:rsidR="00085235">
        <w:t xml:space="preserve">launch the query service that will retrieve states information </w:t>
      </w:r>
      <w:r>
        <w:t>for the query client.</w:t>
      </w:r>
    </w:p>
    <w:p w:rsidR="009745A3" w:rsidRDefault="00916729" w:rsidP="00916729">
      <w:r>
        <w:br/>
        <w:t>@</w:t>
      </w:r>
      <w:proofErr w:type="spellStart"/>
      <w:r>
        <w:t>Params</w:t>
      </w:r>
      <w:proofErr w:type="spellEnd"/>
      <w:r>
        <w:t xml:space="preserve">: </w:t>
      </w:r>
      <w:r>
        <w:br/>
        <w:t>&lt;N&gt; Number of process to launch (MAX</w:t>
      </w:r>
      <w:proofErr w:type="gramStart"/>
      <w:r>
        <w:t>)</w:t>
      </w:r>
      <w:proofErr w:type="gramEnd"/>
      <w:r>
        <w:br/>
        <w:t>&lt;dataset&gt; Dataset</w:t>
      </w:r>
      <w:r w:rsidR="009745A3">
        <w:t xml:space="preserve"> path</w:t>
      </w:r>
      <w:r>
        <w:t xml:space="preserve"> to run</w:t>
      </w:r>
      <w:r w:rsidR="009745A3">
        <w:t>.</w:t>
      </w:r>
      <w:r>
        <w:br/>
        <w:t>&lt;</w:t>
      </w:r>
      <w:proofErr w:type="gramStart"/>
      <w:r>
        <w:t>port</w:t>
      </w:r>
      <w:proofErr w:type="gramEnd"/>
      <w:r>
        <w:t xml:space="preserve">&gt; </w:t>
      </w:r>
      <w:proofErr w:type="spellStart"/>
      <w:r>
        <w:t>QueryService</w:t>
      </w:r>
      <w:proofErr w:type="spellEnd"/>
      <w:r>
        <w:t xml:space="preserve"> </w:t>
      </w:r>
      <w:r w:rsidR="003B09C6">
        <w:t xml:space="preserve">TCPI/IP </w:t>
      </w:r>
      <w:r>
        <w:t>port</w:t>
      </w:r>
      <w:r w:rsidR="003B09C6">
        <w:t xml:space="preserve"> for accepting query  request.</w:t>
      </w:r>
      <w:r>
        <w:t xml:space="preserve"> (Optional, default 58000)</w:t>
      </w:r>
    </w:p>
    <w:p w:rsidR="009745A3" w:rsidRDefault="00916729" w:rsidP="00916729">
      <w:r>
        <w:br/>
        <w:t>@Requirements</w:t>
      </w:r>
      <w:proofErr w:type="gramStart"/>
      <w:r>
        <w:t>:</w:t>
      </w:r>
      <w:proofErr w:type="gramEnd"/>
      <w:r>
        <w:br/>
      </w:r>
      <w:r w:rsidR="009745A3">
        <w:t xml:space="preserve">1. </w:t>
      </w:r>
      <w:r>
        <w:t>Make sure 'hosts' file is updated with the list (name or IP) of connected nodes.</w:t>
      </w:r>
      <w:r w:rsidR="009745A3">
        <w:br/>
        <w:t>2. Make sure the dataset file has the related files require to run: binary graph, labels and partitions. See section 1 of this document.</w:t>
      </w:r>
    </w:p>
    <w:p w:rsidR="00C01311" w:rsidRDefault="00916729" w:rsidP="00916729">
      <w:r>
        <w:br/>
        <w:t xml:space="preserve">@How to run it: </w:t>
      </w:r>
    </w:p>
    <w:p w:rsidR="00916729" w:rsidRDefault="00C01311" w:rsidP="00916729">
      <w:r>
        <w:t xml:space="preserve">Command line: </w:t>
      </w:r>
      <w:r w:rsidR="00916729">
        <w:t>./launchMultiNodeDemo.sh &lt;N&gt; &lt;dataset&gt; &lt;port&gt;</w:t>
      </w:r>
    </w:p>
    <w:p w:rsidR="00916729" w:rsidRDefault="00916729" w:rsidP="00916729">
      <w:r>
        <w:t>For example:</w:t>
      </w:r>
    </w:p>
    <w:p w:rsidR="009745A3" w:rsidRDefault="00916729" w:rsidP="009745A3">
      <w:pPr>
        <w:pStyle w:val="ListParagraph"/>
        <w:numPr>
          <w:ilvl w:val="0"/>
          <w:numId w:val="15"/>
        </w:numPr>
      </w:pPr>
      <w:r>
        <w:t xml:space="preserve">Using default QS port: </w:t>
      </w:r>
    </w:p>
    <w:p w:rsidR="009745A3" w:rsidRDefault="00916729" w:rsidP="009745A3">
      <w:pPr>
        <w:pStyle w:val="ListParagraph"/>
      </w:pPr>
      <w:r>
        <w:t xml:space="preserve">./launchMultiNodeDemo.sh </w:t>
      </w:r>
      <w:proofErr w:type="gramStart"/>
      <w:r>
        <w:t>2 ..</w:t>
      </w:r>
      <w:proofErr w:type="gramEnd"/>
      <w:r>
        <w:t>/../data/</w:t>
      </w:r>
      <w:proofErr w:type="spellStart"/>
      <w:r>
        <w:t>inputGraphs</w:t>
      </w:r>
      <w:proofErr w:type="spellEnd"/>
      <w:r>
        <w:t>/</w:t>
      </w:r>
      <w:proofErr w:type="spellStart"/>
      <w:r>
        <w:t>dns_graph.alchemy.factors.bin</w:t>
      </w:r>
      <w:proofErr w:type="spellEnd"/>
    </w:p>
    <w:p w:rsidR="009745A3" w:rsidRDefault="009745A3" w:rsidP="009745A3">
      <w:pPr>
        <w:pStyle w:val="ListParagraph"/>
      </w:pPr>
    </w:p>
    <w:p w:rsidR="003B09C6" w:rsidRDefault="003B09C6" w:rsidP="00C01311">
      <w:pPr>
        <w:pStyle w:val="ListParagraph"/>
      </w:pPr>
      <w:r>
        <w:t>This line runs</w:t>
      </w:r>
      <w:r w:rsidRPr="003B09C6">
        <w:rPr>
          <w:u w:val="single"/>
        </w:rPr>
        <w:t xml:space="preserve"> 2</w:t>
      </w:r>
      <w:r>
        <w:t xml:space="preserve"> nodes for the </w:t>
      </w:r>
      <w:proofErr w:type="spellStart"/>
      <w:r w:rsidRPr="003B09C6">
        <w:rPr>
          <w:u w:val="single"/>
        </w:rPr>
        <w:t>dns_graph.alchemy.factors.bin</w:t>
      </w:r>
      <w:proofErr w:type="spellEnd"/>
      <w:r>
        <w:rPr>
          <w:u w:val="single"/>
        </w:rPr>
        <w:t>. The query service for this dataset will start at default port</w:t>
      </w:r>
      <w:proofErr w:type="gramStart"/>
      <w:r>
        <w:rPr>
          <w:u w:val="single"/>
        </w:rPr>
        <w:t>.(</w:t>
      </w:r>
      <w:proofErr w:type="gramEnd"/>
      <w:r>
        <w:rPr>
          <w:u w:val="single"/>
        </w:rPr>
        <w:t>58000)</w:t>
      </w:r>
    </w:p>
    <w:p w:rsidR="003B09C6" w:rsidRDefault="003B09C6" w:rsidP="009745A3">
      <w:pPr>
        <w:pStyle w:val="ListParagraph"/>
      </w:pPr>
    </w:p>
    <w:p w:rsidR="009745A3" w:rsidRDefault="00916729" w:rsidP="009745A3">
      <w:pPr>
        <w:pStyle w:val="ListParagraph"/>
        <w:numPr>
          <w:ilvl w:val="0"/>
          <w:numId w:val="15"/>
        </w:numPr>
      </w:pPr>
      <w:r>
        <w:t>Using custom QS p</w:t>
      </w:r>
      <w:r w:rsidR="009745A3">
        <w:t xml:space="preserve">ort: </w:t>
      </w:r>
    </w:p>
    <w:p w:rsidR="00916729" w:rsidRDefault="009745A3" w:rsidP="009745A3">
      <w:pPr>
        <w:pStyle w:val="ListParagraph"/>
      </w:pPr>
      <w:r>
        <w:t xml:space="preserve">./launchMultiNodeDemo.sh </w:t>
      </w:r>
      <w:proofErr w:type="gramStart"/>
      <w:r>
        <w:t xml:space="preserve">2 </w:t>
      </w:r>
      <w:r w:rsidR="00916729">
        <w:t>..</w:t>
      </w:r>
      <w:proofErr w:type="gramEnd"/>
      <w:r w:rsidR="00916729">
        <w:t>/../data/</w:t>
      </w:r>
      <w:proofErr w:type="spellStart"/>
      <w:r w:rsidR="00916729">
        <w:t>inputGraphs</w:t>
      </w:r>
      <w:proofErr w:type="spellEnd"/>
      <w:r w:rsidR="00916729">
        <w:t>/</w:t>
      </w:r>
      <w:proofErr w:type="spellStart"/>
      <w:r w:rsidR="00916729">
        <w:t>dns_graph.alchemy.factors.bin</w:t>
      </w:r>
      <w:proofErr w:type="spellEnd"/>
      <w:r w:rsidR="00916729">
        <w:t xml:space="preserve"> 580003</w:t>
      </w:r>
    </w:p>
    <w:p w:rsidR="003B09C6" w:rsidRDefault="003B09C6" w:rsidP="003B09C6">
      <w:pPr>
        <w:pStyle w:val="ListParagraph"/>
      </w:pPr>
    </w:p>
    <w:p w:rsidR="003B09C6" w:rsidRDefault="003B09C6" w:rsidP="003B09C6">
      <w:pPr>
        <w:pStyle w:val="ListParagraph"/>
      </w:pPr>
      <w:r>
        <w:lastRenderedPageBreak/>
        <w:t>This line runs</w:t>
      </w:r>
      <w:r w:rsidRPr="003B09C6">
        <w:rPr>
          <w:u w:val="single"/>
        </w:rPr>
        <w:t xml:space="preserve"> 2</w:t>
      </w:r>
      <w:r>
        <w:t xml:space="preserve"> nodes for the </w:t>
      </w:r>
      <w:proofErr w:type="spellStart"/>
      <w:r w:rsidRPr="003B09C6">
        <w:rPr>
          <w:u w:val="single"/>
        </w:rPr>
        <w:t>dns_graph.alchemy.factors.bin</w:t>
      </w:r>
      <w:proofErr w:type="spellEnd"/>
      <w:r w:rsidR="003832C9">
        <w:rPr>
          <w:u w:val="single"/>
        </w:rPr>
        <w:t>.</w:t>
      </w:r>
      <w:r w:rsidR="003832C9">
        <w:t xml:space="preserve"> The </w:t>
      </w:r>
      <w:r w:rsidR="00875B78">
        <w:t>query service</w:t>
      </w:r>
      <w:r w:rsidR="003832C9">
        <w:t xml:space="preserve"> will start at the port 58000.</w:t>
      </w:r>
    </w:p>
    <w:p w:rsidR="00C01311" w:rsidRDefault="00C01311" w:rsidP="00C01311"/>
    <w:p w:rsidR="00C01311" w:rsidRPr="003832C9" w:rsidRDefault="00C01311" w:rsidP="00C01311">
      <w:r w:rsidRPr="002613CF">
        <w:rPr>
          <w:u w:val="single"/>
        </w:rPr>
        <w:t>Note</w:t>
      </w:r>
      <w:r>
        <w:t>. The script has another variable to define if the shared states will be stored on /dev/</w:t>
      </w:r>
      <w:proofErr w:type="spellStart"/>
      <w:r>
        <w:t>shm</w:t>
      </w:r>
      <w:proofErr w:type="spellEnd"/>
      <w:r>
        <w:t xml:space="preserve"> or /</w:t>
      </w:r>
      <w:proofErr w:type="spellStart"/>
      <w:r>
        <w:t>lfs</w:t>
      </w:r>
      <w:proofErr w:type="spellEnd"/>
      <w:r>
        <w:t>/ or other file system. The default file system is /</w:t>
      </w:r>
      <w:proofErr w:type="spellStart"/>
      <w:r>
        <w:t>lfs</w:t>
      </w:r>
      <w:proofErr w:type="spellEnd"/>
      <w:r>
        <w:t>/. To change the location of shared states, update the script in the variable $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SharedFileSystem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</w:p>
    <w:p w:rsidR="00C23FDD" w:rsidRPr="005E50F0" w:rsidRDefault="00C23FDD" w:rsidP="00916729"/>
    <w:sectPr w:rsidR="00C23FDD" w:rsidRPr="005E50F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E8B" w:rsidRDefault="00967E8B" w:rsidP="002D407E">
      <w:pPr>
        <w:spacing w:after="0" w:line="240" w:lineRule="auto"/>
      </w:pPr>
      <w:r>
        <w:separator/>
      </w:r>
    </w:p>
  </w:endnote>
  <w:endnote w:type="continuationSeparator" w:id="0">
    <w:p w:rsidR="00967E8B" w:rsidRDefault="00967E8B" w:rsidP="002D4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E8B" w:rsidRDefault="00967E8B" w:rsidP="002D407E">
      <w:pPr>
        <w:spacing w:after="0" w:line="240" w:lineRule="auto"/>
      </w:pPr>
      <w:r>
        <w:separator/>
      </w:r>
    </w:p>
  </w:footnote>
  <w:footnote w:type="continuationSeparator" w:id="0">
    <w:p w:rsidR="00967E8B" w:rsidRDefault="00967E8B" w:rsidP="002D4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89077707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2D407E" w:rsidRDefault="002D407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DC7" w:rsidRPr="00CA6DC7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  <w:p w:rsidR="002D407E" w:rsidRDefault="002D40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C155E"/>
    <w:multiLevelType w:val="hybridMultilevel"/>
    <w:tmpl w:val="33140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C636E"/>
    <w:multiLevelType w:val="hybridMultilevel"/>
    <w:tmpl w:val="35C6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943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2C7ED9"/>
    <w:multiLevelType w:val="hybridMultilevel"/>
    <w:tmpl w:val="35C67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A47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37625B"/>
    <w:multiLevelType w:val="hybridMultilevel"/>
    <w:tmpl w:val="8D7C4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44B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693F54"/>
    <w:multiLevelType w:val="hybridMultilevel"/>
    <w:tmpl w:val="ECE83C5E"/>
    <w:lvl w:ilvl="0" w:tplc="3C68D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7B01E7"/>
    <w:multiLevelType w:val="hybridMultilevel"/>
    <w:tmpl w:val="14ECE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10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214C25"/>
    <w:multiLevelType w:val="hybridMultilevel"/>
    <w:tmpl w:val="EF16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D4003"/>
    <w:multiLevelType w:val="hybridMultilevel"/>
    <w:tmpl w:val="B7327D80"/>
    <w:lvl w:ilvl="0" w:tplc="3C68D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20F70"/>
    <w:multiLevelType w:val="hybridMultilevel"/>
    <w:tmpl w:val="5AEA1D78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6419DB"/>
    <w:multiLevelType w:val="hybridMultilevel"/>
    <w:tmpl w:val="79505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FE398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13"/>
  </w:num>
  <w:num w:numId="5">
    <w:abstractNumId w:val="12"/>
  </w:num>
  <w:num w:numId="6">
    <w:abstractNumId w:val="11"/>
  </w:num>
  <w:num w:numId="7">
    <w:abstractNumId w:val="14"/>
  </w:num>
  <w:num w:numId="8">
    <w:abstractNumId w:val="7"/>
  </w:num>
  <w:num w:numId="9">
    <w:abstractNumId w:val="5"/>
  </w:num>
  <w:num w:numId="10">
    <w:abstractNumId w:val="0"/>
  </w:num>
  <w:num w:numId="11">
    <w:abstractNumId w:val="2"/>
  </w:num>
  <w:num w:numId="12">
    <w:abstractNumId w:val="9"/>
  </w:num>
  <w:num w:numId="13">
    <w:abstractNumId w:val="4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55"/>
    <w:rsid w:val="000114F8"/>
    <w:rsid w:val="00011906"/>
    <w:rsid w:val="000262E4"/>
    <w:rsid w:val="00063D2E"/>
    <w:rsid w:val="00084F79"/>
    <w:rsid w:val="00085235"/>
    <w:rsid w:val="00093FDE"/>
    <w:rsid w:val="000D4B48"/>
    <w:rsid w:val="0010306A"/>
    <w:rsid w:val="00136332"/>
    <w:rsid w:val="00153D76"/>
    <w:rsid w:val="001F66E2"/>
    <w:rsid w:val="0022771D"/>
    <w:rsid w:val="00235BD8"/>
    <w:rsid w:val="002613CF"/>
    <w:rsid w:val="002757C3"/>
    <w:rsid w:val="002B07FF"/>
    <w:rsid w:val="002C40FA"/>
    <w:rsid w:val="002D407E"/>
    <w:rsid w:val="003448A0"/>
    <w:rsid w:val="0035055F"/>
    <w:rsid w:val="00361BBF"/>
    <w:rsid w:val="0036599D"/>
    <w:rsid w:val="003832C9"/>
    <w:rsid w:val="003A0C5B"/>
    <w:rsid w:val="003A3CCC"/>
    <w:rsid w:val="003B09C6"/>
    <w:rsid w:val="004709E5"/>
    <w:rsid w:val="0047420F"/>
    <w:rsid w:val="00485CBA"/>
    <w:rsid w:val="004C5C68"/>
    <w:rsid w:val="004F44CD"/>
    <w:rsid w:val="00501B4B"/>
    <w:rsid w:val="00575EC6"/>
    <w:rsid w:val="005A466C"/>
    <w:rsid w:val="005C3490"/>
    <w:rsid w:val="005D6985"/>
    <w:rsid w:val="005E50F0"/>
    <w:rsid w:val="006406DC"/>
    <w:rsid w:val="006D6B82"/>
    <w:rsid w:val="00714414"/>
    <w:rsid w:val="007252AB"/>
    <w:rsid w:val="00745F10"/>
    <w:rsid w:val="007469DA"/>
    <w:rsid w:val="007671D5"/>
    <w:rsid w:val="0077706A"/>
    <w:rsid w:val="0078147F"/>
    <w:rsid w:val="007A1C1E"/>
    <w:rsid w:val="007A4586"/>
    <w:rsid w:val="007C4411"/>
    <w:rsid w:val="007C4D23"/>
    <w:rsid w:val="007D02B4"/>
    <w:rsid w:val="00875B78"/>
    <w:rsid w:val="008E7356"/>
    <w:rsid w:val="00916729"/>
    <w:rsid w:val="00930AED"/>
    <w:rsid w:val="00967E8B"/>
    <w:rsid w:val="00970D6E"/>
    <w:rsid w:val="009745A3"/>
    <w:rsid w:val="009778D7"/>
    <w:rsid w:val="009F7006"/>
    <w:rsid w:val="00A07B7D"/>
    <w:rsid w:val="00A26D6A"/>
    <w:rsid w:val="00A27D0D"/>
    <w:rsid w:val="00A83516"/>
    <w:rsid w:val="00A97AA3"/>
    <w:rsid w:val="00AE7D05"/>
    <w:rsid w:val="00B035C6"/>
    <w:rsid w:val="00B811D9"/>
    <w:rsid w:val="00BC762E"/>
    <w:rsid w:val="00BE51E3"/>
    <w:rsid w:val="00BF4842"/>
    <w:rsid w:val="00BF562F"/>
    <w:rsid w:val="00C01311"/>
    <w:rsid w:val="00C0730A"/>
    <w:rsid w:val="00C23FDD"/>
    <w:rsid w:val="00C363AB"/>
    <w:rsid w:val="00CA6DC7"/>
    <w:rsid w:val="00D03509"/>
    <w:rsid w:val="00D175BC"/>
    <w:rsid w:val="00D7778D"/>
    <w:rsid w:val="00D858A8"/>
    <w:rsid w:val="00D86455"/>
    <w:rsid w:val="00D9198B"/>
    <w:rsid w:val="00DB2BE5"/>
    <w:rsid w:val="00DB2CA0"/>
    <w:rsid w:val="00DC15A3"/>
    <w:rsid w:val="00DD5CB4"/>
    <w:rsid w:val="00DE6BB2"/>
    <w:rsid w:val="00DE7E05"/>
    <w:rsid w:val="00DF0575"/>
    <w:rsid w:val="00DF7C6B"/>
    <w:rsid w:val="00E210C9"/>
    <w:rsid w:val="00E41924"/>
    <w:rsid w:val="00E56179"/>
    <w:rsid w:val="00E82860"/>
    <w:rsid w:val="00E9342F"/>
    <w:rsid w:val="00EA6878"/>
    <w:rsid w:val="00EB2C96"/>
    <w:rsid w:val="00F05210"/>
    <w:rsid w:val="00F1609D"/>
    <w:rsid w:val="00F40945"/>
    <w:rsid w:val="00F46DF7"/>
    <w:rsid w:val="00F95BE1"/>
    <w:rsid w:val="00FE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85A22-8FCE-4CA0-A089-5E1904B0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4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44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7C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7C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7C6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71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07E"/>
  </w:style>
  <w:style w:type="paragraph" w:styleId="Footer">
    <w:name w:val="footer"/>
    <w:basedOn w:val="Normal"/>
    <w:link w:val="FooterChar"/>
    <w:uiPriority w:val="99"/>
    <w:unhideWhenUsed/>
    <w:rsid w:val="002D4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07E"/>
  </w:style>
  <w:style w:type="character" w:customStyle="1" w:styleId="pl-c">
    <w:name w:val="pl-c"/>
    <w:basedOn w:val="DefaultParagraphFont"/>
    <w:rsid w:val="00916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B248F-7754-4A3F-A36D-E99EDA627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Maria (Tere HPLabs PA)</dc:creator>
  <cp:keywords/>
  <dc:description/>
  <cp:lastModifiedBy>Gonzalez, Maria (Tere HPLabs PA)</cp:lastModifiedBy>
  <cp:revision>46</cp:revision>
  <dcterms:created xsi:type="dcterms:W3CDTF">2016-08-26T19:02:00Z</dcterms:created>
  <dcterms:modified xsi:type="dcterms:W3CDTF">2016-09-09T23:27:00Z</dcterms:modified>
</cp:coreProperties>
</file>