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570" w:type="dxa"/>
        <w:tblInd w:w="-635" w:type="dxa"/>
        <w:tblLook w:val="04A0" w:firstRow="1" w:lastRow="0" w:firstColumn="1" w:lastColumn="0" w:noHBand="0" w:noVBand="1"/>
      </w:tblPr>
      <w:tblGrid>
        <w:gridCol w:w="1518"/>
        <w:gridCol w:w="7122"/>
        <w:gridCol w:w="6930"/>
      </w:tblGrid>
      <w:tr w:rsidR="001B6A45" w:rsidTr="007D4AC8">
        <w:tc>
          <w:tcPr>
            <w:tcW w:w="1518" w:type="dxa"/>
          </w:tcPr>
          <w:p w:rsidR="001B6A45" w:rsidRDefault="001B6A45">
            <w:r>
              <w:t>#</w:t>
            </w:r>
          </w:p>
        </w:tc>
        <w:tc>
          <w:tcPr>
            <w:tcW w:w="7122" w:type="dxa"/>
          </w:tcPr>
          <w:p w:rsidR="001B6A45" w:rsidRDefault="001B6A45">
            <w:r>
              <w:t>Title</w:t>
            </w:r>
          </w:p>
        </w:tc>
        <w:tc>
          <w:tcPr>
            <w:tcW w:w="6930" w:type="dxa"/>
          </w:tcPr>
          <w:p w:rsidR="001B6A45" w:rsidRDefault="001B6A45">
            <w:r>
              <w:t>Summary</w:t>
            </w:r>
          </w:p>
        </w:tc>
      </w:tr>
      <w:tr w:rsidR="001B6A45" w:rsidTr="00785B53">
        <w:tc>
          <w:tcPr>
            <w:tcW w:w="1518" w:type="dxa"/>
            <w:shd w:val="clear" w:color="auto" w:fill="000000" w:themeFill="text1"/>
          </w:tcPr>
          <w:p w:rsidR="001B6A45" w:rsidRPr="00EE6215" w:rsidRDefault="001B6A45">
            <w:pPr>
              <w:rPr>
                <w:strike/>
              </w:rPr>
            </w:pPr>
            <w:r w:rsidRPr="00EE6215">
              <w:rPr>
                <w:strike/>
              </w:rPr>
              <w:t>27</w:t>
            </w:r>
          </w:p>
        </w:tc>
        <w:tc>
          <w:tcPr>
            <w:tcW w:w="7122" w:type="dxa"/>
            <w:shd w:val="clear" w:color="auto" w:fill="000000" w:themeFill="text1"/>
          </w:tcPr>
          <w:p w:rsidR="001B6A45" w:rsidRPr="00EE6215" w:rsidRDefault="001B6A45">
            <w:pPr>
              <w:rPr>
                <w:strike/>
              </w:rPr>
            </w:pPr>
            <w:r w:rsidRPr="00EE6215">
              <w:rPr>
                <w:strike/>
              </w:rPr>
              <w:t>Non-linear control for ground-air path tracking</w:t>
            </w:r>
          </w:p>
        </w:tc>
        <w:tc>
          <w:tcPr>
            <w:tcW w:w="6930" w:type="dxa"/>
            <w:shd w:val="clear" w:color="auto" w:fill="000000" w:themeFill="text1"/>
          </w:tcPr>
          <w:p w:rsidR="001B6A45" w:rsidRPr="00EE6215" w:rsidRDefault="001B6A45" w:rsidP="001B6A45">
            <w:pPr>
              <w:rPr>
                <w:strike/>
              </w:rPr>
            </w:pPr>
            <w:r w:rsidRPr="00EE6215">
              <w:rPr>
                <w:strike/>
              </w:rPr>
              <w:t>Hybrid UAV UGV</w:t>
            </w:r>
          </w:p>
        </w:tc>
      </w:tr>
      <w:tr w:rsidR="001B6A45" w:rsidTr="007D4AC8">
        <w:tc>
          <w:tcPr>
            <w:tcW w:w="1518" w:type="dxa"/>
          </w:tcPr>
          <w:p w:rsidR="001B6A45" w:rsidRDefault="00DD0157">
            <w:r>
              <w:t>27</w:t>
            </w:r>
          </w:p>
        </w:tc>
        <w:tc>
          <w:tcPr>
            <w:tcW w:w="7122" w:type="dxa"/>
          </w:tcPr>
          <w:p w:rsidR="001B6A45" w:rsidRDefault="001B6A45">
            <w:r>
              <w:t>On-board and ground visual pose estimation techniques</w:t>
            </w:r>
          </w:p>
        </w:tc>
        <w:tc>
          <w:tcPr>
            <w:tcW w:w="6930" w:type="dxa"/>
          </w:tcPr>
          <w:p w:rsidR="001B6A45" w:rsidRDefault="001B6A45">
            <w:r>
              <w:t>On-board sensors can be aided with external sensing</w:t>
            </w:r>
          </w:p>
          <w:p w:rsidR="00EE6215" w:rsidRDefault="00EE6215">
            <w:r>
              <w:t>Visual information included in UAV control loop</w:t>
            </w:r>
          </w:p>
          <w:p w:rsidR="00EE6215" w:rsidRDefault="00EE6215">
            <w:r>
              <w:t>Detection of landmarks</w:t>
            </w:r>
          </w:p>
          <w:p w:rsidR="00286996" w:rsidRDefault="00286996">
            <w:r>
              <w:t xml:space="preserve">Aids position controller </w:t>
            </w:r>
          </w:p>
          <w:p w:rsidR="00A35087" w:rsidRDefault="00286996">
            <w:r>
              <w:t>Applicable when GPS or other sensing is unavailable</w:t>
            </w:r>
          </w:p>
          <w:p w:rsidR="00A35087" w:rsidRDefault="00A35087"/>
        </w:tc>
      </w:tr>
      <w:tr w:rsidR="001B6A45" w:rsidTr="007D4AC8">
        <w:tc>
          <w:tcPr>
            <w:tcW w:w="1518" w:type="dxa"/>
          </w:tcPr>
          <w:p w:rsidR="001B6A45" w:rsidRDefault="00DD0157">
            <w:r>
              <w:t>28</w:t>
            </w:r>
          </w:p>
        </w:tc>
        <w:tc>
          <w:tcPr>
            <w:tcW w:w="7122" w:type="dxa"/>
          </w:tcPr>
          <w:p w:rsidR="001B6A45" w:rsidRDefault="001B6A45">
            <w:r>
              <w:t xml:space="preserve">Vector field guidance for path following of MAVs in 3D for variable altitude </w:t>
            </w:r>
          </w:p>
        </w:tc>
        <w:tc>
          <w:tcPr>
            <w:tcW w:w="6930" w:type="dxa"/>
          </w:tcPr>
          <w:p w:rsidR="001B6A45" w:rsidRDefault="001B6A45">
            <w:r>
              <w:t>Simulations of 3D vector field, initial error converges to path</w:t>
            </w:r>
          </w:p>
          <w:p w:rsidR="00286996" w:rsidRDefault="00286996">
            <w:r>
              <w:t xml:space="preserve">Vector fields </w:t>
            </w:r>
            <w:r w:rsidR="00A35087">
              <w:t>constructed around path to be tracked</w:t>
            </w:r>
          </w:p>
          <w:p w:rsidR="00A35087" w:rsidRDefault="00A35087">
            <w:r>
              <w:t>Far away, head towards path</w:t>
            </w:r>
          </w:p>
          <w:p w:rsidR="00A35087" w:rsidRDefault="00A35087">
            <w:r>
              <w:t>Near, fly along path</w:t>
            </w:r>
          </w:p>
          <w:p w:rsidR="00A35087" w:rsidRDefault="0063309D">
            <w:proofErr w:type="spellStart"/>
            <w:r>
              <w:t>Lyapunov</w:t>
            </w:r>
            <w:proofErr w:type="spellEnd"/>
            <w:r>
              <w:t xml:space="preserve"> stability arguments to show guidance error asymptotically decays</w:t>
            </w:r>
          </w:p>
          <w:p w:rsidR="0063309D" w:rsidRDefault="0063309D"/>
          <w:p w:rsidR="00A35087" w:rsidRDefault="00A35087"/>
        </w:tc>
      </w:tr>
      <w:tr w:rsidR="001B6A45" w:rsidTr="00203D24">
        <w:tc>
          <w:tcPr>
            <w:tcW w:w="1518" w:type="dxa"/>
            <w:shd w:val="clear" w:color="auto" w:fill="auto"/>
          </w:tcPr>
          <w:p w:rsidR="001B6A45" w:rsidRDefault="00DD0157">
            <w:r>
              <w:t>29</w:t>
            </w:r>
          </w:p>
        </w:tc>
        <w:tc>
          <w:tcPr>
            <w:tcW w:w="7122" w:type="dxa"/>
            <w:shd w:val="clear" w:color="auto" w:fill="auto"/>
          </w:tcPr>
          <w:p w:rsidR="001B6A45" w:rsidRDefault="001B6A45">
            <w:r>
              <w:t>Vector field following quadrotors using differential flatness</w:t>
            </w:r>
          </w:p>
        </w:tc>
        <w:tc>
          <w:tcPr>
            <w:tcW w:w="6930" w:type="dxa"/>
            <w:shd w:val="clear" w:color="auto" w:fill="auto"/>
          </w:tcPr>
          <w:p w:rsidR="001B6A45" w:rsidRDefault="001B6A45">
            <w:r>
              <w:t>Obstacles represented by repulsive fields</w:t>
            </w:r>
          </w:p>
          <w:p w:rsidR="00203D24" w:rsidRDefault="00203D24">
            <w:r>
              <w:t>Vector field guidance applicable to quadrotors</w:t>
            </w:r>
          </w:p>
          <w:p w:rsidR="00203D24" w:rsidRDefault="00203D24"/>
        </w:tc>
      </w:tr>
      <w:tr w:rsidR="001B6A45" w:rsidTr="00752707">
        <w:tc>
          <w:tcPr>
            <w:tcW w:w="1518" w:type="dxa"/>
            <w:shd w:val="clear" w:color="auto" w:fill="auto"/>
          </w:tcPr>
          <w:p w:rsidR="001B6A45" w:rsidRDefault="00DD0157">
            <w:r>
              <w:t>30</w:t>
            </w:r>
          </w:p>
        </w:tc>
        <w:tc>
          <w:tcPr>
            <w:tcW w:w="7122" w:type="dxa"/>
            <w:shd w:val="clear" w:color="auto" w:fill="auto"/>
          </w:tcPr>
          <w:p w:rsidR="001B6A45" w:rsidRDefault="001B6A45">
            <w:r>
              <w:t>Unmanned aircraft vector field path following with arrival angle control</w:t>
            </w:r>
          </w:p>
        </w:tc>
        <w:tc>
          <w:tcPr>
            <w:tcW w:w="6930" w:type="dxa"/>
            <w:shd w:val="clear" w:color="auto" w:fill="auto"/>
          </w:tcPr>
          <w:p w:rsidR="001B6A45" w:rsidRDefault="00585492">
            <w:r>
              <w:t>Stitching together waypoints  to produce desired behavior</w:t>
            </w:r>
          </w:p>
          <w:p w:rsidR="00585492" w:rsidRDefault="00585492">
            <w:r>
              <w:t>Commanded arrival angle</w:t>
            </w:r>
          </w:p>
          <w:p w:rsidR="00585492" w:rsidRDefault="00585492">
            <w:r>
              <w:t>Useful for flight formation, target tracking, and target intercept</w:t>
            </w:r>
          </w:p>
          <w:p w:rsidR="00585492" w:rsidRDefault="00585492">
            <w:r>
              <w:t>Stability evaluated with traditional controls techniques</w:t>
            </w:r>
          </w:p>
        </w:tc>
      </w:tr>
      <w:tr w:rsidR="001B6A45" w:rsidTr="00DD0157">
        <w:tc>
          <w:tcPr>
            <w:tcW w:w="1518" w:type="dxa"/>
            <w:shd w:val="clear" w:color="auto" w:fill="auto"/>
          </w:tcPr>
          <w:p w:rsidR="001B6A45" w:rsidRDefault="001D325F">
            <w:r>
              <w:t>31</w:t>
            </w:r>
          </w:p>
        </w:tc>
        <w:tc>
          <w:tcPr>
            <w:tcW w:w="7122" w:type="dxa"/>
            <w:shd w:val="clear" w:color="auto" w:fill="auto"/>
          </w:tcPr>
          <w:p w:rsidR="001B6A45" w:rsidRDefault="001B6A45">
            <w:r>
              <w:t>Tangent vector field approach for curved path following</w:t>
            </w:r>
          </w:p>
        </w:tc>
        <w:tc>
          <w:tcPr>
            <w:tcW w:w="6930" w:type="dxa"/>
            <w:shd w:val="clear" w:color="auto" w:fill="auto"/>
          </w:tcPr>
          <w:p w:rsidR="001B6A45" w:rsidRDefault="00DD0157">
            <w:r>
              <w:t>Arbitrary twice differentiable curves</w:t>
            </w:r>
          </w:p>
          <w:p w:rsidR="00DD0157" w:rsidRDefault="00DD0157">
            <w:r>
              <w:t>Coordinate transformation</w:t>
            </w:r>
          </w:p>
          <w:p w:rsidR="00DD0157" w:rsidRDefault="00E04575">
            <w:r>
              <w:t xml:space="preserve">Considers input saturation explicitly </w:t>
            </w:r>
          </w:p>
          <w:p w:rsidR="00E04575" w:rsidRDefault="00E04575"/>
        </w:tc>
      </w:tr>
      <w:tr w:rsidR="001B6A45" w:rsidTr="007D4AC8">
        <w:tc>
          <w:tcPr>
            <w:tcW w:w="1518" w:type="dxa"/>
          </w:tcPr>
          <w:p w:rsidR="001B6A45" w:rsidRDefault="001D325F">
            <w:r>
              <w:t>32</w:t>
            </w:r>
          </w:p>
        </w:tc>
        <w:tc>
          <w:tcPr>
            <w:tcW w:w="7122" w:type="dxa"/>
          </w:tcPr>
          <w:p w:rsidR="001B6A45" w:rsidRDefault="001B6A45">
            <w:r>
              <w:t xml:space="preserve">Orthogonal vector field-based control for a </w:t>
            </w:r>
            <w:proofErr w:type="spellStart"/>
            <w:r>
              <w:t>mutli</w:t>
            </w:r>
            <w:proofErr w:type="spellEnd"/>
            <w:r>
              <w:t xml:space="preserve"> robot system</w:t>
            </w:r>
          </w:p>
        </w:tc>
        <w:tc>
          <w:tcPr>
            <w:tcW w:w="6930" w:type="dxa"/>
          </w:tcPr>
          <w:p w:rsidR="001B6A45" w:rsidRDefault="001B6A45">
            <w:r>
              <w:t>Another 3D vector field, multiple vehicles</w:t>
            </w:r>
          </w:p>
          <w:p w:rsidR="0015733F" w:rsidRDefault="0015733F">
            <w:r>
              <w:t>Implicit functions defining curves to follow</w:t>
            </w:r>
          </w:p>
          <w:p w:rsidR="0015733F" w:rsidRDefault="0015733F"/>
        </w:tc>
      </w:tr>
      <w:tr w:rsidR="001B6A45" w:rsidTr="001D325F">
        <w:tc>
          <w:tcPr>
            <w:tcW w:w="1518" w:type="dxa"/>
            <w:shd w:val="clear" w:color="auto" w:fill="auto"/>
          </w:tcPr>
          <w:p w:rsidR="001B6A45" w:rsidRDefault="001D325F">
            <w:r>
              <w:t>33</w:t>
            </w:r>
          </w:p>
        </w:tc>
        <w:tc>
          <w:tcPr>
            <w:tcW w:w="7122" w:type="dxa"/>
            <w:shd w:val="clear" w:color="auto" w:fill="auto"/>
          </w:tcPr>
          <w:p w:rsidR="001B6A45" w:rsidRDefault="001B6A45">
            <w:r>
              <w:t>Guidance algorithm for smooth trajectory tracking of fixed wing UAV</w:t>
            </w:r>
          </w:p>
        </w:tc>
        <w:tc>
          <w:tcPr>
            <w:tcW w:w="6930" w:type="dxa"/>
            <w:shd w:val="clear" w:color="auto" w:fill="auto"/>
          </w:tcPr>
          <w:p w:rsidR="001B6A45" w:rsidRDefault="001D325F" w:rsidP="001D325F">
            <w:r>
              <w:t>Fixed wing UAV following path in wind flows</w:t>
            </w:r>
          </w:p>
        </w:tc>
      </w:tr>
      <w:tr w:rsidR="001B6A45" w:rsidTr="00EF6AFC">
        <w:tc>
          <w:tcPr>
            <w:tcW w:w="1518" w:type="dxa"/>
            <w:shd w:val="clear" w:color="auto" w:fill="auto"/>
          </w:tcPr>
          <w:p w:rsidR="001B6A45" w:rsidRDefault="001D325F">
            <w:r>
              <w:t>34</w:t>
            </w:r>
          </w:p>
        </w:tc>
        <w:tc>
          <w:tcPr>
            <w:tcW w:w="7122" w:type="dxa"/>
            <w:shd w:val="clear" w:color="auto" w:fill="auto"/>
          </w:tcPr>
          <w:p w:rsidR="001B6A45" w:rsidRDefault="001B6A45">
            <w:r>
              <w:t>Adam’s Thesis</w:t>
            </w:r>
          </w:p>
        </w:tc>
        <w:tc>
          <w:tcPr>
            <w:tcW w:w="6930" w:type="dxa"/>
            <w:shd w:val="clear" w:color="auto" w:fill="auto"/>
          </w:tcPr>
          <w:p w:rsidR="001B6A45" w:rsidRDefault="00EF6AFC">
            <w:r>
              <w:t>Enhanced VF with Gaussian process machine learning</w:t>
            </w:r>
          </w:p>
          <w:p w:rsidR="00EF6AFC" w:rsidRDefault="00EF6AFC">
            <w:r>
              <w:t>Automatically generates vector field from waypoints</w:t>
            </w:r>
          </w:p>
          <w:p w:rsidR="00EF6AFC" w:rsidRDefault="00EF6AFC">
            <w:r>
              <w:t>Functional representation of ground track</w:t>
            </w:r>
          </w:p>
          <w:p w:rsidR="00EF6AFC" w:rsidRDefault="00EF6AFC">
            <w:r>
              <w:t>Radial basis function approximation</w:t>
            </w:r>
          </w:p>
          <w:p w:rsidR="00EF6AFC" w:rsidRDefault="00EF6AFC"/>
          <w:p w:rsidR="00EF6AFC" w:rsidRDefault="00EF6AFC"/>
        </w:tc>
      </w:tr>
      <w:tr w:rsidR="001B6A45" w:rsidTr="00785B53">
        <w:tc>
          <w:tcPr>
            <w:tcW w:w="1518" w:type="dxa"/>
            <w:shd w:val="clear" w:color="auto" w:fill="000000" w:themeFill="text1"/>
          </w:tcPr>
          <w:p w:rsidR="001B6A45" w:rsidRPr="00785B53" w:rsidRDefault="001D325F">
            <w:pPr>
              <w:rPr>
                <w:strike/>
              </w:rPr>
            </w:pPr>
            <w:r w:rsidRPr="00785B53">
              <w:rPr>
                <w:strike/>
              </w:rPr>
              <w:t>35</w:t>
            </w:r>
          </w:p>
        </w:tc>
        <w:tc>
          <w:tcPr>
            <w:tcW w:w="7122" w:type="dxa"/>
            <w:shd w:val="clear" w:color="auto" w:fill="000000" w:themeFill="text1"/>
          </w:tcPr>
          <w:p w:rsidR="001B6A45" w:rsidRPr="00785B53" w:rsidRDefault="001B6A45">
            <w:pPr>
              <w:rPr>
                <w:strike/>
              </w:rPr>
            </w:pPr>
            <w:r w:rsidRPr="00785B53">
              <w:rPr>
                <w:strike/>
              </w:rPr>
              <w:t>Mobile robot navigation and obstacle avoidance techniques</w:t>
            </w:r>
          </w:p>
        </w:tc>
        <w:tc>
          <w:tcPr>
            <w:tcW w:w="6930" w:type="dxa"/>
            <w:shd w:val="clear" w:color="auto" w:fill="000000" w:themeFill="text1"/>
          </w:tcPr>
          <w:p w:rsidR="001B6A45" w:rsidRPr="00785B53" w:rsidRDefault="001B6A45">
            <w:pPr>
              <w:rPr>
                <w:strike/>
              </w:rPr>
            </w:pPr>
          </w:p>
        </w:tc>
      </w:tr>
      <w:tr w:rsidR="001B6A45" w:rsidTr="007D4AC8">
        <w:tc>
          <w:tcPr>
            <w:tcW w:w="1518" w:type="dxa"/>
            <w:shd w:val="clear" w:color="auto" w:fill="auto"/>
          </w:tcPr>
          <w:p w:rsidR="001B6A45" w:rsidRDefault="00785B53">
            <w:r>
              <w:t>35</w:t>
            </w:r>
          </w:p>
        </w:tc>
        <w:tc>
          <w:tcPr>
            <w:tcW w:w="7122" w:type="dxa"/>
            <w:shd w:val="clear" w:color="auto" w:fill="auto"/>
          </w:tcPr>
          <w:p w:rsidR="001B6A45" w:rsidRDefault="00264756">
            <w:r>
              <w:t>Vision</w:t>
            </w:r>
            <w:r w:rsidR="001B6A45">
              <w:t xml:space="preserve"> based autonomous flocking of UAVs in unknown forest environment</w:t>
            </w:r>
          </w:p>
        </w:tc>
        <w:tc>
          <w:tcPr>
            <w:tcW w:w="6930" w:type="dxa"/>
            <w:shd w:val="clear" w:color="auto" w:fill="auto"/>
          </w:tcPr>
          <w:p w:rsidR="001B6A45" w:rsidRDefault="001B6A45">
            <w:r>
              <w:t>Appears somewhat similar to histogram method</w:t>
            </w:r>
          </w:p>
        </w:tc>
      </w:tr>
      <w:tr w:rsidR="001B6A45" w:rsidTr="007D4AC8">
        <w:tc>
          <w:tcPr>
            <w:tcW w:w="1518" w:type="dxa"/>
            <w:shd w:val="clear" w:color="auto" w:fill="auto"/>
          </w:tcPr>
          <w:p w:rsidR="001B6A45" w:rsidRDefault="00785B53" w:rsidP="001B6A45">
            <w:r>
              <w:t>36</w:t>
            </w:r>
          </w:p>
        </w:tc>
        <w:tc>
          <w:tcPr>
            <w:tcW w:w="7122" w:type="dxa"/>
            <w:shd w:val="clear" w:color="auto" w:fill="auto"/>
          </w:tcPr>
          <w:p w:rsidR="001B6A45" w:rsidRDefault="00264756">
            <w:r>
              <w:t>Open source computer-vision based guidance system for UAVs on-board decision making</w:t>
            </w:r>
          </w:p>
        </w:tc>
        <w:tc>
          <w:tcPr>
            <w:tcW w:w="6930" w:type="dxa"/>
            <w:shd w:val="clear" w:color="auto" w:fill="auto"/>
          </w:tcPr>
          <w:p w:rsidR="001B6A45" w:rsidRDefault="00264756">
            <w:r>
              <w:t>Data collection devices on-board</w:t>
            </w:r>
          </w:p>
        </w:tc>
      </w:tr>
      <w:tr w:rsidR="001B6A45" w:rsidTr="001F2DCF">
        <w:tc>
          <w:tcPr>
            <w:tcW w:w="1518" w:type="dxa"/>
            <w:shd w:val="clear" w:color="auto" w:fill="auto"/>
          </w:tcPr>
          <w:p w:rsidR="001B6A45" w:rsidRDefault="00785B53">
            <w:r>
              <w:t>37</w:t>
            </w:r>
          </w:p>
        </w:tc>
        <w:tc>
          <w:tcPr>
            <w:tcW w:w="7122" w:type="dxa"/>
            <w:shd w:val="clear" w:color="auto" w:fill="auto"/>
          </w:tcPr>
          <w:p w:rsidR="001B6A45" w:rsidRDefault="00264756">
            <w:r>
              <w:t>Integrated guidance and autopilot for a path-following UAV via high-order sliding modes</w:t>
            </w:r>
          </w:p>
        </w:tc>
        <w:tc>
          <w:tcPr>
            <w:tcW w:w="6930" w:type="dxa"/>
            <w:shd w:val="clear" w:color="auto" w:fill="auto"/>
          </w:tcPr>
          <w:p w:rsidR="001B6A45" w:rsidRDefault="001F2DCF">
            <w:r>
              <w:t>Receding virtual waypoint (virtual target)</w:t>
            </w:r>
          </w:p>
          <w:p w:rsidR="001F2DCF" w:rsidRDefault="001F2DCF">
            <w:r>
              <w:t>Connecting waypoints with cubic spline with minimum curvature</w:t>
            </w:r>
          </w:p>
          <w:p w:rsidR="001F2DCF" w:rsidRDefault="001F2DCF"/>
        </w:tc>
      </w:tr>
      <w:tr w:rsidR="001B6A45" w:rsidTr="0072513F">
        <w:tc>
          <w:tcPr>
            <w:tcW w:w="1518" w:type="dxa"/>
            <w:shd w:val="clear" w:color="auto" w:fill="000000" w:themeFill="text1"/>
          </w:tcPr>
          <w:p w:rsidR="001B6A45" w:rsidRPr="0072513F" w:rsidRDefault="00785B53">
            <w:pPr>
              <w:rPr>
                <w:strike/>
              </w:rPr>
            </w:pPr>
            <w:r w:rsidRPr="0072513F">
              <w:rPr>
                <w:strike/>
              </w:rPr>
              <w:lastRenderedPageBreak/>
              <w:t>38</w:t>
            </w:r>
          </w:p>
        </w:tc>
        <w:tc>
          <w:tcPr>
            <w:tcW w:w="7122" w:type="dxa"/>
            <w:shd w:val="clear" w:color="auto" w:fill="000000" w:themeFill="text1"/>
          </w:tcPr>
          <w:p w:rsidR="001B6A45" w:rsidRPr="0072513F" w:rsidRDefault="00264756">
            <w:pPr>
              <w:rPr>
                <w:strike/>
              </w:rPr>
            </w:pPr>
            <w:r w:rsidRPr="0072513F">
              <w:rPr>
                <w:strike/>
              </w:rPr>
              <w:t xml:space="preserve">High-level nonlinear </w:t>
            </w:r>
            <w:r w:rsidR="00D329DF" w:rsidRPr="0072513F">
              <w:rPr>
                <w:strike/>
              </w:rPr>
              <w:t>under actuated</w:t>
            </w:r>
            <w:r w:rsidRPr="0072513F">
              <w:rPr>
                <w:strike/>
              </w:rPr>
              <w:t xml:space="preserve"> controller for a leader-follower formation</w:t>
            </w:r>
          </w:p>
        </w:tc>
        <w:tc>
          <w:tcPr>
            <w:tcW w:w="6930" w:type="dxa"/>
            <w:shd w:val="clear" w:color="auto" w:fill="000000" w:themeFill="text1"/>
          </w:tcPr>
          <w:p w:rsidR="001B6A45" w:rsidRPr="0072513F" w:rsidRDefault="001B6A45">
            <w:pPr>
              <w:rPr>
                <w:strike/>
              </w:rPr>
            </w:pPr>
          </w:p>
        </w:tc>
      </w:tr>
      <w:tr w:rsidR="001B6A45" w:rsidTr="0072513F">
        <w:tc>
          <w:tcPr>
            <w:tcW w:w="1518" w:type="dxa"/>
            <w:shd w:val="clear" w:color="auto" w:fill="auto"/>
          </w:tcPr>
          <w:p w:rsidR="001B6A45" w:rsidRDefault="0072513F">
            <w:r>
              <w:t>38</w:t>
            </w:r>
          </w:p>
        </w:tc>
        <w:tc>
          <w:tcPr>
            <w:tcW w:w="7122" w:type="dxa"/>
            <w:shd w:val="clear" w:color="auto" w:fill="auto"/>
          </w:tcPr>
          <w:p w:rsidR="001B6A45" w:rsidRDefault="00264756">
            <w:r>
              <w:t>Coordinated standoff tracking of moving target groups using multiple UAVs</w:t>
            </w:r>
          </w:p>
        </w:tc>
        <w:tc>
          <w:tcPr>
            <w:tcW w:w="6930" w:type="dxa"/>
            <w:shd w:val="clear" w:color="auto" w:fill="auto"/>
          </w:tcPr>
          <w:p w:rsidR="001B6A45" w:rsidRDefault="00264756">
            <w:r>
              <w:t>UAVs may fly missions solo or as groups to assist in data collection</w:t>
            </w:r>
          </w:p>
          <w:p w:rsidR="00264756" w:rsidRDefault="00264756">
            <w:r>
              <w:t>Tracking targets</w:t>
            </w:r>
          </w:p>
        </w:tc>
      </w:tr>
      <w:tr w:rsidR="001B6A45" w:rsidTr="007D4AC8">
        <w:tc>
          <w:tcPr>
            <w:tcW w:w="1518" w:type="dxa"/>
            <w:shd w:val="clear" w:color="auto" w:fill="auto"/>
          </w:tcPr>
          <w:p w:rsidR="001B6A45" w:rsidRDefault="0072513F">
            <w:r>
              <w:t>39</w:t>
            </w:r>
          </w:p>
        </w:tc>
        <w:tc>
          <w:tcPr>
            <w:tcW w:w="7122" w:type="dxa"/>
            <w:shd w:val="clear" w:color="auto" w:fill="auto"/>
          </w:tcPr>
          <w:p w:rsidR="001B6A45" w:rsidRDefault="00264756">
            <w:r>
              <w:t>Coordinated standoff tracking of groups of moving targets using multiple UAVs</w:t>
            </w:r>
          </w:p>
        </w:tc>
        <w:tc>
          <w:tcPr>
            <w:tcW w:w="6930" w:type="dxa"/>
            <w:shd w:val="clear" w:color="auto" w:fill="auto"/>
          </w:tcPr>
          <w:p w:rsidR="001B6A45" w:rsidRDefault="001B6A45">
            <w:bookmarkStart w:id="0" w:name="_GoBack"/>
            <w:bookmarkEnd w:id="0"/>
          </w:p>
        </w:tc>
      </w:tr>
      <w:tr w:rsidR="001B6A45" w:rsidTr="0072513F">
        <w:tc>
          <w:tcPr>
            <w:tcW w:w="1518" w:type="dxa"/>
            <w:shd w:val="clear" w:color="auto" w:fill="auto"/>
          </w:tcPr>
          <w:p w:rsidR="001B6A45" w:rsidRDefault="0072513F">
            <w:r>
              <w:t>40</w:t>
            </w:r>
          </w:p>
        </w:tc>
        <w:tc>
          <w:tcPr>
            <w:tcW w:w="7122" w:type="dxa"/>
            <w:shd w:val="clear" w:color="auto" w:fill="auto"/>
          </w:tcPr>
          <w:p w:rsidR="001B6A45" w:rsidRDefault="00264756">
            <w:r>
              <w:t>Coordinated motion of UGVs and a UAV</w:t>
            </w:r>
          </w:p>
        </w:tc>
        <w:tc>
          <w:tcPr>
            <w:tcW w:w="6930" w:type="dxa"/>
            <w:shd w:val="clear" w:color="auto" w:fill="auto"/>
          </w:tcPr>
          <w:p w:rsidR="001B6A45" w:rsidRDefault="00C9572D">
            <w:r>
              <w:t>UAVs, UGVs cooperation</w:t>
            </w:r>
          </w:p>
        </w:tc>
      </w:tr>
      <w:tr w:rsidR="001B6A45" w:rsidTr="00D54400">
        <w:tc>
          <w:tcPr>
            <w:tcW w:w="1518" w:type="dxa"/>
            <w:shd w:val="clear" w:color="auto" w:fill="E2EFD9" w:themeFill="accent6" w:themeFillTint="33"/>
          </w:tcPr>
          <w:p w:rsidR="001B6A45" w:rsidRDefault="0072513F">
            <w:r>
              <w:t>41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1B6A45" w:rsidRDefault="00C9572D">
            <w:r>
              <w:t>Cascaded Line-of-</w:t>
            </w:r>
            <w:proofErr w:type="spellStart"/>
            <w:r>
              <w:t>sigh</w:t>
            </w:r>
            <w:proofErr w:type="spellEnd"/>
            <w:r>
              <w:t xml:space="preserve"> path-following and sliding mode controllers for fixed-wing UAVs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1B6A45" w:rsidRDefault="00557A1A">
            <w:r>
              <w:t xml:space="preserve">LOS path following </w:t>
            </w:r>
          </w:p>
          <w:p w:rsidR="00557A1A" w:rsidRDefault="00557A1A">
            <w:r>
              <w:t>SITL</w:t>
            </w:r>
          </w:p>
          <w:p w:rsidR="00557A1A" w:rsidRDefault="00557A1A">
            <w:r>
              <w:t>Low computational cost</w:t>
            </w:r>
          </w:p>
          <w:p w:rsidR="00557A1A" w:rsidRDefault="00557A1A">
            <w:r>
              <w:t>Simulation in wind, significant error</w:t>
            </w:r>
          </w:p>
        </w:tc>
      </w:tr>
      <w:tr w:rsidR="001B6A45" w:rsidTr="009E5E28">
        <w:tc>
          <w:tcPr>
            <w:tcW w:w="1518" w:type="dxa"/>
            <w:shd w:val="clear" w:color="auto" w:fill="E2EFD9" w:themeFill="accent6" w:themeFillTint="33"/>
          </w:tcPr>
          <w:p w:rsidR="001B6A45" w:rsidRDefault="0072513F">
            <w:r>
              <w:t>42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1B6A45" w:rsidRDefault="00C9572D">
            <w:r>
              <w:t>A Simulation-based approach for control design of uncertain UAVs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1B6A45" w:rsidRDefault="00C9572D">
            <w:r>
              <w:t>Validation of controller in simulation prior to flight</w:t>
            </w:r>
          </w:p>
          <w:p w:rsidR="00310349" w:rsidRDefault="00310349">
            <w:r>
              <w:t>LQR</w:t>
            </w:r>
          </w:p>
          <w:p w:rsidR="00310349" w:rsidRDefault="00310349"/>
        </w:tc>
      </w:tr>
      <w:tr w:rsidR="001B6A45" w:rsidTr="00D54400">
        <w:tc>
          <w:tcPr>
            <w:tcW w:w="1518" w:type="dxa"/>
            <w:shd w:val="clear" w:color="auto" w:fill="E2EFD9" w:themeFill="accent6" w:themeFillTint="33"/>
          </w:tcPr>
          <w:p w:rsidR="001B6A45" w:rsidRDefault="0072513F">
            <w:r>
              <w:t>43</w:t>
            </w:r>
          </w:p>
        </w:tc>
        <w:tc>
          <w:tcPr>
            <w:tcW w:w="7122" w:type="dxa"/>
            <w:shd w:val="clear" w:color="auto" w:fill="E2EFD9" w:themeFill="accent6" w:themeFillTint="33"/>
          </w:tcPr>
          <w:p w:rsidR="001B6A45" w:rsidRDefault="00C9572D">
            <w:r>
              <w:t>Application of virtual target based guidance laws to path following of a quadrotor UAV</w:t>
            </w:r>
          </w:p>
        </w:tc>
        <w:tc>
          <w:tcPr>
            <w:tcW w:w="6930" w:type="dxa"/>
            <w:shd w:val="clear" w:color="auto" w:fill="E2EFD9" w:themeFill="accent6" w:themeFillTint="33"/>
          </w:tcPr>
          <w:p w:rsidR="001B6A45" w:rsidRDefault="00C9572D">
            <w:r>
              <w:t>Another method for path following</w:t>
            </w:r>
          </w:p>
          <w:p w:rsidR="00B23DE3" w:rsidRDefault="00B23DE3">
            <w:r>
              <w:t>Virtual target navigation</w:t>
            </w:r>
          </w:p>
          <w:p w:rsidR="00B23DE3" w:rsidRDefault="00B23DE3"/>
        </w:tc>
      </w:tr>
      <w:tr w:rsidR="001B6A45" w:rsidTr="007D4AC8">
        <w:tc>
          <w:tcPr>
            <w:tcW w:w="1518" w:type="dxa"/>
            <w:shd w:val="clear" w:color="auto" w:fill="FFC000"/>
          </w:tcPr>
          <w:p w:rsidR="001B6A45" w:rsidRDefault="0072513F">
            <w:r>
              <w:t>44</w:t>
            </w:r>
          </w:p>
        </w:tc>
        <w:tc>
          <w:tcPr>
            <w:tcW w:w="7122" w:type="dxa"/>
            <w:shd w:val="clear" w:color="auto" w:fill="FFC000"/>
          </w:tcPr>
          <w:p w:rsidR="001B6A45" w:rsidRDefault="00C9572D">
            <w:r>
              <w:t>Managing the dynamics of a potential field-guided robot in cluttered environments</w:t>
            </w:r>
          </w:p>
        </w:tc>
        <w:tc>
          <w:tcPr>
            <w:tcW w:w="6930" w:type="dxa"/>
            <w:shd w:val="clear" w:color="auto" w:fill="FFC000"/>
          </w:tcPr>
          <w:p w:rsidR="001B6A45" w:rsidRDefault="001B6A45"/>
        </w:tc>
      </w:tr>
      <w:tr w:rsidR="001B6A45" w:rsidTr="007D4AC8">
        <w:tc>
          <w:tcPr>
            <w:tcW w:w="1518" w:type="dxa"/>
            <w:shd w:val="clear" w:color="auto" w:fill="FFC000"/>
          </w:tcPr>
          <w:p w:rsidR="001B6A45" w:rsidRDefault="0072513F">
            <w:r>
              <w:t>45</w:t>
            </w:r>
          </w:p>
        </w:tc>
        <w:tc>
          <w:tcPr>
            <w:tcW w:w="7122" w:type="dxa"/>
            <w:shd w:val="clear" w:color="auto" w:fill="FFC000"/>
          </w:tcPr>
          <w:p w:rsidR="001B6A45" w:rsidRDefault="00C9572D">
            <w:r>
              <w:t xml:space="preserve">Control design for a class of </w:t>
            </w:r>
            <w:proofErr w:type="spellStart"/>
            <w:r>
              <w:t>nonholonomic</w:t>
            </w:r>
            <w:proofErr w:type="spellEnd"/>
            <w:r>
              <w:t xml:space="preserve"> systems via reference vector fields and output regulation</w:t>
            </w:r>
          </w:p>
        </w:tc>
        <w:tc>
          <w:tcPr>
            <w:tcW w:w="6930" w:type="dxa"/>
            <w:shd w:val="clear" w:color="auto" w:fill="FFC000"/>
          </w:tcPr>
          <w:p w:rsidR="001B6A45" w:rsidRDefault="001B6A45"/>
        </w:tc>
      </w:tr>
      <w:tr w:rsidR="00CD4407" w:rsidTr="007D4AC8">
        <w:tc>
          <w:tcPr>
            <w:tcW w:w="1518" w:type="dxa"/>
            <w:shd w:val="clear" w:color="auto" w:fill="FFC000"/>
          </w:tcPr>
          <w:p w:rsidR="00CD4407" w:rsidRDefault="0072513F">
            <w:r>
              <w:t>46</w:t>
            </w:r>
          </w:p>
        </w:tc>
        <w:tc>
          <w:tcPr>
            <w:tcW w:w="7122" w:type="dxa"/>
            <w:shd w:val="clear" w:color="auto" w:fill="FFC000"/>
          </w:tcPr>
          <w:p w:rsidR="00CD4407" w:rsidRDefault="00CD4407">
            <w:r>
              <w:t>Motion planning and collision avoidance using navigation vector fields</w:t>
            </w:r>
          </w:p>
        </w:tc>
        <w:tc>
          <w:tcPr>
            <w:tcW w:w="6930" w:type="dxa"/>
            <w:shd w:val="clear" w:color="auto" w:fill="FFC000"/>
          </w:tcPr>
          <w:p w:rsidR="00CD4407" w:rsidRDefault="00CD4407"/>
        </w:tc>
      </w:tr>
      <w:tr w:rsidR="00CD4407" w:rsidTr="007D4AC8">
        <w:tc>
          <w:tcPr>
            <w:tcW w:w="1518" w:type="dxa"/>
            <w:shd w:val="clear" w:color="auto" w:fill="FFC000"/>
          </w:tcPr>
          <w:p w:rsidR="00CD4407" w:rsidRDefault="0072513F">
            <w:r>
              <w:t>47</w:t>
            </w:r>
          </w:p>
        </w:tc>
        <w:tc>
          <w:tcPr>
            <w:tcW w:w="7122" w:type="dxa"/>
            <w:shd w:val="clear" w:color="auto" w:fill="FFC000"/>
          </w:tcPr>
          <w:p w:rsidR="00CD4407" w:rsidRDefault="00CD4407">
            <w:r>
              <w:t>Motion planning and collision avoidance using non gradient vector fields</w:t>
            </w:r>
          </w:p>
        </w:tc>
        <w:tc>
          <w:tcPr>
            <w:tcW w:w="6930" w:type="dxa"/>
            <w:shd w:val="clear" w:color="auto" w:fill="FFC000"/>
          </w:tcPr>
          <w:p w:rsidR="00CD4407" w:rsidRDefault="00CD4407"/>
        </w:tc>
      </w:tr>
      <w:tr w:rsidR="00CD4407" w:rsidTr="007D4AC8">
        <w:tc>
          <w:tcPr>
            <w:tcW w:w="1518" w:type="dxa"/>
            <w:shd w:val="clear" w:color="auto" w:fill="FFC000"/>
          </w:tcPr>
          <w:p w:rsidR="00CD4407" w:rsidRDefault="0072513F">
            <w:r>
              <w:t>48</w:t>
            </w:r>
          </w:p>
        </w:tc>
        <w:tc>
          <w:tcPr>
            <w:tcW w:w="7122" w:type="dxa"/>
            <w:shd w:val="clear" w:color="auto" w:fill="FFC000"/>
          </w:tcPr>
          <w:p w:rsidR="00CD4407" w:rsidRDefault="00CD4407">
            <w:r>
              <w:t>Multi-agent motion planning and coordination in polygonal environments using vector fields and model predictive control</w:t>
            </w:r>
          </w:p>
        </w:tc>
        <w:tc>
          <w:tcPr>
            <w:tcW w:w="6930" w:type="dxa"/>
            <w:shd w:val="clear" w:color="auto" w:fill="FFC000"/>
          </w:tcPr>
          <w:p w:rsidR="00CD4407" w:rsidRDefault="00CD4407"/>
        </w:tc>
      </w:tr>
      <w:tr w:rsidR="00CD4407" w:rsidTr="007D4AC8">
        <w:tc>
          <w:tcPr>
            <w:tcW w:w="1518" w:type="dxa"/>
            <w:shd w:val="clear" w:color="auto" w:fill="auto"/>
          </w:tcPr>
          <w:p w:rsidR="00CD4407" w:rsidRDefault="0072513F">
            <w:r>
              <w:t>49</w:t>
            </w:r>
          </w:p>
        </w:tc>
        <w:tc>
          <w:tcPr>
            <w:tcW w:w="7122" w:type="dxa"/>
            <w:shd w:val="clear" w:color="auto" w:fill="auto"/>
          </w:tcPr>
          <w:p w:rsidR="00CD4407" w:rsidRDefault="00CD4407">
            <w:r>
              <w:t>Beard</w:t>
            </w:r>
          </w:p>
        </w:tc>
        <w:tc>
          <w:tcPr>
            <w:tcW w:w="6930" w:type="dxa"/>
            <w:shd w:val="clear" w:color="auto" w:fill="auto"/>
          </w:tcPr>
          <w:p w:rsidR="00CD4407" w:rsidRDefault="00CD4407">
            <w:r>
              <w:t>Something controls system wise</w:t>
            </w:r>
          </w:p>
        </w:tc>
      </w:tr>
      <w:tr w:rsidR="00CD4407" w:rsidTr="007D4AC8">
        <w:tc>
          <w:tcPr>
            <w:tcW w:w="1518" w:type="dxa"/>
            <w:shd w:val="clear" w:color="auto" w:fill="FFC000"/>
          </w:tcPr>
          <w:p w:rsidR="00CD4407" w:rsidRDefault="0072513F">
            <w:r>
              <w:t>50</w:t>
            </w:r>
          </w:p>
        </w:tc>
        <w:tc>
          <w:tcPr>
            <w:tcW w:w="7122" w:type="dxa"/>
            <w:shd w:val="clear" w:color="auto" w:fill="FFC000"/>
          </w:tcPr>
          <w:p w:rsidR="00CD4407" w:rsidRDefault="00CD4407">
            <w:r>
              <w:t>Moving path following for unmanned aerial vehicles with applications to single and multiple target tracking problems</w:t>
            </w:r>
          </w:p>
        </w:tc>
        <w:tc>
          <w:tcPr>
            <w:tcW w:w="6930" w:type="dxa"/>
            <w:shd w:val="clear" w:color="auto" w:fill="FFC000"/>
          </w:tcPr>
          <w:p w:rsidR="00CD4407" w:rsidRDefault="00CD4407"/>
        </w:tc>
      </w:tr>
      <w:tr w:rsidR="00CD4407" w:rsidTr="007D4AC8">
        <w:tc>
          <w:tcPr>
            <w:tcW w:w="1518" w:type="dxa"/>
            <w:shd w:val="clear" w:color="auto" w:fill="FFC000"/>
          </w:tcPr>
          <w:p w:rsidR="00CD4407" w:rsidRDefault="00CD4407">
            <w:r>
              <w:t>54</w:t>
            </w:r>
          </w:p>
        </w:tc>
        <w:tc>
          <w:tcPr>
            <w:tcW w:w="7122" w:type="dxa"/>
            <w:shd w:val="clear" w:color="auto" w:fill="FFC000"/>
          </w:tcPr>
          <w:p w:rsidR="00CD4407" w:rsidRDefault="00CD4407">
            <w:r>
              <w:t xml:space="preserve">A guiding vector-field algorithm for path following control of </w:t>
            </w:r>
            <w:proofErr w:type="spellStart"/>
            <w:r>
              <w:t>nonholonomic</w:t>
            </w:r>
            <w:proofErr w:type="spellEnd"/>
            <w:r>
              <w:t xml:space="preserve"> mobile robots</w:t>
            </w:r>
          </w:p>
        </w:tc>
        <w:tc>
          <w:tcPr>
            <w:tcW w:w="6930" w:type="dxa"/>
            <w:shd w:val="clear" w:color="auto" w:fill="FFC000"/>
          </w:tcPr>
          <w:p w:rsidR="00CD4407" w:rsidRDefault="00CD4407"/>
        </w:tc>
      </w:tr>
      <w:tr w:rsidR="00CD4407" w:rsidTr="007D4AC8">
        <w:tc>
          <w:tcPr>
            <w:tcW w:w="1518" w:type="dxa"/>
            <w:shd w:val="clear" w:color="auto" w:fill="FFC000"/>
          </w:tcPr>
          <w:p w:rsidR="00CD4407" w:rsidRDefault="00CD4407">
            <w:r>
              <w:t>55</w:t>
            </w:r>
          </w:p>
        </w:tc>
        <w:tc>
          <w:tcPr>
            <w:tcW w:w="7122" w:type="dxa"/>
            <w:shd w:val="clear" w:color="auto" w:fill="FFC000"/>
          </w:tcPr>
          <w:p w:rsidR="00CD4407" w:rsidRDefault="00CD4407">
            <w:r>
              <w:t>Obstacle avoidance for an autonomous marine robot</w:t>
            </w:r>
          </w:p>
        </w:tc>
        <w:tc>
          <w:tcPr>
            <w:tcW w:w="6930" w:type="dxa"/>
            <w:shd w:val="clear" w:color="auto" w:fill="FFC000"/>
          </w:tcPr>
          <w:p w:rsidR="00CD4407" w:rsidRDefault="00CD4407">
            <w:r>
              <w:t>Vector fields may find uses in ground and marine robots as well</w:t>
            </w:r>
          </w:p>
        </w:tc>
      </w:tr>
      <w:tr w:rsidR="00CD4407" w:rsidTr="007D4AC8">
        <w:tc>
          <w:tcPr>
            <w:tcW w:w="1518" w:type="dxa"/>
            <w:shd w:val="clear" w:color="auto" w:fill="FFC000"/>
          </w:tcPr>
          <w:p w:rsidR="00CD4407" w:rsidRDefault="00CD4407">
            <w:r>
              <w:t>56</w:t>
            </w:r>
          </w:p>
        </w:tc>
        <w:tc>
          <w:tcPr>
            <w:tcW w:w="7122" w:type="dxa"/>
            <w:shd w:val="clear" w:color="auto" w:fill="FFC000"/>
          </w:tcPr>
          <w:p w:rsidR="00CD4407" w:rsidRDefault="00CD4407">
            <w:r>
              <w:t>Closed-curve path tracking for decentralized systems on multiple mobile robots</w:t>
            </w:r>
          </w:p>
        </w:tc>
        <w:tc>
          <w:tcPr>
            <w:tcW w:w="6930" w:type="dxa"/>
            <w:shd w:val="clear" w:color="auto" w:fill="FFC000"/>
          </w:tcPr>
          <w:p w:rsidR="00CD4407" w:rsidRDefault="00CD4407"/>
        </w:tc>
      </w:tr>
      <w:tr w:rsidR="00CD4407" w:rsidTr="007D4AC8">
        <w:tc>
          <w:tcPr>
            <w:tcW w:w="1518" w:type="dxa"/>
            <w:shd w:val="clear" w:color="auto" w:fill="FFC000"/>
          </w:tcPr>
          <w:p w:rsidR="00CD4407" w:rsidRDefault="00CD4407">
            <w:r>
              <w:t>57</w:t>
            </w:r>
          </w:p>
        </w:tc>
        <w:tc>
          <w:tcPr>
            <w:tcW w:w="7122" w:type="dxa"/>
            <w:shd w:val="clear" w:color="auto" w:fill="FFC000"/>
          </w:tcPr>
          <w:p w:rsidR="00CD4407" w:rsidRDefault="00CD4407">
            <w:r>
              <w:t>Curved path following control for fixed wing unmanned aerial vehicles with control constraint</w:t>
            </w:r>
          </w:p>
        </w:tc>
        <w:tc>
          <w:tcPr>
            <w:tcW w:w="6930" w:type="dxa"/>
            <w:shd w:val="clear" w:color="auto" w:fill="FFC000"/>
          </w:tcPr>
          <w:p w:rsidR="00CD4407" w:rsidRDefault="00CD4407"/>
        </w:tc>
      </w:tr>
      <w:tr w:rsidR="00CD4407" w:rsidTr="007D4AC8">
        <w:tc>
          <w:tcPr>
            <w:tcW w:w="1518" w:type="dxa"/>
            <w:shd w:val="clear" w:color="auto" w:fill="FFC000"/>
          </w:tcPr>
          <w:p w:rsidR="00CD4407" w:rsidRDefault="00CD4407">
            <w:r>
              <w:t>58</w:t>
            </w:r>
          </w:p>
        </w:tc>
        <w:tc>
          <w:tcPr>
            <w:tcW w:w="7122" w:type="dxa"/>
            <w:shd w:val="clear" w:color="auto" w:fill="FFC000"/>
          </w:tcPr>
          <w:p w:rsidR="00CD4407" w:rsidRDefault="007D4AC8">
            <w:r>
              <w:t>Autonomous tracking of a ground vehicle by a UAV</w:t>
            </w:r>
          </w:p>
        </w:tc>
        <w:tc>
          <w:tcPr>
            <w:tcW w:w="6930" w:type="dxa"/>
            <w:shd w:val="clear" w:color="auto" w:fill="FFC000"/>
          </w:tcPr>
          <w:p w:rsidR="00CD4407" w:rsidRDefault="00CD4407"/>
        </w:tc>
      </w:tr>
      <w:tr w:rsidR="007D4AC8" w:rsidTr="007D4AC8">
        <w:tc>
          <w:tcPr>
            <w:tcW w:w="1518" w:type="dxa"/>
            <w:shd w:val="clear" w:color="auto" w:fill="FFC000"/>
          </w:tcPr>
          <w:p w:rsidR="007D4AC8" w:rsidRDefault="007D4AC8">
            <w:r>
              <w:t>59</w:t>
            </w:r>
          </w:p>
        </w:tc>
        <w:tc>
          <w:tcPr>
            <w:tcW w:w="7122" w:type="dxa"/>
            <w:shd w:val="clear" w:color="auto" w:fill="FFC000"/>
          </w:tcPr>
          <w:p w:rsidR="007D4AC8" w:rsidRDefault="007D4AC8">
            <w:r>
              <w:t>Chasing a moving target from a flying UAV</w:t>
            </w:r>
          </w:p>
        </w:tc>
        <w:tc>
          <w:tcPr>
            <w:tcW w:w="6930" w:type="dxa"/>
            <w:shd w:val="clear" w:color="auto" w:fill="FFC000"/>
          </w:tcPr>
          <w:p w:rsidR="007D4AC8" w:rsidRDefault="007D4AC8"/>
        </w:tc>
      </w:tr>
      <w:tr w:rsidR="007D4AC8" w:rsidTr="007D4AC8">
        <w:tc>
          <w:tcPr>
            <w:tcW w:w="1518" w:type="dxa"/>
            <w:shd w:val="clear" w:color="auto" w:fill="FFC000"/>
          </w:tcPr>
          <w:p w:rsidR="007D4AC8" w:rsidRDefault="007D4AC8">
            <w:r>
              <w:t>60</w:t>
            </w:r>
          </w:p>
        </w:tc>
        <w:tc>
          <w:tcPr>
            <w:tcW w:w="7122" w:type="dxa"/>
            <w:shd w:val="clear" w:color="auto" w:fill="FFC000"/>
          </w:tcPr>
          <w:p w:rsidR="007D4AC8" w:rsidRDefault="007D4AC8">
            <w:r>
              <w:t>Strategies of path-planning for a UAV to track a ground vehicle</w:t>
            </w:r>
          </w:p>
        </w:tc>
        <w:tc>
          <w:tcPr>
            <w:tcW w:w="6930" w:type="dxa"/>
            <w:shd w:val="clear" w:color="auto" w:fill="FFC000"/>
          </w:tcPr>
          <w:p w:rsidR="007D4AC8" w:rsidRDefault="007D4AC8"/>
        </w:tc>
      </w:tr>
      <w:tr w:rsidR="007D4AC8" w:rsidTr="007D4AC8">
        <w:tc>
          <w:tcPr>
            <w:tcW w:w="1518" w:type="dxa"/>
            <w:shd w:val="clear" w:color="auto" w:fill="FFC000"/>
          </w:tcPr>
          <w:p w:rsidR="007D4AC8" w:rsidRDefault="007D4AC8">
            <w:r>
              <w:t>61</w:t>
            </w:r>
          </w:p>
        </w:tc>
        <w:tc>
          <w:tcPr>
            <w:tcW w:w="7122" w:type="dxa"/>
            <w:shd w:val="clear" w:color="auto" w:fill="FFC000"/>
          </w:tcPr>
          <w:p w:rsidR="007D4AC8" w:rsidRDefault="007D4AC8">
            <w:r>
              <w:t>UAV coordination for autonomous target tracking</w:t>
            </w:r>
          </w:p>
        </w:tc>
        <w:tc>
          <w:tcPr>
            <w:tcW w:w="6930" w:type="dxa"/>
            <w:shd w:val="clear" w:color="auto" w:fill="FFC000"/>
          </w:tcPr>
          <w:p w:rsidR="007D4AC8" w:rsidRDefault="007D4AC8"/>
        </w:tc>
      </w:tr>
      <w:tr w:rsidR="007D4AC8" w:rsidTr="007D4AC8">
        <w:tc>
          <w:tcPr>
            <w:tcW w:w="1518" w:type="dxa"/>
            <w:shd w:val="clear" w:color="auto" w:fill="FFC000"/>
          </w:tcPr>
          <w:p w:rsidR="007D4AC8" w:rsidRDefault="007D4AC8">
            <w:r>
              <w:t>62</w:t>
            </w:r>
          </w:p>
        </w:tc>
        <w:tc>
          <w:tcPr>
            <w:tcW w:w="7122" w:type="dxa"/>
            <w:shd w:val="clear" w:color="auto" w:fill="FFC000"/>
          </w:tcPr>
          <w:p w:rsidR="007D4AC8" w:rsidRDefault="007D4AC8">
            <w:r>
              <w:t>Fundamentals of small unmanned aircraft flight</w:t>
            </w:r>
          </w:p>
        </w:tc>
        <w:tc>
          <w:tcPr>
            <w:tcW w:w="6930" w:type="dxa"/>
            <w:shd w:val="clear" w:color="auto" w:fill="FFC000"/>
          </w:tcPr>
          <w:p w:rsidR="007D4AC8" w:rsidRDefault="007D4AC8"/>
        </w:tc>
      </w:tr>
    </w:tbl>
    <w:p w:rsidR="006173CA" w:rsidRDefault="006173CA"/>
    <w:sectPr w:rsidR="006173CA" w:rsidSect="001B6A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27F41"/>
    <w:multiLevelType w:val="hybridMultilevel"/>
    <w:tmpl w:val="4D228842"/>
    <w:lvl w:ilvl="0" w:tplc="446EA9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45"/>
    <w:rsid w:val="000E0485"/>
    <w:rsid w:val="0015733F"/>
    <w:rsid w:val="001B6A45"/>
    <w:rsid w:val="001D325F"/>
    <w:rsid w:val="001F2DCF"/>
    <w:rsid w:val="00203D24"/>
    <w:rsid w:val="00264756"/>
    <w:rsid w:val="00286996"/>
    <w:rsid w:val="00310349"/>
    <w:rsid w:val="00557A1A"/>
    <w:rsid w:val="00585492"/>
    <w:rsid w:val="006173CA"/>
    <w:rsid w:val="0063309D"/>
    <w:rsid w:val="0072513F"/>
    <w:rsid w:val="00752707"/>
    <w:rsid w:val="00785B53"/>
    <w:rsid w:val="007D4AC8"/>
    <w:rsid w:val="009E5E28"/>
    <w:rsid w:val="00A35087"/>
    <w:rsid w:val="00B23DE3"/>
    <w:rsid w:val="00C9572D"/>
    <w:rsid w:val="00CD4407"/>
    <w:rsid w:val="00D329DF"/>
    <w:rsid w:val="00D54400"/>
    <w:rsid w:val="00DD0157"/>
    <w:rsid w:val="00E04575"/>
    <w:rsid w:val="00EE6215"/>
    <w:rsid w:val="00EF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7BD0"/>
  <w15:chartTrackingRefBased/>
  <w15:docId w15:val="{23212599-6D2B-446A-AD40-C0446CC2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1</cp:revision>
  <dcterms:created xsi:type="dcterms:W3CDTF">2018-01-02T14:04:00Z</dcterms:created>
  <dcterms:modified xsi:type="dcterms:W3CDTF">2018-01-02T22:19:00Z</dcterms:modified>
</cp:coreProperties>
</file>