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18" w:rsidRDefault="00950253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1.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Средний уровень цен вырос за год на 9%, объем производства - на 6%, скорость оборота денег снизилась с 4 до 3,5 оборота. Определить объем денежной массы на конец года, если в начал</w:t>
      </w:r>
      <w:r w:rsidR="00C55D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 года он составлял 5 трлн. </w:t>
      </w:r>
      <w:proofErr w:type="spellStart"/>
      <w:r w:rsidR="00C55D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:rsidR="00950253" w:rsidRPr="00C55D18" w:rsidRDefault="00950253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Решение: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P=100%+9%=109%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Q=100%+6%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Vн.г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.=4;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Vк.г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.=3,5;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4-100%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3,5-x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x=3,5*100% /4=87,5%=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Vк.г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M=P*Q/V=109*106/87,5=132,05%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Mн.г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.=5=100%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Мк.г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.=x=132,05%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x=132,05*5/100=6,6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трлн.руб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Мк.г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Ответ: объём денежной массы на конец года составил 6,6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трлн.руб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2.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Объем производства увеличился за год на 7%, средний уровень цен – на 8%, денежная масса выросла с 4 до 6 трлн. руб. Определить скорость оборота денег в данном году, если известно, что в прошлом году она составляла 3,5 оборота.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Решение: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Q=100%+7%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P=100%+8%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Mп.г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.=4=100%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Мд.г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.=6=150%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Vд.г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.=P*Q/M=107*108/150=77,04%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Vд.г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.=3,5*77,04/100=2,7 оборота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Ответ: скорость оборота денег в данном году составила 2,7 оборота.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Задача 3.  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Определить, удалось ли выполнить установленный целевой ориентир роста денежной массы в пределах 20-30%, если объем ВВП вырос с 23 до 28 трлн. руб., а скорость обращения денег снизилась на 10%.</w:t>
      </w:r>
    </w:p>
    <w:p w:rsidR="00947994" w:rsidRPr="007F131B" w:rsidRDefault="00D637CC" w:rsidP="007F13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Решение: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ВВПн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</w:t>
      </w:r>
      <w:proofErr w:type="gram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23=100%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ВВПк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.=28=28*100%/23=121,7%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V=100%-10%=90%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M=ВВП/V=121,7/90=1,35%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Денежная масса возросла на 35%, а 35% не входит в пределы 20-30%.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Ответ: установленный целевой ориентир роста денежной массы в пределах 20-30% выполнить не удалось, т.к. денежная масса возросла на 35%.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Задача 4.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Денежная база – 3 400 млрд. руб., наличные деньги вне банков (агрегат М0) – 2 300 млрд. руб., депозиты до востребования и срочные – 5 500 млрд. руб., депозиты в иностранной валюте – 1100 млрд. руб. Рассчитать: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объем денежной массы в национальном определении (агрегат М2);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объем денежной массы по методологии денежного обзора (агрегат М2Х);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величину денежного мультипликатора.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Решение: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а) M2=M0+депозиты до востребования +срочные вклады=2300+5500=7800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б) М2х=М2+валютные вклады=7800+1100=8900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в)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proofErr w:type="spellEnd"/>
      <w:proofErr w:type="gram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=М2/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Ден.база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=7800/3400=2,29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Ответ: М2=7800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М2х=8900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млрд.руб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Дм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=2,29.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Задача 5. 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Объем ВВП составляет 40 трлн. руб., а денежной массы – 8 трлн. руб. Определить: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коэффициент монетизации экономики,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скорость оборота денег.</w:t>
      </w:r>
    </w:p>
    <w:p w:rsidR="007F131B" w:rsidRPr="007F131B" w:rsidRDefault="007F131B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а) Км=М/ВВП=8/40=0,2=20%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б)V</w:t>
      </w:r>
      <w:proofErr w:type="gram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=ВВП/М=40/8=5 (раз в год)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Ответ: Км=20%,V=5 раз в год.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6.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Банковский мультипликатор равен 10, максимально возможное количество денег, которое может создать банковская система - 60 млн. руб. </w:t>
      </w:r>
      <w:proofErr w:type="spellStart"/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Опеределить</w:t>
      </w:r>
      <w:proofErr w:type="spellEnd"/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  норму</w:t>
      </w:r>
      <w:proofErr w:type="gramEnd"/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обязательных резервов,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сумму первоначального депозита.</w:t>
      </w:r>
    </w:p>
    <w:p w:rsidR="007F131B" w:rsidRPr="007F131B" w:rsidRDefault="007F131B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Решение: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r=1/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Бм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=0,1=10%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б)Д</w:t>
      </w:r>
      <w:proofErr w:type="gram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=m/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Бм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=60/10=6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млн.руб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Ответ: r=10%, Д=6 </w:t>
      </w:r>
      <w:proofErr w:type="spell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млн.руб</w:t>
      </w:r>
      <w:proofErr w:type="spell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55D18" w:rsidRDefault="00C55D18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C55D18" w:rsidRDefault="00C55D18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C55D18" w:rsidRDefault="00C55D18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Задача 7. </w:t>
      </w: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ВВП составляет 15 000 млрд. руб., а денежная масса – 3 000 млрд. руб. Рассчитать показатели оборачиваемости денежной массы: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скорость оборота (количество оборотов) денежной массы;</w:t>
      </w:r>
    </w:p>
    <w:p w:rsidR="00D637CC" w:rsidRPr="007F131B" w:rsidRDefault="00D637CC" w:rsidP="007F1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13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продолжительность одного оборота (в днях).</w:t>
      </w:r>
    </w:p>
    <w:p w:rsidR="00D637CC" w:rsidRPr="007F131B" w:rsidRDefault="007F131B" w:rsidP="007F131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Решение: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а) V=ВВП/М=15000/3000=5 раз в год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б) t=</w:t>
      </w:r>
      <w:proofErr w:type="gramStart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Д(</w:t>
      </w:r>
      <w:proofErr w:type="gramEnd"/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дней в году)/V=360/5=72 дня </w:t>
      </w:r>
      <w:r w:rsidRPr="007F13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Ответ: V=5раз в год, t=72 дня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9. Номинальный курс рубля к доллару США – 24 руб., уровень инфляции в США – 3%, в России – 12%. Требуется: </w:t>
      </w:r>
      <w:r w:rsidRPr="007F131B">
        <w:rPr>
          <w:color w:val="000000" w:themeColor="text1"/>
          <w:sz w:val="28"/>
          <w:szCs w:val="28"/>
        </w:rPr>
        <w:br/>
        <w:t>а) определить реальный курс рубля к доллару, </w:t>
      </w:r>
      <w:r w:rsidRPr="007F131B">
        <w:rPr>
          <w:color w:val="000000" w:themeColor="text1"/>
          <w:sz w:val="28"/>
          <w:szCs w:val="28"/>
        </w:rPr>
        <w:br/>
        <w:t>б) сравнить реальный курс с номинальным, </w:t>
      </w:r>
      <w:r w:rsidRPr="007F131B">
        <w:rPr>
          <w:color w:val="000000" w:themeColor="text1"/>
          <w:sz w:val="28"/>
          <w:szCs w:val="28"/>
        </w:rPr>
        <w:br/>
        <w:t>в) объяснить, чем вызвано различие уровней номинального и реального курсов.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а) I=1+r, r-уровень инфляции </w:t>
      </w:r>
      <w:r w:rsidRPr="007F131B">
        <w:rPr>
          <w:color w:val="000000" w:themeColor="text1"/>
          <w:sz w:val="28"/>
          <w:szCs w:val="28"/>
        </w:rPr>
        <w:br/>
        <w:t>I(США)=1+0,03=1,03 I(РФ)=1+0,12=1,12 </w:t>
      </w:r>
      <w:r w:rsidRPr="007F131B">
        <w:rPr>
          <w:color w:val="000000" w:themeColor="text1"/>
          <w:sz w:val="28"/>
          <w:szCs w:val="28"/>
        </w:rPr>
        <w:br/>
        <w:t>Реальный курс=24*1,03/1,12=24*0,919=22,07 руб. </w:t>
      </w:r>
      <w:r w:rsidRPr="007F131B">
        <w:rPr>
          <w:color w:val="000000" w:themeColor="text1"/>
          <w:sz w:val="28"/>
          <w:szCs w:val="28"/>
        </w:rPr>
        <w:br/>
        <w:t>б) реальный курс рубля к доллару составил 22,07руб., а номинальный курс рубля к доллару составил 24 руб., следовательно реальный курс рубля выше номинального; </w:t>
      </w:r>
      <w:r w:rsidRPr="007F131B">
        <w:rPr>
          <w:color w:val="000000" w:themeColor="text1"/>
          <w:sz w:val="28"/>
          <w:szCs w:val="28"/>
        </w:rPr>
        <w:br/>
        <w:t>в) различие уровней реального и номинального курсов вызвано тем, что в России уровень инфляции выше, чем в США. </w:t>
      </w:r>
      <w:r w:rsidRPr="007F131B">
        <w:rPr>
          <w:color w:val="000000" w:themeColor="text1"/>
          <w:sz w:val="28"/>
          <w:szCs w:val="28"/>
        </w:rPr>
        <w:br/>
        <w:t>Ответ: реальный курс рубля к доллару 22,07 руб.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10. Банк имеет закрытые валютные позиции. В течение дня он купил: 500 фунтов стерлингов за японские иены по курсу 200 иены за фунт и 500 долларов США за фунты стерлингов по курсу 1,9000 долл. за фунт. Определить величину валютных позиций по фунтам, иенам и долларам к концу рабочего дня.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После покупки 500 фунтов за йены по курсу 200 йен за фунт стерлингов открылась короткая позиция по йенам 200*500=100 000. </w:t>
      </w:r>
      <w:r w:rsidRPr="007F131B">
        <w:rPr>
          <w:color w:val="000000" w:themeColor="text1"/>
          <w:sz w:val="28"/>
          <w:szCs w:val="28"/>
        </w:rPr>
        <w:br/>
        <w:t>По долларам открылась длинная позиция 500 долл. </w:t>
      </w:r>
      <w:r w:rsidRPr="007F131B">
        <w:rPr>
          <w:color w:val="000000" w:themeColor="text1"/>
          <w:sz w:val="28"/>
          <w:szCs w:val="28"/>
        </w:rPr>
        <w:br/>
        <w:t xml:space="preserve">По фунтам длинная позиция +500 </w:t>
      </w:r>
      <w:proofErr w:type="spellStart"/>
      <w:r w:rsidRPr="007F131B">
        <w:rPr>
          <w:color w:val="000000" w:themeColor="text1"/>
          <w:sz w:val="28"/>
          <w:szCs w:val="28"/>
        </w:rPr>
        <w:t>ф.ст</w:t>
      </w:r>
      <w:proofErr w:type="spellEnd"/>
      <w:r w:rsidRPr="007F131B">
        <w:rPr>
          <w:color w:val="000000" w:themeColor="text1"/>
          <w:sz w:val="28"/>
          <w:szCs w:val="28"/>
        </w:rPr>
        <w:t xml:space="preserve">., к-я уменьшилась на 500/1,9=263,16 </w:t>
      </w:r>
      <w:proofErr w:type="spellStart"/>
      <w:r w:rsidRPr="007F131B">
        <w:rPr>
          <w:color w:val="000000" w:themeColor="text1"/>
          <w:sz w:val="28"/>
          <w:szCs w:val="28"/>
        </w:rPr>
        <w:t>ф.ст</w:t>
      </w:r>
      <w:proofErr w:type="spellEnd"/>
      <w:r w:rsidRPr="007F131B">
        <w:rPr>
          <w:color w:val="000000" w:themeColor="text1"/>
          <w:sz w:val="28"/>
          <w:szCs w:val="28"/>
        </w:rPr>
        <w:t xml:space="preserve">. и стала 500-263,16=236,84 </w:t>
      </w:r>
      <w:proofErr w:type="spellStart"/>
      <w:r w:rsidRPr="007F131B">
        <w:rPr>
          <w:color w:val="000000" w:themeColor="text1"/>
          <w:sz w:val="28"/>
          <w:szCs w:val="28"/>
        </w:rPr>
        <w:t>ф.ст</w:t>
      </w:r>
      <w:proofErr w:type="spellEnd"/>
      <w:r w:rsidRPr="007F131B">
        <w:rPr>
          <w:color w:val="000000" w:themeColor="text1"/>
          <w:sz w:val="28"/>
          <w:szCs w:val="28"/>
        </w:rPr>
        <w:t>.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11. Как изменился реальный курс евро к рублю, если номинальный курс вырос с 34,20 до 34,80 руб. за евро, а цены увеличились в странах зоны евро на 2%, в России – на 10%?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Iр1(индекс цен в странах евро)=1+0,02=1,02 </w:t>
      </w:r>
      <w:r w:rsidRPr="007F131B">
        <w:rPr>
          <w:color w:val="000000" w:themeColor="text1"/>
          <w:sz w:val="28"/>
          <w:szCs w:val="28"/>
        </w:rPr>
        <w:br/>
      </w:r>
      <w:r w:rsidRPr="007F131B">
        <w:rPr>
          <w:color w:val="000000" w:themeColor="text1"/>
          <w:sz w:val="28"/>
          <w:szCs w:val="28"/>
        </w:rPr>
        <w:lastRenderedPageBreak/>
        <w:t>Iр2(индекс цен в России)=1+0,1=1,1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Iнк</w:t>
      </w:r>
      <w:proofErr w:type="spellEnd"/>
      <w:r w:rsidRPr="007F131B">
        <w:rPr>
          <w:color w:val="000000" w:themeColor="text1"/>
          <w:sz w:val="28"/>
          <w:szCs w:val="28"/>
        </w:rPr>
        <w:t xml:space="preserve"> евро=34,80/34,20=1,0175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Iрк</w:t>
      </w:r>
      <w:proofErr w:type="spellEnd"/>
      <w:r w:rsidRPr="007F131B">
        <w:rPr>
          <w:color w:val="000000" w:themeColor="text1"/>
          <w:sz w:val="28"/>
          <w:szCs w:val="28"/>
        </w:rPr>
        <w:t xml:space="preserve"> евро=1,0175*1,02/1,1=0,9435 </w:t>
      </w:r>
      <w:r w:rsidRPr="007F131B">
        <w:rPr>
          <w:color w:val="000000" w:themeColor="text1"/>
          <w:sz w:val="28"/>
          <w:szCs w:val="28"/>
        </w:rPr>
        <w:br/>
        <w:t>Реальный курс евро к рублю понизился на 100%-94,35%=5,65%. </w:t>
      </w:r>
      <w:r w:rsidRPr="007F131B">
        <w:rPr>
          <w:color w:val="000000" w:themeColor="text1"/>
          <w:sz w:val="28"/>
          <w:szCs w:val="28"/>
        </w:rPr>
        <w:br/>
        <w:t>Ответ: реальный курс евро к рублю понизился на 5,65%.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12. Как изменились номинальный и реальный курсы рубля к евро, если номинальный курс евро к рублю вырос с 34,70 до 35,10 руб. за евро, а цены увеличились в странах зоны евро на 1,9%, в РФ – на 9%?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Iр1(индекс цен в странах евро)=1+0,019=1,019 </w:t>
      </w:r>
      <w:r w:rsidRPr="007F131B">
        <w:rPr>
          <w:color w:val="000000" w:themeColor="text1"/>
          <w:sz w:val="28"/>
          <w:szCs w:val="28"/>
        </w:rPr>
        <w:br/>
        <w:t>Iр2(индекс цен в России)=1+0,09=1,09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Iнк</w:t>
      </w:r>
      <w:proofErr w:type="spellEnd"/>
      <w:r w:rsidRPr="007F131B">
        <w:rPr>
          <w:color w:val="000000" w:themeColor="text1"/>
          <w:sz w:val="28"/>
          <w:szCs w:val="28"/>
        </w:rPr>
        <w:t xml:space="preserve"> евро=35,10/34,70=1,011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Iрк</w:t>
      </w:r>
      <w:proofErr w:type="spellEnd"/>
      <w:r w:rsidRPr="007F131B">
        <w:rPr>
          <w:color w:val="000000" w:themeColor="text1"/>
          <w:sz w:val="28"/>
          <w:szCs w:val="28"/>
        </w:rPr>
        <w:t xml:space="preserve"> евро=1,011*1,019/1,09=0,9451 </w:t>
      </w:r>
      <w:r w:rsidRPr="007F131B">
        <w:rPr>
          <w:color w:val="000000" w:themeColor="text1"/>
          <w:sz w:val="28"/>
          <w:szCs w:val="28"/>
        </w:rPr>
        <w:br/>
        <w:t>Реальный курс евро к рублю понизился на 100%-94,51%=5,49%. </w:t>
      </w:r>
      <w:r w:rsidRPr="007F131B">
        <w:rPr>
          <w:color w:val="000000" w:themeColor="text1"/>
          <w:sz w:val="28"/>
          <w:szCs w:val="28"/>
        </w:rPr>
        <w:br/>
        <w:t>Номинальный курс рубля к евро понизился на 101,1%-100%=1,1% </w:t>
      </w:r>
      <w:r w:rsidRPr="007F131B">
        <w:rPr>
          <w:color w:val="000000" w:themeColor="text1"/>
          <w:sz w:val="28"/>
          <w:szCs w:val="28"/>
        </w:rPr>
        <w:br/>
        <w:t>Реальный курс рубля к евро повысился на 5,49%. </w:t>
      </w:r>
      <w:r w:rsidRPr="007F131B">
        <w:rPr>
          <w:color w:val="000000" w:themeColor="text1"/>
          <w:sz w:val="28"/>
          <w:szCs w:val="28"/>
        </w:rPr>
        <w:br/>
        <w:t>Ответ: номинальный курс рубля к евро понизился на 1,1%, реальный курс рубля к евро повысился на 5,49%.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13. 1 ноября 2006 г. Банк России предоставил коммерческому банку кредит на 10 календарных дней под 7,5% годовых в сумме 30 млн. руб. Определить: </w:t>
      </w:r>
      <w:r w:rsidRPr="007F131B">
        <w:rPr>
          <w:color w:val="000000" w:themeColor="text1"/>
          <w:sz w:val="28"/>
          <w:szCs w:val="28"/>
        </w:rPr>
        <w:br/>
        <w:t>а) сумму начисленных процентов за пользование кредитом, </w:t>
      </w:r>
      <w:r w:rsidRPr="007F131B">
        <w:rPr>
          <w:color w:val="000000" w:themeColor="text1"/>
          <w:sz w:val="28"/>
          <w:szCs w:val="28"/>
        </w:rPr>
        <w:br/>
        <w:t>б) наращенную сумму долга по кредиту.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а) I=</w:t>
      </w:r>
      <w:proofErr w:type="spellStart"/>
      <w:r w:rsidRPr="007F131B">
        <w:rPr>
          <w:color w:val="000000" w:themeColor="text1"/>
          <w:sz w:val="28"/>
          <w:szCs w:val="28"/>
        </w:rPr>
        <w:t>Pni</w:t>
      </w:r>
      <w:proofErr w:type="spellEnd"/>
      <w:r w:rsidRPr="007F131B">
        <w:rPr>
          <w:color w:val="000000" w:themeColor="text1"/>
          <w:sz w:val="28"/>
          <w:szCs w:val="28"/>
        </w:rPr>
        <w:t>=30 000 000*9/365*0,075=55 479,45 </w:t>
      </w:r>
      <w:r w:rsidRPr="007F131B">
        <w:rPr>
          <w:color w:val="000000" w:themeColor="text1"/>
          <w:sz w:val="28"/>
          <w:szCs w:val="28"/>
        </w:rPr>
        <w:br/>
        <w:t>б)S=P+I=30 000 000+55 479,45=30 055 479,45 </w:t>
      </w:r>
      <w:r w:rsidRPr="007F131B">
        <w:rPr>
          <w:color w:val="000000" w:themeColor="text1"/>
          <w:sz w:val="28"/>
          <w:szCs w:val="28"/>
        </w:rPr>
        <w:br/>
        <w:t>Ответ: наращенная сумма долга по кредиту составила 30 055 479,45 руб., а сумма начисленных процентов за пользование кредитом составила 55 479,45 руб.</w:t>
      </w:r>
    </w:p>
    <w:p w:rsidR="00C55D18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14. В первый месяц уровень инфляции составил 14%, во второй – 9%, в третий – 7%. Каков уровень инфляции за квартал?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In</w:t>
      </w:r>
      <w:proofErr w:type="spellEnd"/>
      <w:r w:rsidRPr="007F131B">
        <w:rPr>
          <w:color w:val="000000" w:themeColor="text1"/>
          <w:sz w:val="28"/>
          <w:szCs w:val="28"/>
        </w:rPr>
        <w:t>-индекс инфляции за квартал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In</w:t>
      </w:r>
      <w:proofErr w:type="spellEnd"/>
      <w:r w:rsidRPr="007F131B">
        <w:rPr>
          <w:color w:val="000000" w:themeColor="text1"/>
          <w:sz w:val="28"/>
          <w:szCs w:val="28"/>
        </w:rPr>
        <w:t>=(1+r1)*(1+r2)*(1+r3)=(1+0,14)*(1+0,09)*(1+0,07)=1,33 </w:t>
      </w:r>
      <w:r w:rsidRPr="007F131B">
        <w:rPr>
          <w:color w:val="000000" w:themeColor="text1"/>
          <w:sz w:val="28"/>
          <w:szCs w:val="28"/>
        </w:rPr>
        <w:br/>
        <w:t>r-уровень инфляции за квартал </w:t>
      </w:r>
      <w:r w:rsidRPr="007F131B">
        <w:rPr>
          <w:color w:val="000000" w:themeColor="text1"/>
          <w:sz w:val="28"/>
          <w:szCs w:val="28"/>
        </w:rPr>
        <w:br/>
        <w:t>r=In-1=1,33-1=0,33=33% </w:t>
      </w:r>
      <w:r w:rsidRPr="007F131B">
        <w:rPr>
          <w:color w:val="000000" w:themeColor="text1"/>
          <w:sz w:val="28"/>
          <w:szCs w:val="28"/>
        </w:rPr>
        <w:br/>
        <w:t>Ответ: уровень инфляции за квартал 33%.</w:t>
      </w:r>
    </w:p>
    <w:p w:rsidR="00C55D18" w:rsidRDefault="00C55D18" w:rsidP="007F131B">
      <w:pPr>
        <w:pStyle w:val="a3"/>
        <w:rPr>
          <w:color w:val="000000" w:themeColor="text1"/>
          <w:sz w:val="28"/>
          <w:szCs w:val="28"/>
        </w:rPr>
      </w:pPr>
    </w:p>
    <w:p w:rsidR="00C55D18" w:rsidRDefault="00C55D18" w:rsidP="007F131B">
      <w:pPr>
        <w:pStyle w:val="a3"/>
        <w:rPr>
          <w:color w:val="000000" w:themeColor="text1"/>
          <w:sz w:val="28"/>
          <w:szCs w:val="28"/>
        </w:rPr>
      </w:pP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lastRenderedPageBreak/>
        <w:t>Задача 15. Объем денежной массы по методологии денежного обзора (агрегат М2Х) за год вырос с 8 до 11 трлн. руб., денежной массы в национальном определении (агрегат М2) – с 7 до 10 трлн. руб. Требуется: </w:t>
      </w:r>
      <w:r w:rsidRPr="007F131B">
        <w:rPr>
          <w:color w:val="000000" w:themeColor="text1"/>
          <w:sz w:val="28"/>
          <w:szCs w:val="28"/>
        </w:rPr>
        <w:br/>
        <w:t>а) определить динамику доли депозитов в иностранной валюте в структуре денежной массы, </w:t>
      </w:r>
      <w:r w:rsidRPr="007F131B">
        <w:rPr>
          <w:color w:val="000000" w:themeColor="text1"/>
          <w:sz w:val="28"/>
          <w:szCs w:val="28"/>
        </w:rPr>
        <w:br/>
        <w:t xml:space="preserve">б) охарактеризовать влияние динамики доли депозитов на процесс </w:t>
      </w:r>
      <w:proofErr w:type="spellStart"/>
      <w:r w:rsidRPr="007F131B">
        <w:rPr>
          <w:color w:val="000000" w:themeColor="text1"/>
          <w:sz w:val="28"/>
          <w:szCs w:val="28"/>
        </w:rPr>
        <w:t>дедолларизации</w:t>
      </w:r>
      <w:proofErr w:type="spellEnd"/>
      <w:r w:rsidRPr="007F131B">
        <w:rPr>
          <w:color w:val="000000" w:themeColor="text1"/>
          <w:sz w:val="28"/>
          <w:szCs w:val="28"/>
        </w:rPr>
        <w:t xml:space="preserve"> экономики России.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а) валютные вклады=M2x-M2 </w:t>
      </w:r>
      <w:r w:rsidRPr="007F131B">
        <w:rPr>
          <w:color w:val="000000" w:themeColor="text1"/>
          <w:sz w:val="28"/>
          <w:szCs w:val="28"/>
        </w:rPr>
        <w:br/>
        <w:t>Найдём долю валютных вкладов Д в структуре денежной массы М2х: </w:t>
      </w:r>
      <w:r w:rsidRPr="007F131B">
        <w:rPr>
          <w:color w:val="000000" w:themeColor="text1"/>
          <w:sz w:val="28"/>
          <w:szCs w:val="28"/>
        </w:rPr>
        <w:br/>
        <w:t>Д=(М2х-М2)/М2х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Дн.г</w:t>
      </w:r>
      <w:proofErr w:type="spellEnd"/>
      <w:r w:rsidRPr="007F131B">
        <w:rPr>
          <w:color w:val="000000" w:themeColor="text1"/>
          <w:sz w:val="28"/>
          <w:szCs w:val="28"/>
        </w:rPr>
        <w:t>.=(8-7)/8=1/8=0,125=12,5% </w:t>
      </w:r>
      <w:r w:rsidRPr="007F131B">
        <w:rPr>
          <w:color w:val="000000" w:themeColor="text1"/>
          <w:sz w:val="28"/>
          <w:szCs w:val="28"/>
        </w:rPr>
        <w:br/>
      </w:r>
      <w:proofErr w:type="spellStart"/>
      <w:r w:rsidRPr="007F131B">
        <w:rPr>
          <w:color w:val="000000" w:themeColor="text1"/>
          <w:sz w:val="28"/>
          <w:szCs w:val="28"/>
        </w:rPr>
        <w:t>Дк.г</w:t>
      </w:r>
      <w:proofErr w:type="spellEnd"/>
      <w:r w:rsidRPr="007F131B">
        <w:rPr>
          <w:color w:val="000000" w:themeColor="text1"/>
          <w:sz w:val="28"/>
          <w:szCs w:val="28"/>
        </w:rPr>
        <w:t>.=(11-10)/11=0,09=9% </w:t>
      </w:r>
      <w:r w:rsidRPr="007F131B">
        <w:rPr>
          <w:color w:val="000000" w:themeColor="text1"/>
          <w:sz w:val="28"/>
          <w:szCs w:val="28"/>
        </w:rPr>
        <w:br/>
        <w:t>Доля депозитов в иностранной валюте снизилась на 12,5%-9%=3,5% </w:t>
      </w:r>
      <w:r w:rsidRPr="007F131B">
        <w:rPr>
          <w:color w:val="000000" w:themeColor="text1"/>
          <w:sz w:val="28"/>
          <w:szCs w:val="28"/>
        </w:rPr>
        <w:br/>
        <w:t xml:space="preserve">б) Доля депозитов в иностранной валюте снизилась. Это ускорило процесс </w:t>
      </w:r>
      <w:proofErr w:type="spellStart"/>
      <w:r w:rsidRPr="007F131B">
        <w:rPr>
          <w:color w:val="000000" w:themeColor="text1"/>
          <w:sz w:val="28"/>
          <w:szCs w:val="28"/>
        </w:rPr>
        <w:t>дедолларизации</w:t>
      </w:r>
      <w:proofErr w:type="spellEnd"/>
      <w:r w:rsidRPr="007F131B">
        <w:rPr>
          <w:color w:val="000000" w:themeColor="text1"/>
          <w:sz w:val="28"/>
          <w:szCs w:val="28"/>
        </w:rPr>
        <w:t xml:space="preserve"> экономики РФ. </w:t>
      </w:r>
      <w:r w:rsidRPr="007F131B">
        <w:rPr>
          <w:color w:val="000000" w:themeColor="text1"/>
          <w:sz w:val="28"/>
          <w:szCs w:val="28"/>
        </w:rPr>
        <w:br/>
        <w:t xml:space="preserve">Ответ: доля депозитов в иностранной валюте в структуре денежной массы снизилась на 3,5%,что ускорило процесс </w:t>
      </w:r>
      <w:proofErr w:type="spellStart"/>
      <w:r w:rsidRPr="007F131B">
        <w:rPr>
          <w:color w:val="000000" w:themeColor="text1"/>
          <w:sz w:val="28"/>
          <w:szCs w:val="28"/>
        </w:rPr>
        <w:t>дедолларизации</w:t>
      </w:r>
      <w:proofErr w:type="spellEnd"/>
      <w:r w:rsidRPr="007F131B">
        <w:rPr>
          <w:color w:val="000000" w:themeColor="text1"/>
          <w:sz w:val="28"/>
          <w:szCs w:val="28"/>
        </w:rPr>
        <w:t xml:space="preserve"> в России.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17. Определить кросс-курс евро в фунтах стерлингов, если 1 фунт = 1,7664 дол. США, 1 евро = 1,2318 дол. США.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 xml:space="preserve">1 </w:t>
      </w:r>
      <w:proofErr w:type="spellStart"/>
      <w:r w:rsidRPr="007F131B">
        <w:rPr>
          <w:color w:val="000000" w:themeColor="text1"/>
          <w:sz w:val="28"/>
          <w:szCs w:val="28"/>
        </w:rPr>
        <w:t>долл</w:t>
      </w:r>
      <w:proofErr w:type="spellEnd"/>
      <w:r w:rsidRPr="007F131B">
        <w:rPr>
          <w:color w:val="000000" w:themeColor="text1"/>
          <w:sz w:val="28"/>
          <w:szCs w:val="28"/>
        </w:rPr>
        <w:t>=1 фунт/1,7664 </w:t>
      </w:r>
      <w:r w:rsidRPr="007F131B">
        <w:rPr>
          <w:color w:val="000000" w:themeColor="text1"/>
          <w:sz w:val="28"/>
          <w:szCs w:val="28"/>
        </w:rPr>
        <w:br/>
        <w:t>1 евро=1,2318*1 фунт/1,7664=0,6973 фунтов стерлингов </w:t>
      </w:r>
      <w:r w:rsidRPr="007F131B">
        <w:rPr>
          <w:color w:val="000000" w:themeColor="text1"/>
          <w:sz w:val="28"/>
          <w:szCs w:val="28"/>
        </w:rPr>
        <w:br/>
        <w:t xml:space="preserve">Ответ: кросс-курс евро - 0,6973 </w:t>
      </w:r>
      <w:proofErr w:type="spellStart"/>
      <w:r w:rsidRPr="007F131B">
        <w:rPr>
          <w:color w:val="000000" w:themeColor="text1"/>
          <w:sz w:val="28"/>
          <w:szCs w:val="28"/>
        </w:rPr>
        <w:t>ф.ст</w:t>
      </w:r>
      <w:proofErr w:type="spellEnd"/>
      <w:r w:rsidRPr="007F131B">
        <w:rPr>
          <w:color w:val="000000" w:themeColor="text1"/>
          <w:sz w:val="28"/>
          <w:szCs w:val="28"/>
        </w:rPr>
        <w:t>.</w:t>
      </w:r>
    </w:p>
    <w:p w:rsidR="007F131B" w:rsidRPr="007F131B" w:rsidRDefault="007F131B" w:rsidP="007F131B">
      <w:pPr>
        <w:pStyle w:val="a3"/>
        <w:rPr>
          <w:color w:val="000000" w:themeColor="text1"/>
          <w:sz w:val="28"/>
          <w:szCs w:val="28"/>
        </w:rPr>
      </w:pPr>
      <w:r w:rsidRPr="007F131B">
        <w:rPr>
          <w:color w:val="000000" w:themeColor="text1"/>
          <w:sz w:val="28"/>
          <w:szCs w:val="28"/>
        </w:rPr>
        <w:t>Задача 18. Центральный банк купил у коммерческих банков казначейские векселя за 15 дней до погашения на сумму 75 млн. долларов по учетной ставке 5%. Как может измениться объем денежной массы, если норма обязательных резервов равна 4%? </w:t>
      </w:r>
      <w:r w:rsidRPr="007F131B">
        <w:rPr>
          <w:color w:val="000000" w:themeColor="text1"/>
          <w:sz w:val="28"/>
          <w:szCs w:val="28"/>
        </w:rPr>
        <w:br/>
        <w:t>Решение: </w:t>
      </w:r>
      <w:r w:rsidRPr="007F131B">
        <w:rPr>
          <w:color w:val="000000" w:themeColor="text1"/>
          <w:sz w:val="28"/>
          <w:szCs w:val="28"/>
        </w:rPr>
        <w:br/>
        <w:t>75 000 000-75 000 000*15/360*0,05=74 843 751руб. </w:t>
      </w:r>
      <w:r w:rsidRPr="007F131B">
        <w:rPr>
          <w:color w:val="000000" w:themeColor="text1"/>
          <w:sz w:val="28"/>
          <w:szCs w:val="28"/>
        </w:rPr>
        <w:br/>
        <w:t xml:space="preserve">М = Д * </w:t>
      </w:r>
      <w:proofErr w:type="spellStart"/>
      <w:r w:rsidRPr="007F131B">
        <w:rPr>
          <w:color w:val="000000" w:themeColor="text1"/>
          <w:sz w:val="28"/>
          <w:szCs w:val="28"/>
        </w:rPr>
        <w:t>Бм</w:t>
      </w:r>
      <w:proofErr w:type="spellEnd"/>
      <w:r w:rsidRPr="007F131B">
        <w:rPr>
          <w:color w:val="000000" w:themeColor="text1"/>
          <w:sz w:val="28"/>
          <w:szCs w:val="28"/>
        </w:rPr>
        <w:t xml:space="preserve"> = Д * (1/ r) = 74 843 751 * (1/ 0,04) = 1871,1 млн руб. </w:t>
      </w:r>
      <w:r w:rsidRPr="007F131B">
        <w:rPr>
          <w:color w:val="000000" w:themeColor="text1"/>
          <w:sz w:val="28"/>
          <w:szCs w:val="28"/>
        </w:rPr>
        <w:br/>
        <w:t>Ответ: объем денежной массы может увеличиться на 1871,1 млн руб.</w:t>
      </w:r>
    </w:p>
    <w:p w:rsidR="00302FAD" w:rsidRDefault="007F131B" w:rsidP="00302FAD">
      <w:pPr>
        <w:spacing w:line="240" w:lineRule="auto"/>
      </w:pPr>
      <w:r w:rsidRPr="007F131B">
        <w:rPr>
          <w:rFonts w:ascii="Verdana" w:hAnsi="Verdana"/>
          <w:color w:val="000000" w:themeColor="text1"/>
          <w:sz w:val="18"/>
          <w:szCs w:val="18"/>
        </w:rPr>
        <w:t> </w:t>
      </w:r>
      <w:r w:rsidR="00302FAD">
        <w:t>Ключевая ставка рефинансирования 7,25%</w:t>
      </w:r>
    </w:p>
    <w:p w:rsidR="00302FAD" w:rsidRDefault="00302FAD" w:rsidP="00302FAD">
      <w:pPr>
        <w:spacing w:line="240" w:lineRule="auto"/>
      </w:pPr>
      <w:r>
        <w:t>Реальная ставка=9-7,25%</w:t>
      </w:r>
    </w:p>
    <w:p w:rsidR="00302FAD" w:rsidRDefault="00302FAD" w:rsidP="00302FAD">
      <w:pPr>
        <w:spacing w:line="240" w:lineRule="auto"/>
      </w:pPr>
      <w:r>
        <w:t xml:space="preserve">ЦБ регулирует </w:t>
      </w:r>
      <w:proofErr w:type="spellStart"/>
      <w:r>
        <w:t>колич</w:t>
      </w:r>
      <w:proofErr w:type="spellEnd"/>
      <w:r>
        <w:t>-во денег в обращении, если инфляция вверх, то ЦБ, для сдерживания инфляционных процессов, будет повышать ключевую ставку.</w:t>
      </w:r>
    </w:p>
    <w:p w:rsidR="00302FAD" w:rsidRDefault="00302FAD" w:rsidP="00302FAD">
      <w:pPr>
        <w:spacing w:line="240" w:lineRule="auto"/>
      </w:pPr>
      <w:r>
        <w:t>Задачи по инфляциям</w:t>
      </w:r>
      <w:r w:rsidRPr="00302FAD">
        <w:t>:</w:t>
      </w:r>
    </w:p>
    <w:p w:rsidR="00302FAD" w:rsidRDefault="00302FAD" w:rsidP="00302FAD">
      <w:pPr>
        <w:spacing w:line="240" w:lineRule="auto"/>
      </w:pPr>
      <w:r>
        <w:t>Индекс стоимости жизни ЦЕНА РЫНОЧНОЙ КОРЗИНЫ В ДАННОМ ПЕРИОДЕ/ЦЕНА АНАЛОГИЧНОЙ КОРЗИНЫ В БАЗОВОМ ПЕРИОДЕ*100%</w:t>
      </w:r>
    </w:p>
    <w:p w:rsidR="007F131B" w:rsidRPr="00302FAD" w:rsidRDefault="00302FAD" w:rsidP="007F131B">
      <w:pPr>
        <w:spacing w:line="240" w:lineRule="auto"/>
      </w:pPr>
      <w:r>
        <w:t>Дефлятор ВВП=НОМИНАЛЬНЫЙ ВНП/РЕАЛЬНЫЙ ВНП*100%</w:t>
      </w:r>
      <w:bookmarkStart w:id="0" w:name="_GoBack"/>
      <w:bookmarkEnd w:id="0"/>
    </w:p>
    <w:sectPr w:rsidR="007F131B" w:rsidRPr="00302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F1"/>
    <w:rsid w:val="00302FAD"/>
    <w:rsid w:val="007F131B"/>
    <w:rsid w:val="00947994"/>
    <w:rsid w:val="00950253"/>
    <w:rsid w:val="00A360F1"/>
    <w:rsid w:val="00C55D18"/>
    <w:rsid w:val="00D6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6D4B3-86AD-4DF5-AA2E-0434A66D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2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Desperado</dc:creator>
  <cp:keywords/>
  <dc:description/>
  <cp:lastModifiedBy>Desperado</cp:lastModifiedBy>
  <cp:revision>6</cp:revision>
  <dcterms:created xsi:type="dcterms:W3CDTF">2019-01-04T19:36:00Z</dcterms:created>
  <dcterms:modified xsi:type="dcterms:W3CDTF">2019-01-12T18:19:00Z</dcterms:modified>
</cp:coreProperties>
</file>