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155" w:rsidRPr="00864155" w:rsidRDefault="00864155" w:rsidP="00864155">
      <w:pPr>
        <w:rPr>
          <w:sz w:val="28"/>
          <w:szCs w:val="28"/>
        </w:rPr>
      </w:pPr>
      <w:r w:rsidRPr="00864155">
        <w:rPr>
          <w:sz w:val="28"/>
          <w:szCs w:val="28"/>
        </w:rPr>
        <w:t>Определить, к какому из 4-х типов относится хозяйственная операция:</w:t>
      </w:r>
    </w:p>
    <w:p w:rsidR="00860228" w:rsidRDefault="00860228">
      <w:pPr>
        <w:rPr>
          <w:sz w:val="28"/>
          <w:szCs w:val="28"/>
        </w:rPr>
      </w:pPr>
    </w:p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0" w:name="OLE_LINK7"/>
      <w:bookmarkStart w:id="1" w:name="OLE_LINK8"/>
      <w:bookmarkStart w:id="2" w:name="OLE_LINK5"/>
      <w:bookmarkStart w:id="3" w:name="OLE_LINK6"/>
      <w:r w:rsidRPr="00864155">
        <w:rPr>
          <w:sz w:val="28"/>
          <w:szCs w:val="28"/>
        </w:rPr>
        <w:t>Отпущены материалы в производство</w:t>
      </w:r>
      <w:r w:rsidR="00095634">
        <w:rPr>
          <w:sz w:val="28"/>
          <w:szCs w:val="28"/>
        </w:rPr>
        <w:t xml:space="preserve"> </w:t>
      </w:r>
      <w:r w:rsidR="00095634" w:rsidRPr="00095634">
        <w:rPr>
          <w:sz w:val="28"/>
          <w:szCs w:val="28"/>
          <w:highlight w:val="yellow"/>
        </w:rPr>
        <w:t>1 ТИП</w:t>
      </w:r>
    </w:p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864155">
        <w:rPr>
          <w:sz w:val="28"/>
          <w:szCs w:val="28"/>
        </w:rPr>
        <w:t>Удержан НДФЛ из заработной платы работников</w:t>
      </w:r>
      <w:r w:rsidR="00095634">
        <w:rPr>
          <w:sz w:val="28"/>
          <w:szCs w:val="28"/>
        </w:rPr>
        <w:t xml:space="preserve"> </w:t>
      </w:r>
      <w:r w:rsidR="00095634" w:rsidRPr="00095634">
        <w:rPr>
          <w:sz w:val="28"/>
          <w:szCs w:val="28"/>
          <w:highlight w:val="yellow"/>
        </w:rPr>
        <w:t>2 ТИП</w:t>
      </w:r>
    </w:p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864155">
        <w:rPr>
          <w:sz w:val="28"/>
          <w:szCs w:val="28"/>
        </w:rPr>
        <w:t>Предоставлен процентный заем</w:t>
      </w:r>
      <w:r w:rsidR="00095634">
        <w:rPr>
          <w:sz w:val="28"/>
          <w:szCs w:val="28"/>
        </w:rPr>
        <w:t xml:space="preserve"> </w:t>
      </w:r>
      <w:r w:rsidR="00095634" w:rsidRPr="00095634">
        <w:rPr>
          <w:sz w:val="28"/>
          <w:szCs w:val="28"/>
          <w:highlight w:val="yellow"/>
        </w:rPr>
        <w:t>ТИП 1</w:t>
      </w:r>
    </w:p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864155">
        <w:rPr>
          <w:sz w:val="28"/>
          <w:szCs w:val="28"/>
        </w:rPr>
        <w:t>Приобретены товары</w:t>
      </w:r>
      <w:r w:rsidR="00095634">
        <w:rPr>
          <w:sz w:val="28"/>
          <w:szCs w:val="28"/>
        </w:rPr>
        <w:t xml:space="preserve"> </w:t>
      </w:r>
      <w:r w:rsidR="00095634" w:rsidRPr="00095634">
        <w:rPr>
          <w:sz w:val="28"/>
          <w:szCs w:val="28"/>
          <w:highlight w:val="yellow"/>
        </w:rPr>
        <w:t>ТИП 3</w:t>
      </w:r>
    </w:p>
    <w:bookmarkEnd w:id="0"/>
    <w:bookmarkEnd w:id="1"/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864155">
        <w:rPr>
          <w:sz w:val="28"/>
          <w:szCs w:val="28"/>
        </w:rPr>
        <w:t>Погашена задолженность поставщикам</w:t>
      </w:r>
      <w:r w:rsidR="00095634">
        <w:rPr>
          <w:sz w:val="28"/>
          <w:szCs w:val="28"/>
        </w:rPr>
        <w:t xml:space="preserve"> </w:t>
      </w:r>
      <w:r w:rsidR="00095634" w:rsidRPr="00095634">
        <w:rPr>
          <w:sz w:val="28"/>
          <w:szCs w:val="28"/>
          <w:highlight w:val="yellow"/>
        </w:rPr>
        <w:t>ТИП 4</w:t>
      </w:r>
    </w:p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4" w:name="OLE_LINK11"/>
      <w:bookmarkStart w:id="5" w:name="OLE_LINK12"/>
      <w:r w:rsidRPr="00864155">
        <w:rPr>
          <w:sz w:val="28"/>
          <w:szCs w:val="28"/>
        </w:rPr>
        <w:t xml:space="preserve">Увеличен резервный капитал </w:t>
      </w:r>
      <w:bookmarkEnd w:id="2"/>
      <w:bookmarkEnd w:id="3"/>
      <w:r w:rsidRPr="00864155">
        <w:rPr>
          <w:sz w:val="28"/>
          <w:szCs w:val="28"/>
        </w:rPr>
        <w:t>за счет прибыли</w:t>
      </w:r>
      <w:r w:rsidR="00095634">
        <w:rPr>
          <w:sz w:val="28"/>
          <w:szCs w:val="28"/>
        </w:rPr>
        <w:t xml:space="preserve"> </w:t>
      </w:r>
      <w:r w:rsidR="00916700" w:rsidRPr="00095634">
        <w:rPr>
          <w:sz w:val="28"/>
          <w:szCs w:val="28"/>
          <w:highlight w:val="yellow"/>
        </w:rPr>
        <w:t>2 ТИП</w:t>
      </w:r>
    </w:p>
    <w:bookmarkEnd w:id="4"/>
    <w:bookmarkEnd w:id="5"/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864155">
        <w:rPr>
          <w:sz w:val="28"/>
          <w:szCs w:val="28"/>
        </w:rPr>
        <w:t>Выплачена заработная плата из кассы</w:t>
      </w:r>
      <w:r w:rsidR="00095634" w:rsidRPr="00095634">
        <w:rPr>
          <w:sz w:val="28"/>
          <w:szCs w:val="28"/>
        </w:rPr>
        <w:t xml:space="preserve"> </w:t>
      </w:r>
      <w:r w:rsidR="00095634" w:rsidRPr="00095634">
        <w:rPr>
          <w:sz w:val="28"/>
          <w:szCs w:val="28"/>
          <w:highlight w:val="yellow"/>
        </w:rPr>
        <w:t>Д 70 К 50 ТИП 4</w:t>
      </w:r>
    </w:p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6" w:name="OLE_LINK9"/>
      <w:bookmarkStart w:id="7" w:name="OLE_LINK10"/>
      <w:r w:rsidRPr="00864155">
        <w:rPr>
          <w:sz w:val="28"/>
          <w:szCs w:val="28"/>
        </w:rPr>
        <w:t>Отражена недостача материалов в результате инвентаризации</w:t>
      </w:r>
      <w:r w:rsidR="00916700">
        <w:rPr>
          <w:sz w:val="28"/>
          <w:szCs w:val="28"/>
        </w:rPr>
        <w:t xml:space="preserve"> </w:t>
      </w:r>
      <w:r w:rsidR="00916700" w:rsidRPr="00095634">
        <w:rPr>
          <w:sz w:val="28"/>
          <w:szCs w:val="28"/>
          <w:highlight w:val="yellow"/>
        </w:rPr>
        <w:t>1 ТИП</w:t>
      </w:r>
    </w:p>
    <w:bookmarkEnd w:id="6"/>
    <w:bookmarkEnd w:id="7"/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864155">
        <w:rPr>
          <w:sz w:val="28"/>
          <w:szCs w:val="28"/>
        </w:rPr>
        <w:t>Получен долгосрочный заем</w:t>
      </w:r>
      <w:r w:rsidR="00095634">
        <w:rPr>
          <w:sz w:val="28"/>
          <w:szCs w:val="28"/>
        </w:rPr>
        <w:t xml:space="preserve"> </w:t>
      </w:r>
      <w:r w:rsidR="00095634" w:rsidRPr="00095634">
        <w:rPr>
          <w:sz w:val="28"/>
          <w:szCs w:val="28"/>
          <w:highlight w:val="yellow"/>
        </w:rPr>
        <w:t>Д 51 К 67 ТИП 3</w:t>
      </w:r>
    </w:p>
    <w:p w:rsidR="00864155" w:rsidRPr="00864155" w:rsidRDefault="00864155" w:rsidP="00864155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8" w:name="OLE_LINK17"/>
      <w:bookmarkStart w:id="9" w:name="OLE_LINK18"/>
      <w:r w:rsidRPr="00864155">
        <w:rPr>
          <w:sz w:val="28"/>
          <w:szCs w:val="28"/>
        </w:rPr>
        <w:t>Поступила оплата от дебиторов</w:t>
      </w:r>
      <w:r w:rsidR="00916700">
        <w:rPr>
          <w:sz w:val="28"/>
          <w:szCs w:val="28"/>
        </w:rPr>
        <w:t xml:space="preserve"> </w:t>
      </w:r>
      <w:r w:rsidR="00916700" w:rsidRPr="00095634">
        <w:rPr>
          <w:sz w:val="28"/>
          <w:szCs w:val="28"/>
          <w:highlight w:val="yellow"/>
        </w:rPr>
        <w:t>1 ТИП</w:t>
      </w:r>
    </w:p>
    <w:bookmarkEnd w:id="8"/>
    <w:bookmarkEnd w:id="9"/>
    <w:p w:rsidR="00864155" w:rsidRDefault="00864155">
      <w:pPr>
        <w:rPr>
          <w:sz w:val="28"/>
          <w:szCs w:val="28"/>
        </w:rPr>
      </w:pPr>
    </w:p>
    <w:p w:rsidR="00095634" w:rsidRDefault="00095634" w:rsidP="00095634">
      <w:pPr>
        <w:rPr>
          <w:b/>
          <w:sz w:val="28"/>
          <w:szCs w:val="28"/>
        </w:rPr>
      </w:pPr>
      <w:r w:rsidRPr="00285821">
        <w:rPr>
          <w:b/>
          <w:sz w:val="28"/>
          <w:szCs w:val="28"/>
        </w:rPr>
        <w:t>Определите, кто из списка является дебитором, а кто кредитором:</w:t>
      </w:r>
    </w:p>
    <w:p w:rsidR="00095634" w:rsidRPr="00285821" w:rsidRDefault="00095634" w:rsidP="00095634">
      <w:pPr>
        <w:rPr>
          <w:b/>
          <w:sz w:val="28"/>
          <w:szCs w:val="28"/>
        </w:rPr>
      </w:pP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Заимодавец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К</w:t>
      </w:r>
      <w:r w:rsidR="0041585D">
        <w:rPr>
          <w:sz w:val="28"/>
          <w:szCs w:val="28"/>
        </w:rPr>
        <w:t xml:space="preserve"> 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Подотчетное лицо - работник организации, получивший, но не использовавший подотчетную сумму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Д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Поставщик, поставивший товар, который ожидает его оплаты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К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Покупатель, осуществивший предоплату товара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К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Покупатель, получивший товар в счет будущей оплаты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Д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Сторонняя организация, предоставившая заем нашей организации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К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Банк, предоставивший кредит нашей организации</w:t>
      </w:r>
      <w:r w:rsidR="001119EC">
        <w:rPr>
          <w:sz w:val="28"/>
          <w:szCs w:val="28"/>
        </w:rPr>
        <w:t xml:space="preserve"> </w:t>
      </w:r>
      <w:r w:rsidR="001119EC" w:rsidRPr="001119EC">
        <w:rPr>
          <w:sz w:val="28"/>
          <w:szCs w:val="28"/>
          <w:highlight w:val="yellow"/>
        </w:rPr>
        <w:t>К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Любая кредитная организация</w:t>
      </w:r>
      <w:r w:rsidR="001119EC">
        <w:rPr>
          <w:sz w:val="28"/>
          <w:szCs w:val="28"/>
        </w:rPr>
        <w:t xml:space="preserve"> </w:t>
      </w:r>
      <w:r w:rsidR="001119EC" w:rsidRPr="001119EC">
        <w:rPr>
          <w:sz w:val="28"/>
          <w:szCs w:val="28"/>
          <w:highlight w:val="yellow"/>
        </w:rPr>
        <w:t>К</w:t>
      </w:r>
      <w:r w:rsidR="0041585D">
        <w:rPr>
          <w:sz w:val="28"/>
          <w:szCs w:val="28"/>
        </w:rPr>
        <w:t xml:space="preserve"> </w:t>
      </w:r>
      <w:r w:rsidR="0041585D" w:rsidRPr="0041585D">
        <w:rPr>
          <w:sz w:val="28"/>
          <w:szCs w:val="28"/>
          <w:highlight w:val="red"/>
        </w:rPr>
        <w:t>НИКТО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Учредитель, имеющий задолженность по оплате уставного капитала</w:t>
      </w:r>
      <w:r w:rsidR="001119EC">
        <w:rPr>
          <w:sz w:val="28"/>
          <w:szCs w:val="28"/>
        </w:rPr>
        <w:t xml:space="preserve"> </w:t>
      </w:r>
      <w:r w:rsidR="001119EC" w:rsidRPr="001119EC">
        <w:rPr>
          <w:sz w:val="28"/>
          <w:szCs w:val="28"/>
          <w:highlight w:val="yellow"/>
        </w:rPr>
        <w:t>Д</w:t>
      </w:r>
    </w:p>
    <w:p w:rsidR="00095634" w:rsidRPr="00285821" w:rsidRDefault="00095634" w:rsidP="0009563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5821">
        <w:rPr>
          <w:sz w:val="28"/>
          <w:szCs w:val="28"/>
        </w:rPr>
        <w:t>Работник, которому начислена, но не выплачена заработная плата</w:t>
      </w:r>
      <w:r w:rsidR="001119EC">
        <w:rPr>
          <w:sz w:val="28"/>
          <w:szCs w:val="28"/>
        </w:rPr>
        <w:t xml:space="preserve"> </w:t>
      </w:r>
      <w:r w:rsidR="001119EC" w:rsidRPr="001119EC">
        <w:rPr>
          <w:sz w:val="28"/>
          <w:szCs w:val="28"/>
          <w:highlight w:val="yellow"/>
        </w:rPr>
        <w:t>К</w:t>
      </w:r>
    </w:p>
    <w:p w:rsidR="00095634" w:rsidRDefault="00095634">
      <w:pPr>
        <w:rPr>
          <w:sz w:val="28"/>
          <w:szCs w:val="28"/>
        </w:rPr>
      </w:pPr>
    </w:p>
    <w:p w:rsidR="00095634" w:rsidRPr="007B605A" w:rsidRDefault="00095634" w:rsidP="00095634">
      <w:pPr>
        <w:ind w:firstLine="0"/>
        <w:jc w:val="center"/>
        <w:rPr>
          <w:b/>
          <w:sz w:val="28"/>
          <w:szCs w:val="28"/>
        </w:rPr>
      </w:pPr>
      <w:r w:rsidRPr="007B605A">
        <w:rPr>
          <w:b/>
          <w:sz w:val="28"/>
          <w:szCs w:val="28"/>
        </w:rPr>
        <w:t>Определите, что относится к активам, а что к обязательствам организации:</w:t>
      </w:r>
    </w:p>
    <w:p w:rsidR="00095634" w:rsidRDefault="00095634" w:rsidP="00095634">
      <w:pPr>
        <w:rPr>
          <w:sz w:val="28"/>
          <w:szCs w:val="28"/>
        </w:rPr>
      </w:pP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Вексель выданный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О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Иностранная валюта в кассе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А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Торговая марка </w:t>
      </w:r>
      <w:r w:rsidRPr="00095634">
        <w:rPr>
          <w:sz w:val="28"/>
          <w:szCs w:val="28"/>
          <w:highlight w:val="yellow"/>
        </w:rPr>
        <w:t>А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lastRenderedPageBreak/>
        <w:t>Задолженность подотчетному лицу по перерасходу выданного аванса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О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Акции нашей организации, находящиеся в собственности организации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А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Сумма налога к уплате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О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Полученный аванс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О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Сумма налога к возврату, возникшая из-за переплаты налога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А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Начисленная зарплата за текущий месяц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О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Возвратные отходы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А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Долгосрочный кредит (полученный</w:t>
      </w:r>
      <w:proofErr w:type="gramStart"/>
      <w:r w:rsidRPr="007B605A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О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Офисное оборудование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А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>Финансовые вложения</w:t>
      </w:r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А</w:t>
      </w:r>
    </w:p>
    <w:p w:rsidR="00095634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 xml:space="preserve">Краткосрочный </w:t>
      </w:r>
      <w:proofErr w:type="spellStart"/>
      <w:r w:rsidRPr="007B605A">
        <w:rPr>
          <w:sz w:val="28"/>
          <w:szCs w:val="28"/>
        </w:rPr>
        <w:t>займ</w:t>
      </w:r>
      <w:proofErr w:type="spellEnd"/>
      <w:r w:rsidRPr="007B605A">
        <w:rPr>
          <w:sz w:val="28"/>
          <w:szCs w:val="28"/>
        </w:rPr>
        <w:t xml:space="preserve"> (полученный</w:t>
      </w:r>
      <w:proofErr w:type="gramStart"/>
      <w:r w:rsidRPr="007B605A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О</w:t>
      </w:r>
    </w:p>
    <w:p w:rsidR="00095634" w:rsidRPr="007B605A" w:rsidRDefault="00095634" w:rsidP="0009563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B605A">
        <w:rPr>
          <w:sz w:val="28"/>
          <w:szCs w:val="28"/>
        </w:rPr>
        <w:t xml:space="preserve">Выданный краткосрочный </w:t>
      </w:r>
      <w:proofErr w:type="spellStart"/>
      <w:r w:rsidRPr="007B605A">
        <w:rPr>
          <w:sz w:val="28"/>
          <w:szCs w:val="28"/>
        </w:rPr>
        <w:t>займ</w:t>
      </w:r>
      <w:proofErr w:type="spellEnd"/>
      <w:r>
        <w:rPr>
          <w:sz w:val="28"/>
          <w:szCs w:val="28"/>
        </w:rPr>
        <w:t xml:space="preserve"> </w:t>
      </w:r>
      <w:r w:rsidRPr="00095634">
        <w:rPr>
          <w:sz w:val="28"/>
          <w:szCs w:val="28"/>
          <w:highlight w:val="yellow"/>
        </w:rPr>
        <w:t>А</w:t>
      </w:r>
    </w:p>
    <w:p w:rsidR="00095634" w:rsidRDefault="00095634">
      <w:pPr>
        <w:rPr>
          <w:sz w:val="28"/>
          <w:szCs w:val="28"/>
        </w:rPr>
      </w:pPr>
    </w:p>
    <w:p w:rsidR="00095634" w:rsidRDefault="00095634">
      <w:pPr>
        <w:rPr>
          <w:sz w:val="28"/>
          <w:szCs w:val="28"/>
        </w:rPr>
      </w:pPr>
    </w:p>
    <w:p w:rsidR="00095634" w:rsidRPr="006F5463" w:rsidRDefault="00095634" w:rsidP="00095634">
      <w:pPr>
        <w:rPr>
          <w:b/>
          <w:sz w:val="28"/>
          <w:szCs w:val="28"/>
        </w:rPr>
      </w:pPr>
      <w:r w:rsidRPr="006F5463">
        <w:rPr>
          <w:b/>
          <w:sz w:val="28"/>
          <w:szCs w:val="28"/>
        </w:rPr>
        <w:t>Тесты – вариант 1</w:t>
      </w: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Суть двойной записи состоит в:</w:t>
      </w:r>
    </w:p>
    <w:p w:rsidR="00095634" w:rsidRPr="006F5463" w:rsidRDefault="00095634" w:rsidP="00095634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sz w:val="28"/>
          <w:szCs w:val="28"/>
        </w:rPr>
      </w:pPr>
      <w:r w:rsidRPr="006F5463">
        <w:rPr>
          <w:sz w:val="28"/>
          <w:szCs w:val="28"/>
        </w:rPr>
        <w:t>Использовании денежного измерителя</w:t>
      </w:r>
    </w:p>
    <w:p w:rsidR="00095634" w:rsidRPr="001119EC" w:rsidRDefault="00095634" w:rsidP="00095634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Использовании уравнения двойственности</w:t>
      </w:r>
    </w:p>
    <w:p w:rsidR="00095634" w:rsidRPr="001119EC" w:rsidRDefault="00095634" w:rsidP="00095634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Отражении суммы хозяйственной операции дважды – по дебету одного счета и кредиту другого</w:t>
      </w:r>
    </w:p>
    <w:p w:rsidR="00095634" w:rsidRPr="001119EC" w:rsidRDefault="00095634" w:rsidP="00095634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Применении балансового метода</w:t>
      </w:r>
    </w:p>
    <w:p w:rsidR="00095634" w:rsidRDefault="00095634" w:rsidP="00095634">
      <w:pPr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Активными являются счета:</w:t>
      </w:r>
    </w:p>
    <w:p w:rsidR="00095634" w:rsidRDefault="00095634" w:rsidP="00095634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Финансовых результатов</w:t>
      </w:r>
    </w:p>
    <w:p w:rsidR="00095634" w:rsidRDefault="00095634" w:rsidP="00095634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Капитала</w:t>
      </w:r>
    </w:p>
    <w:p w:rsidR="00095634" w:rsidRDefault="00095634" w:rsidP="00095634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Забалансовые</w:t>
      </w:r>
      <w:proofErr w:type="spellEnd"/>
    </w:p>
    <w:p w:rsidR="00095634" w:rsidRPr="001119EC" w:rsidRDefault="00095634" w:rsidP="00095634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Производственных запасов</w:t>
      </w:r>
    </w:p>
    <w:p w:rsidR="00095634" w:rsidRDefault="00095634" w:rsidP="00095634">
      <w:pPr>
        <w:ind w:left="360"/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bookmarkStart w:id="10" w:name="OLE_LINK1"/>
      <w:bookmarkStart w:id="11" w:name="OLE_LINK2"/>
      <w:r>
        <w:rPr>
          <w:sz w:val="28"/>
          <w:szCs w:val="28"/>
        </w:rPr>
        <w:t>Операции по дебету пассивного счета приводят к его</w:t>
      </w:r>
    </w:p>
    <w:bookmarkEnd w:id="10"/>
    <w:bookmarkEnd w:id="11"/>
    <w:p w:rsidR="00095634" w:rsidRPr="001119EC" w:rsidRDefault="00095634" w:rsidP="00095634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Уменьшению</w:t>
      </w:r>
    </w:p>
    <w:p w:rsidR="00095634" w:rsidRDefault="00095634" w:rsidP="00095634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Увеличению</w:t>
      </w:r>
    </w:p>
    <w:p w:rsidR="00095634" w:rsidRDefault="00095634" w:rsidP="00095634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sz w:val="28"/>
          <w:szCs w:val="28"/>
        </w:rPr>
      </w:pPr>
      <w:r w:rsidRPr="0003707D">
        <w:rPr>
          <w:sz w:val="28"/>
          <w:szCs w:val="28"/>
        </w:rPr>
        <w:t>Уменьшению</w:t>
      </w:r>
      <w:r>
        <w:rPr>
          <w:sz w:val="28"/>
          <w:szCs w:val="28"/>
        </w:rPr>
        <w:t xml:space="preserve"> или </w:t>
      </w:r>
      <w:r w:rsidRPr="0003707D">
        <w:rPr>
          <w:sz w:val="28"/>
          <w:szCs w:val="28"/>
        </w:rPr>
        <w:t>Увеличению</w:t>
      </w:r>
      <w:r>
        <w:rPr>
          <w:sz w:val="28"/>
          <w:szCs w:val="28"/>
        </w:rPr>
        <w:t xml:space="preserve"> в зависимости от ситуации</w:t>
      </w:r>
    </w:p>
    <w:p w:rsidR="00095634" w:rsidRDefault="00095634" w:rsidP="00095634">
      <w:pPr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Отметьте верные утверждения</w:t>
      </w:r>
    </w:p>
    <w:p w:rsidR="00095634" w:rsidRPr="001119EC" w:rsidRDefault="00095634" w:rsidP="00095634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 xml:space="preserve">Существует два вида оборота счетов – дебетовый и кредитовый </w:t>
      </w:r>
    </w:p>
    <w:p w:rsidR="00095634" w:rsidRDefault="00095634" w:rsidP="00095634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Любой счет имеет одновременно дебетовое и кредитовое сальдо</w:t>
      </w:r>
    </w:p>
    <w:p w:rsidR="00095634" w:rsidRPr="001119EC" w:rsidRDefault="00095634" w:rsidP="00095634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lastRenderedPageBreak/>
        <w:t>Активно-пассивные счета могут иметь как кредитовое, так и дебетовое сальдо</w:t>
      </w:r>
    </w:p>
    <w:p w:rsidR="00095634" w:rsidRDefault="00095634" w:rsidP="00095634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Сальдо любого счета на конец периода всегда должно равняться нулю</w:t>
      </w:r>
    </w:p>
    <w:p w:rsidR="00095634" w:rsidRDefault="00095634" w:rsidP="00095634">
      <w:pPr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Может ли активный счет иметь кредитовый оборот за некоторый период</w:t>
      </w:r>
      <w:r w:rsidRPr="0003707D">
        <w:rPr>
          <w:sz w:val="28"/>
          <w:szCs w:val="28"/>
        </w:rPr>
        <w:t>?</w:t>
      </w:r>
    </w:p>
    <w:p w:rsidR="00095634" w:rsidRPr="00F344B5" w:rsidRDefault="00095634" w:rsidP="00095634">
      <w:pPr>
        <w:pStyle w:val="ListParagraph"/>
        <w:numPr>
          <w:ilvl w:val="0"/>
          <w:numId w:val="17"/>
        </w:numPr>
        <w:spacing w:before="0" w:after="160" w:line="259" w:lineRule="auto"/>
        <w:jc w:val="left"/>
        <w:rPr>
          <w:sz w:val="28"/>
          <w:szCs w:val="28"/>
          <w:highlight w:val="red"/>
        </w:rPr>
      </w:pPr>
      <w:r w:rsidRPr="00F344B5">
        <w:rPr>
          <w:sz w:val="28"/>
          <w:szCs w:val="28"/>
          <w:highlight w:val="red"/>
        </w:rPr>
        <w:t>Безусловно, может</w:t>
      </w:r>
    </w:p>
    <w:p w:rsidR="00095634" w:rsidRPr="001119EC" w:rsidRDefault="00095634" w:rsidP="00095634">
      <w:pPr>
        <w:pStyle w:val="ListParagraph"/>
        <w:numPr>
          <w:ilvl w:val="0"/>
          <w:numId w:val="17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Не может никогда</w:t>
      </w:r>
    </w:p>
    <w:p w:rsidR="00095634" w:rsidRDefault="00095634" w:rsidP="00095634">
      <w:pPr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Какой тип сальдо имеют пассивные счета</w:t>
      </w:r>
      <w:r w:rsidRPr="0003707D">
        <w:rPr>
          <w:sz w:val="28"/>
          <w:szCs w:val="28"/>
        </w:rPr>
        <w:t>?</w:t>
      </w:r>
    </w:p>
    <w:p w:rsidR="00095634" w:rsidRDefault="00095634" w:rsidP="00095634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Только дебетовое</w:t>
      </w:r>
    </w:p>
    <w:p w:rsidR="00095634" w:rsidRPr="001119EC" w:rsidRDefault="00095634" w:rsidP="00095634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Только кредитовое</w:t>
      </w:r>
    </w:p>
    <w:p w:rsidR="00095634" w:rsidRDefault="00095634" w:rsidP="00095634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sz w:val="28"/>
          <w:szCs w:val="28"/>
        </w:rPr>
      </w:pPr>
      <w:r w:rsidRPr="0003707D">
        <w:rPr>
          <w:sz w:val="28"/>
          <w:szCs w:val="28"/>
        </w:rPr>
        <w:t>Дебетовое</w:t>
      </w:r>
      <w:r>
        <w:rPr>
          <w:sz w:val="28"/>
          <w:szCs w:val="28"/>
        </w:rPr>
        <w:t xml:space="preserve"> и</w:t>
      </w:r>
      <w:r w:rsidRPr="006F5463">
        <w:rPr>
          <w:sz w:val="28"/>
          <w:szCs w:val="28"/>
        </w:rPr>
        <w:t>/</w:t>
      </w:r>
      <w:r>
        <w:rPr>
          <w:sz w:val="28"/>
          <w:szCs w:val="28"/>
        </w:rPr>
        <w:t xml:space="preserve">или </w:t>
      </w:r>
      <w:r w:rsidRPr="0003707D">
        <w:rPr>
          <w:sz w:val="28"/>
          <w:szCs w:val="28"/>
        </w:rPr>
        <w:t>кредитовое</w:t>
      </w:r>
    </w:p>
    <w:p w:rsidR="00095634" w:rsidRDefault="00095634" w:rsidP="00095634">
      <w:pPr>
        <w:rPr>
          <w:sz w:val="28"/>
          <w:szCs w:val="28"/>
        </w:rPr>
      </w:pPr>
    </w:p>
    <w:p w:rsidR="00095634" w:rsidRDefault="00095634" w:rsidP="00095634">
      <w:pPr>
        <w:rPr>
          <w:sz w:val="28"/>
          <w:szCs w:val="28"/>
        </w:rPr>
      </w:pPr>
    </w:p>
    <w:p w:rsidR="00095634" w:rsidRPr="0003707D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r w:rsidRPr="0003707D">
        <w:rPr>
          <w:sz w:val="28"/>
          <w:szCs w:val="28"/>
        </w:rPr>
        <w:t>Сумма задолженности покупателям товаров называется…</w:t>
      </w:r>
    </w:p>
    <w:p w:rsidR="00095634" w:rsidRDefault="00095634" w:rsidP="00095634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03707D">
        <w:rPr>
          <w:sz w:val="28"/>
          <w:szCs w:val="28"/>
        </w:rPr>
        <w:t xml:space="preserve">бязательствами по распределению </w:t>
      </w:r>
    </w:p>
    <w:p w:rsidR="00095634" w:rsidRDefault="00095634" w:rsidP="00095634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</w:t>
      </w:r>
      <w:r w:rsidRPr="0003707D">
        <w:rPr>
          <w:sz w:val="28"/>
          <w:szCs w:val="28"/>
        </w:rPr>
        <w:t xml:space="preserve">аймом </w:t>
      </w:r>
    </w:p>
    <w:p w:rsidR="00095634" w:rsidRPr="001119EC" w:rsidRDefault="00095634" w:rsidP="00095634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 xml:space="preserve">Кредиторской задолженностью </w:t>
      </w:r>
    </w:p>
    <w:p w:rsidR="00095634" w:rsidRDefault="00095634" w:rsidP="00095634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Д</w:t>
      </w:r>
      <w:r w:rsidRPr="0003707D">
        <w:rPr>
          <w:sz w:val="28"/>
          <w:szCs w:val="28"/>
        </w:rPr>
        <w:t>ебиторской задолженностью</w:t>
      </w:r>
    </w:p>
    <w:p w:rsidR="00095634" w:rsidRDefault="00095634" w:rsidP="00095634">
      <w:pPr>
        <w:pStyle w:val="ListParagraph"/>
        <w:rPr>
          <w:sz w:val="28"/>
          <w:szCs w:val="28"/>
        </w:rPr>
      </w:pPr>
    </w:p>
    <w:p w:rsidR="00095634" w:rsidRDefault="00095634" w:rsidP="00095634">
      <w:pPr>
        <w:pStyle w:val="ListParagraph"/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bookmarkStart w:id="12" w:name="OLE_LINK3"/>
      <w:bookmarkStart w:id="13" w:name="OLE_LINK4"/>
      <w:r>
        <w:rPr>
          <w:sz w:val="28"/>
          <w:szCs w:val="28"/>
        </w:rPr>
        <w:t>Что такое актив баланса</w:t>
      </w:r>
      <w:r w:rsidRPr="006F5463">
        <w:rPr>
          <w:sz w:val="28"/>
          <w:szCs w:val="28"/>
        </w:rPr>
        <w:t>?</w:t>
      </w:r>
    </w:p>
    <w:bookmarkEnd w:id="12"/>
    <w:bookmarkEnd w:id="13"/>
    <w:p w:rsidR="00095634" w:rsidRPr="00F344B5" w:rsidRDefault="00095634" w:rsidP="00095634">
      <w:pPr>
        <w:pStyle w:val="ListParagraph"/>
        <w:numPr>
          <w:ilvl w:val="0"/>
          <w:numId w:val="20"/>
        </w:numPr>
        <w:spacing w:before="0" w:after="160" w:line="259" w:lineRule="auto"/>
        <w:jc w:val="left"/>
        <w:rPr>
          <w:sz w:val="28"/>
          <w:szCs w:val="28"/>
          <w:highlight w:val="red"/>
        </w:rPr>
      </w:pPr>
      <w:r w:rsidRPr="00F344B5">
        <w:rPr>
          <w:sz w:val="28"/>
          <w:szCs w:val="28"/>
          <w:highlight w:val="red"/>
        </w:rPr>
        <w:t>Раздел баланса, содержащий информацию об активах организации</w:t>
      </w:r>
    </w:p>
    <w:p w:rsidR="00095634" w:rsidRDefault="00095634" w:rsidP="00095634">
      <w:pPr>
        <w:pStyle w:val="ListParagraph"/>
        <w:numPr>
          <w:ilvl w:val="0"/>
          <w:numId w:val="20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Р</w:t>
      </w:r>
      <w:r w:rsidRPr="0003707D">
        <w:rPr>
          <w:sz w:val="28"/>
          <w:szCs w:val="28"/>
        </w:rPr>
        <w:t>аздел баланса, содержащий информацию об активах организации</w:t>
      </w:r>
      <w:r>
        <w:rPr>
          <w:sz w:val="28"/>
          <w:szCs w:val="28"/>
        </w:rPr>
        <w:t xml:space="preserve"> и обязательствах</w:t>
      </w:r>
    </w:p>
    <w:p w:rsidR="00095634" w:rsidRPr="001119EC" w:rsidRDefault="00095634" w:rsidP="00095634">
      <w:pPr>
        <w:pStyle w:val="ListParagraph"/>
        <w:numPr>
          <w:ilvl w:val="0"/>
          <w:numId w:val="20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Стоимость всех активов организации, представленных в балансе</w:t>
      </w:r>
    </w:p>
    <w:p w:rsidR="00095634" w:rsidRDefault="00095634" w:rsidP="00095634">
      <w:pPr>
        <w:pStyle w:val="ListParagraph"/>
        <w:numPr>
          <w:ilvl w:val="0"/>
          <w:numId w:val="20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Должностные лица, ответственные за предоставление баланса контролирующим органам</w:t>
      </w:r>
    </w:p>
    <w:p w:rsidR="00095634" w:rsidRDefault="00095634" w:rsidP="00095634">
      <w:pPr>
        <w:ind w:left="360"/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bookmarkStart w:id="14" w:name="OLE_LINK13"/>
      <w:bookmarkStart w:id="15" w:name="OLE_LINK14"/>
      <w:bookmarkStart w:id="16" w:name="OLE_LINK15"/>
      <w:bookmarkStart w:id="17" w:name="OLE_LINK16"/>
      <w:r>
        <w:rPr>
          <w:sz w:val="28"/>
          <w:szCs w:val="28"/>
        </w:rPr>
        <w:t>Что такое валюта баланса</w:t>
      </w:r>
      <w:r w:rsidRPr="006F5463">
        <w:rPr>
          <w:sz w:val="28"/>
          <w:szCs w:val="28"/>
        </w:rPr>
        <w:t>?</w:t>
      </w:r>
    </w:p>
    <w:bookmarkEnd w:id="14"/>
    <w:bookmarkEnd w:id="15"/>
    <w:p w:rsidR="00095634" w:rsidRDefault="00095634" w:rsidP="00095634">
      <w:pPr>
        <w:pStyle w:val="ListParagraph"/>
        <w:numPr>
          <w:ilvl w:val="0"/>
          <w:numId w:val="21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Валютный курс на дату составления баланса</w:t>
      </w:r>
    </w:p>
    <w:p w:rsidR="00095634" w:rsidRPr="001119EC" w:rsidRDefault="00095634" w:rsidP="00095634">
      <w:pPr>
        <w:pStyle w:val="ListParagraph"/>
        <w:numPr>
          <w:ilvl w:val="0"/>
          <w:numId w:val="21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Величина актива, равная величине пассива</w:t>
      </w:r>
    </w:p>
    <w:p w:rsidR="00095634" w:rsidRDefault="00095634" w:rsidP="00095634">
      <w:pPr>
        <w:pStyle w:val="ListParagraph"/>
        <w:numPr>
          <w:ilvl w:val="0"/>
          <w:numId w:val="21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Валюта, в которой ведется учет в организации</w:t>
      </w:r>
    </w:p>
    <w:p w:rsidR="00095634" w:rsidRDefault="00095634" w:rsidP="00095634">
      <w:pPr>
        <w:pStyle w:val="ListParagraph"/>
        <w:numPr>
          <w:ilvl w:val="0"/>
          <w:numId w:val="21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Валюта, в которой составлен баланс организации</w:t>
      </w:r>
    </w:p>
    <w:bookmarkEnd w:id="16"/>
    <w:bookmarkEnd w:id="17"/>
    <w:p w:rsidR="00095634" w:rsidRDefault="00095634" w:rsidP="00095634">
      <w:pPr>
        <w:rPr>
          <w:sz w:val="28"/>
          <w:szCs w:val="28"/>
        </w:rPr>
      </w:pPr>
    </w:p>
    <w:p w:rsidR="00095634" w:rsidRDefault="00095634" w:rsidP="00095634">
      <w:pPr>
        <w:pStyle w:val="ListParagraph"/>
        <w:numPr>
          <w:ilvl w:val="0"/>
          <w:numId w:val="1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Может ли у активного счета начальное сальдо совпадать с конечным сальдо</w:t>
      </w:r>
      <w:r w:rsidRPr="0003707D">
        <w:rPr>
          <w:sz w:val="28"/>
          <w:szCs w:val="28"/>
        </w:rPr>
        <w:t>?</w:t>
      </w:r>
    </w:p>
    <w:p w:rsidR="00095634" w:rsidRDefault="00095634" w:rsidP="00095634">
      <w:pPr>
        <w:pStyle w:val="ListParagraph"/>
        <w:numPr>
          <w:ilvl w:val="0"/>
          <w:numId w:val="2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Никогда</w:t>
      </w:r>
    </w:p>
    <w:p w:rsidR="00095634" w:rsidRPr="001119EC" w:rsidRDefault="00095634" w:rsidP="00095634">
      <w:pPr>
        <w:pStyle w:val="ListParagraph"/>
        <w:numPr>
          <w:ilvl w:val="0"/>
          <w:numId w:val="22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t>Может, если за период не было никаких операций</w:t>
      </w:r>
    </w:p>
    <w:p w:rsidR="00095634" w:rsidRPr="001119EC" w:rsidRDefault="00095634" w:rsidP="00095634">
      <w:pPr>
        <w:pStyle w:val="ListParagraph"/>
        <w:numPr>
          <w:ilvl w:val="0"/>
          <w:numId w:val="22"/>
        </w:numPr>
        <w:spacing w:before="0" w:after="160" w:line="259" w:lineRule="auto"/>
        <w:jc w:val="left"/>
        <w:rPr>
          <w:sz w:val="28"/>
          <w:szCs w:val="28"/>
          <w:highlight w:val="yellow"/>
        </w:rPr>
      </w:pPr>
      <w:r w:rsidRPr="001119EC">
        <w:rPr>
          <w:sz w:val="28"/>
          <w:szCs w:val="28"/>
          <w:highlight w:val="yellow"/>
        </w:rPr>
        <w:lastRenderedPageBreak/>
        <w:t>Может, если за период дебетовый оборот равен кредитовому обороту</w:t>
      </w:r>
    </w:p>
    <w:p w:rsidR="00095634" w:rsidRDefault="00095634" w:rsidP="00095634">
      <w:pPr>
        <w:pStyle w:val="ListParagraph"/>
        <w:numPr>
          <w:ilvl w:val="0"/>
          <w:numId w:val="22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Всегда</w:t>
      </w:r>
    </w:p>
    <w:p w:rsidR="00095634" w:rsidRPr="0003707D" w:rsidRDefault="00095634" w:rsidP="00095634">
      <w:pPr>
        <w:rPr>
          <w:sz w:val="28"/>
          <w:szCs w:val="28"/>
        </w:rPr>
      </w:pPr>
    </w:p>
    <w:p w:rsidR="00095634" w:rsidRPr="0003707D" w:rsidRDefault="00095634" w:rsidP="00095634">
      <w:pPr>
        <w:ind w:left="360"/>
        <w:rPr>
          <w:sz w:val="28"/>
          <w:szCs w:val="28"/>
        </w:rPr>
      </w:pPr>
    </w:p>
    <w:p w:rsidR="00095634" w:rsidRPr="0003707D" w:rsidRDefault="00095634" w:rsidP="00095634">
      <w:pPr>
        <w:rPr>
          <w:sz w:val="28"/>
          <w:szCs w:val="28"/>
        </w:rPr>
      </w:pPr>
    </w:p>
    <w:p w:rsidR="00095634" w:rsidRPr="0003707D" w:rsidRDefault="00095634" w:rsidP="00095634">
      <w:pPr>
        <w:rPr>
          <w:sz w:val="28"/>
          <w:szCs w:val="28"/>
        </w:rPr>
      </w:pPr>
    </w:p>
    <w:p w:rsidR="00095634" w:rsidRPr="0003707D" w:rsidRDefault="00095634" w:rsidP="00095634">
      <w:pPr>
        <w:rPr>
          <w:sz w:val="28"/>
          <w:szCs w:val="28"/>
        </w:rPr>
      </w:pPr>
    </w:p>
    <w:p w:rsidR="00095634" w:rsidRPr="00864155" w:rsidRDefault="00095634">
      <w:pPr>
        <w:rPr>
          <w:sz w:val="28"/>
          <w:szCs w:val="28"/>
        </w:rPr>
      </w:pPr>
    </w:p>
    <w:sectPr w:rsidR="00095634" w:rsidRPr="00864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1B91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2" w15:restartNumberingAfterBreak="0">
    <w:nsid w:val="0AE51943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01EF2"/>
    <w:multiLevelType w:val="hybridMultilevel"/>
    <w:tmpl w:val="2E3AE2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A31D1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66B09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55CCD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57933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A5630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CAB0287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E4AE7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97210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43FA0"/>
    <w:multiLevelType w:val="hybridMultilevel"/>
    <w:tmpl w:val="5AF4A4F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94694A"/>
    <w:multiLevelType w:val="hybridMultilevel"/>
    <w:tmpl w:val="F530BD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707B51"/>
    <w:multiLevelType w:val="hybridMultilevel"/>
    <w:tmpl w:val="47922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15"/>
  </w:num>
  <w:num w:numId="10">
    <w:abstractNumId w:val="13"/>
  </w:num>
  <w:num w:numId="11">
    <w:abstractNumId w:val="14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2"/>
  </w:num>
  <w:num w:numId="17">
    <w:abstractNumId w:val="4"/>
  </w:num>
  <w:num w:numId="18">
    <w:abstractNumId w:val="11"/>
  </w:num>
  <w:num w:numId="19">
    <w:abstractNumId w:val="10"/>
  </w:num>
  <w:num w:numId="20">
    <w:abstractNumId w:val="5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5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5634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19EC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585D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155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326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16700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A7593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344B5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5DEFF"/>
  <w15:docId w15:val="{153AED0D-A677-9A4E-BB07-DBE63157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8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Дмитрий Гриднев</cp:lastModifiedBy>
  <cp:revision>5</cp:revision>
  <dcterms:created xsi:type="dcterms:W3CDTF">2020-04-13T05:54:00Z</dcterms:created>
  <dcterms:modified xsi:type="dcterms:W3CDTF">2020-04-20T11:10:00Z</dcterms:modified>
</cp:coreProperties>
</file>