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822" w:rsidRPr="00436822" w:rsidRDefault="00436822" w:rsidP="0043682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r w:rsidRPr="007D603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30. </w:t>
      </w:r>
      <w:r w:rsidRPr="004368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Ветвление в системах контроля версий</w:t>
      </w:r>
      <w:bookmarkEnd w:id="0"/>
      <w:r w:rsidRPr="004368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436822" w:rsidRDefault="00436822">
      <w:pPr>
        <w:rPr>
          <w:b/>
          <w:bCs/>
        </w:rPr>
      </w:pPr>
    </w:p>
    <w:p w:rsidR="007D49D5" w:rsidRPr="00DD4615" w:rsidRDefault="00436822" w:rsidP="00DD4615">
      <w:pPr>
        <w:rPr>
          <w:rFonts w:ascii="Times New Roman" w:hAnsi="Times New Roman" w:cs="Times New Roman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Почти каждая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система контроля версий (СКВ)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в какой-то форме поддерживает ветвление. Используя ветвление, Вы отклоняетесь от основной линии разработки и продолжаете работу независимо от нее, не вмешиваясь в основную линию. Во многих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СКВ создание веток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 — это очень затратный процесс, часто требующий создания новой копии директории, что может занять много времени для большого проекта.</w:t>
      </w:r>
      <w:r w:rsidR="007D49D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="007D49D5"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Ветвление </w:t>
      </w:r>
      <w:proofErr w:type="spellStart"/>
      <w:r w:rsidR="007D49D5"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Git</w:t>
      </w:r>
      <w:proofErr w:type="spellEnd"/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быстрее</w:t>
      </w:r>
      <w:r w:rsidR="007D49D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: операция создания ветки выполняется почти мгновенно, переключение между ветками туда-сюда, обычно, также быстро. В отличие от многих других </w:t>
      </w:r>
      <w:r w:rsidR="007D49D5"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СКВ</w:t>
      </w:r>
      <w:r w:rsidR="007D49D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, </w:t>
      </w:r>
      <w:proofErr w:type="spellStart"/>
      <w:r w:rsidR="007D49D5"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Git</w:t>
      </w:r>
      <w:proofErr w:type="spellEnd"/>
      <w:r w:rsidR="007D49D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поощряет процесс работы, при котором ветвление и слияние выполняется часто</w:t>
      </w:r>
    </w:p>
    <w:p w:rsidR="00436822" w:rsidRDefault="00436822" w:rsidP="00436822">
      <w:pPr>
        <w:rPr>
          <w:rFonts w:ascii="Times New Roman" w:eastAsia="Times New Roman" w:hAnsi="Times New Roman" w:cs="Times New Roman"/>
          <w:lang w:eastAsia="ru-RU"/>
        </w:rPr>
      </w:pPr>
    </w:p>
    <w:p w:rsidR="007D49D5" w:rsidRDefault="007D49D5" w:rsidP="00DD4615">
      <w:pPr>
        <w:rPr>
          <w:rFonts w:ascii="Times New Roman" w:hAnsi="Times New Roman" w:cs="Times New Roman"/>
        </w:rPr>
      </w:pPr>
      <w:proofErr w:type="spellStart"/>
      <w:r w:rsidRPr="00DD4615">
        <w:rPr>
          <w:rFonts w:ascii="Times New Roman" w:hAnsi="Times New Roman" w:cs="Times New Roman"/>
          <w:b/>
          <w:bCs/>
        </w:rPr>
        <w:t>Git</w:t>
      </w:r>
      <w:proofErr w:type="spellEnd"/>
      <w:r w:rsidRPr="00DD4615">
        <w:rPr>
          <w:rFonts w:ascii="Times New Roman" w:hAnsi="Times New Roman" w:cs="Times New Roman"/>
        </w:rPr>
        <w:t xml:space="preserve"> не хранит данные в виде последовательности изменений, он использует набор снимков (</w:t>
      </w:r>
      <w:proofErr w:type="spellStart"/>
      <w:r w:rsidRPr="00DD4615">
        <w:rPr>
          <w:rFonts w:ascii="Times New Roman" w:hAnsi="Times New Roman" w:cs="Times New Roman"/>
        </w:rPr>
        <w:t>snapshot</w:t>
      </w:r>
      <w:proofErr w:type="spellEnd"/>
      <w:r w:rsidRPr="00DD4615">
        <w:rPr>
          <w:rFonts w:ascii="Times New Roman" w:hAnsi="Times New Roman" w:cs="Times New Roman"/>
        </w:rPr>
        <w:t>).</w:t>
      </w:r>
      <w:r w:rsidRPr="00DD4615">
        <w:rPr>
          <w:rFonts w:ascii="Times New Roman" w:hAnsi="Times New Roman" w:cs="Times New Roman"/>
        </w:rPr>
        <w:t xml:space="preserve"> К</w:t>
      </w:r>
      <w:r w:rsidRPr="00DD4615">
        <w:rPr>
          <w:rFonts w:ascii="Times New Roman" w:hAnsi="Times New Roman" w:cs="Times New Roman"/>
        </w:rPr>
        <w:t xml:space="preserve">огда вы делаете </w:t>
      </w:r>
      <w:proofErr w:type="spellStart"/>
      <w:r w:rsidRPr="00DD4615">
        <w:rPr>
          <w:rFonts w:ascii="Times New Roman" w:hAnsi="Times New Roman" w:cs="Times New Roman"/>
        </w:rPr>
        <w:t>коммит</w:t>
      </w:r>
      <w:proofErr w:type="spellEnd"/>
      <w:r w:rsidRPr="00DD4615">
        <w:rPr>
          <w:rFonts w:ascii="Times New Roman" w:hAnsi="Times New Roman" w:cs="Times New Roman"/>
        </w:rPr>
        <w:t xml:space="preserve">, </w:t>
      </w:r>
      <w:proofErr w:type="spellStart"/>
      <w:r w:rsidRPr="00DD4615">
        <w:rPr>
          <w:rFonts w:ascii="Times New Roman" w:hAnsi="Times New Roman" w:cs="Times New Roman"/>
        </w:rPr>
        <w:t>Git</w:t>
      </w:r>
      <w:proofErr w:type="spellEnd"/>
      <w:r w:rsidRPr="00DD4615">
        <w:rPr>
          <w:rFonts w:ascii="Times New Roman" w:hAnsi="Times New Roman" w:cs="Times New Roman"/>
        </w:rPr>
        <w:t xml:space="preserve"> сохраняет его в виде объекта, который содержит указатель на снимок (</w:t>
      </w:r>
      <w:proofErr w:type="spellStart"/>
      <w:r w:rsidRPr="00DD4615">
        <w:rPr>
          <w:rFonts w:ascii="Times New Roman" w:hAnsi="Times New Roman" w:cs="Times New Roman"/>
        </w:rPr>
        <w:t>snapshot</w:t>
      </w:r>
      <w:proofErr w:type="spellEnd"/>
      <w:r w:rsidRPr="00DD4615">
        <w:rPr>
          <w:rFonts w:ascii="Times New Roman" w:hAnsi="Times New Roman" w:cs="Times New Roman"/>
        </w:rPr>
        <w:t xml:space="preserve">) подготовленных данных. Этот объект так же содержит имя автора и </w:t>
      </w:r>
      <w:proofErr w:type="spellStart"/>
      <w:r w:rsidRPr="00DD4615">
        <w:rPr>
          <w:rFonts w:ascii="Times New Roman" w:hAnsi="Times New Roman" w:cs="Times New Roman"/>
        </w:rPr>
        <w:t>email</w:t>
      </w:r>
      <w:proofErr w:type="spellEnd"/>
      <w:r w:rsidRPr="00DD4615">
        <w:rPr>
          <w:rFonts w:ascii="Times New Roman" w:hAnsi="Times New Roman" w:cs="Times New Roman"/>
        </w:rPr>
        <w:t xml:space="preserve">, сообщение и указатель на </w:t>
      </w:r>
      <w:proofErr w:type="spellStart"/>
      <w:r w:rsidRPr="00DD4615">
        <w:rPr>
          <w:rFonts w:ascii="Times New Roman" w:hAnsi="Times New Roman" w:cs="Times New Roman"/>
        </w:rPr>
        <w:t>коммит</w:t>
      </w:r>
      <w:proofErr w:type="spellEnd"/>
      <w:r w:rsidRPr="00DD4615">
        <w:rPr>
          <w:rFonts w:ascii="Times New Roman" w:hAnsi="Times New Roman" w:cs="Times New Roman"/>
        </w:rPr>
        <w:t>.</w:t>
      </w:r>
    </w:p>
    <w:p w:rsidR="00DD4615" w:rsidRPr="00DD4615" w:rsidRDefault="00DD4615" w:rsidP="00DD4615">
      <w:pPr>
        <w:rPr>
          <w:rFonts w:ascii="Times New Roman" w:hAnsi="Times New Roman" w:cs="Times New Roman"/>
        </w:rPr>
      </w:pPr>
    </w:p>
    <w:p w:rsidR="007D49D5" w:rsidRPr="00DD4615" w:rsidRDefault="007D49D5" w:rsidP="00DD4615">
      <w:pPr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</w:pP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Во время индексации вычисляется </w:t>
      </w:r>
      <w:r w:rsidRPr="00DD4615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>контрольная сумма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каждого файла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,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затем каждый файл сохраняется в </w:t>
      </w:r>
      <w:proofErr w:type="spellStart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репозиторий</w:t>
      </w:r>
      <w:proofErr w:type="spellEnd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, а контрольная сумма попадает в </w:t>
      </w:r>
      <w:r w:rsidRPr="00DD4615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>индекс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. 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Когда вы создаете </w:t>
      </w:r>
      <w:proofErr w:type="spellStart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коммит</w:t>
      </w:r>
      <w:proofErr w:type="spellEnd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командой </w:t>
      </w:r>
      <w:proofErr w:type="spellStart"/>
      <w:r w:rsidRPr="00DD4615">
        <w:rPr>
          <w:rFonts w:ascii="Times New Roman" w:eastAsia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DD4615">
        <w:rPr>
          <w:rFonts w:ascii="Times New Roman" w:eastAsia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DD4615">
        <w:rPr>
          <w:rFonts w:ascii="Times New Roman" w:eastAsia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>commit</w:t>
      </w:r>
      <w:proofErr w:type="spellEnd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, </w:t>
      </w:r>
      <w:proofErr w:type="spellStart"/>
      <w:r w:rsidRPr="007D603F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>Git</w:t>
      </w:r>
      <w:proofErr w:type="spellEnd"/>
      <w:r w:rsidRPr="007D603F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 xml:space="preserve"> 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вычисляет </w:t>
      </w:r>
      <w:r w:rsidRPr="007D603F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>контрольные суммы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каждого подкаталога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и сохраняет его в </w:t>
      </w:r>
      <w:proofErr w:type="spellStart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р</w:t>
      </w:r>
      <w:r w:rsidRPr="00DD4615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>епозитории</w:t>
      </w:r>
      <w:proofErr w:type="spellEnd"/>
      <w:r w:rsidRPr="00DD4615">
        <w:rPr>
          <w:rFonts w:ascii="Times New Roman" w:eastAsia="Times New Roman" w:hAnsi="Times New Roman" w:cs="Times New Roman"/>
          <w:b/>
          <w:bCs/>
          <w:color w:val="4E443C"/>
          <w:shd w:val="clear" w:color="auto" w:fill="FCFCFA"/>
          <w:lang w:eastAsia="ru-RU"/>
        </w:rPr>
        <w:t xml:space="preserve"> 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как объект дерева каталог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ов. 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 Затем </w:t>
      </w:r>
      <w:proofErr w:type="spellStart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создает объект </w:t>
      </w:r>
      <w:proofErr w:type="spellStart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>коммита</w:t>
      </w:r>
      <w:proofErr w:type="spellEnd"/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 с метаданными и указателем на основное дерево</w:t>
      </w:r>
      <w:r w:rsidRPr="00DD4615">
        <w:rPr>
          <w:rFonts w:ascii="Times New Roman" w:eastAsia="Times New Roman" w:hAnsi="Times New Roman" w:cs="Times New Roman"/>
          <w:color w:val="4E443C"/>
          <w:shd w:val="clear" w:color="auto" w:fill="FCFCFA"/>
          <w:lang w:eastAsia="ru-RU"/>
        </w:rPr>
        <w:t xml:space="preserve">. </w:t>
      </w:r>
    </w:p>
    <w:p w:rsidR="00DD4615" w:rsidRPr="007D49D5" w:rsidRDefault="00DD4615" w:rsidP="007D49D5">
      <w:pPr>
        <w:rPr>
          <w:rFonts w:ascii="Times New Roman" w:eastAsia="Times New Roman" w:hAnsi="Times New Roman" w:cs="Times New Roman"/>
          <w:lang w:eastAsia="ru-RU"/>
        </w:rPr>
      </w:pPr>
    </w:p>
    <w:p w:rsidR="007D49D5" w:rsidRPr="00DD4615" w:rsidRDefault="007D49D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Ваш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репозиторий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теперь хранит пять объектов: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три </w:t>
      </w:r>
      <w:proofErr w:type="spellStart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блоб</w:t>
      </w:r>
      <w:proofErr w:type="spellEnd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 объекта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(по одному на каждый файл),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объект </w:t>
      </w:r>
      <w:r w:rsidRPr="00DD4615">
        <w:rPr>
          <w:rFonts w:ascii="Times New Roman" w:hAnsi="Times New Roman" w:cs="Times New Roman"/>
          <w:b/>
          <w:bCs/>
          <w:lang w:eastAsia="ru-RU"/>
        </w:rPr>
        <w:t>дерева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 каталогов</w:t>
      </w:r>
      <w:r w:rsid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(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содержащий список файлов и соответствующих им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блобов</w:t>
      </w:r>
      <w:proofErr w:type="spellEnd"/>
      <w:r w:rsid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)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а </w:t>
      </w:r>
      <w:proofErr w:type="gram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так же</w:t>
      </w:r>
      <w:proofErr w:type="gram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объект </w:t>
      </w:r>
      <w:proofErr w:type="spellStart"/>
      <w:r w:rsidRPr="00DD4615">
        <w:rPr>
          <w:rFonts w:ascii="Times New Roman" w:hAnsi="Times New Roman" w:cs="Times New Roman"/>
          <w:b/>
          <w:bCs/>
          <w:lang w:eastAsia="ru-RU"/>
        </w:rPr>
        <w:t>коммита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, содержащий метаданные и указатель на объект дерева каталогов.</w:t>
      </w:r>
    </w:p>
    <w:p w:rsidR="00DD4615" w:rsidRPr="00DD4615" w:rsidRDefault="007D49D5" w:rsidP="00DD4615">
      <w:pPr>
        <w:rPr>
          <w:rFonts w:ascii="Times New Roman" w:hAnsi="Times New Roman" w:cs="Times New Roman"/>
          <w:b/>
          <w:bCs/>
          <w:shd w:val="clear" w:color="auto" w:fill="FCFCFA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Если вы сделаете изменения и создадите еще один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коммит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, тогда он будет содержать указатель на предыдущий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коммит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.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Ветка в </w:t>
      </w:r>
      <w:proofErr w:type="spellStart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 — это простой перемещаемый указатель на один из таких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коммитов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. По умолчанию, имя основной ветки в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 — </w:t>
      </w:r>
      <w:proofErr w:type="spellStart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.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Как только вы начнёте создавать </w:t>
      </w:r>
      <w:proofErr w:type="spellStart"/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>коммиты</w:t>
      </w:r>
      <w:proofErr w:type="spellEnd"/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>, ветка </w:t>
      </w:r>
      <w:proofErr w:type="spellStart"/>
      <w:r w:rsidR="00DD4615" w:rsidRPr="00DD4615">
        <w:rPr>
          <w:rFonts w:ascii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>master</w:t>
      </w:r>
      <w:proofErr w:type="spellEnd"/>
      <w:r w:rsidR="00DD4615">
        <w:rPr>
          <w:rFonts w:ascii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 xml:space="preserve"> 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будет всегда указывать на </w:t>
      </w:r>
      <w:r w:rsidR="00DD4615"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последний </w:t>
      </w:r>
      <w:proofErr w:type="spellStart"/>
      <w:r w:rsidR="00DD4615"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коммит</w:t>
      </w:r>
      <w:proofErr w:type="spellEnd"/>
      <w:r w:rsidR="00DD4615"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.</w:t>
      </w:r>
    </w:p>
    <w:p w:rsidR="00DD461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</w:p>
    <w:p w:rsidR="00DD461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При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создании новой ветки (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val="en-US" w:eastAsia="ru-RU"/>
        </w:rPr>
        <w:t>git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 </w:t>
      </w:r>
      <w:proofErr w:type="gramStart"/>
      <w:r w:rsidRPr="00DD4615">
        <w:rPr>
          <w:rFonts w:ascii="Times New Roman" w:hAnsi="Times New Roman" w:cs="Times New Roman"/>
          <w:b/>
          <w:bCs/>
          <w:shd w:val="clear" w:color="auto" w:fill="FCFCFA"/>
          <w:lang w:val="en-US" w:eastAsia="ru-RU"/>
        </w:rPr>
        <w:t>branch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)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создается</w:t>
      </w:r>
      <w:proofErr w:type="gram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новый указатель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для дальнейшего перемещения.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В результате создается новый указатель на текущий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коммит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.</w:t>
      </w:r>
    </w:p>
    <w:p w:rsidR="00DD461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</w:p>
    <w:p w:rsidR="007D49D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То, в какой ветке находится пользователь </w:t>
      </w:r>
      <w:r w:rsidRPr="00DD4615">
        <w:rPr>
          <w:rFonts w:ascii="Times New Roman" w:hAnsi="Times New Roman" w:cs="Times New Roman"/>
          <w:shd w:val="clear" w:color="auto" w:fill="FCFCFA"/>
          <w:lang w:val="en-US" w:eastAsia="ru-RU"/>
        </w:rPr>
        <w:t>GIT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определяет по указателю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val="en-US" w:eastAsia="ru-RU"/>
        </w:rPr>
        <w:t>HEAD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.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в </w:t>
      </w:r>
      <w:proofErr w:type="spellStart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концепция </w:t>
      </w:r>
      <w:r w:rsidRPr="00DD4615">
        <w:rPr>
          <w:rFonts w:ascii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>HEAD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 значительно </w:t>
      </w:r>
      <w:r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отличается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от других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систем контроля версий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, которые вы могли использовать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раньше (</w:t>
      </w:r>
      <w:proofErr w:type="spellStart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Subversion</w:t>
      </w:r>
      <w:proofErr w:type="spellEnd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 или CVS).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В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 — это указатель на текущую локальную ветку. В нашем случае мы все еще находимся в ветке </w:t>
      </w:r>
      <w:r w:rsidRPr="00DD4615">
        <w:rPr>
          <w:rFonts w:ascii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>master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. Команда </w:t>
      </w:r>
      <w:proofErr w:type="spellStart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>branch</w:t>
      </w:r>
      <w:proofErr w:type="spellEnd"/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 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только </w:t>
      </w:r>
      <w:r w:rsidRPr="00DD4615">
        <w:rPr>
          <w:rFonts w:ascii="Times New Roman" w:hAnsi="Times New Roman" w:cs="Times New Roman"/>
          <w:lang w:eastAsia="ru-RU"/>
        </w:rPr>
        <w:t>создает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 новую ветку, но не переключает на неё.</w:t>
      </w:r>
    </w:p>
    <w:p w:rsidR="00DD4615" w:rsidRPr="00DD4615" w:rsidRDefault="00DD4615" w:rsidP="00DD4615">
      <w:pPr>
        <w:rPr>
          <w:rFonts w:ascii="Times New Roman" w:hAnsi="Times New Roman" w:cs="Times New Roman"/>
          <w:lang w:eastAsia="ru-RU"/>
        </w:rPr>
      </w:pPr>
    </w:p>
    <w:p w:rsidR="007D49D5" w:rsidRPr="00DD4615" w:rsidRDefault="007D49D5" w:rsidP="00DD4615">
      <w:pPr>
        <w:rPr>
          <w:rFonts w:ascii="Times New Roman" w:hAnsi="Times New Roman" w:cs="Times New Roman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Для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переключения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на 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другую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существующую ветку выпол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няется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команд</w:t>
      </w:r>
      <w:r w:rsidR="00DD4615" w:rsidRPr="00DD4615">
        <w:rPr>
          <w:rFonts w:ascii="Times New Roman" w:hAnsi="Times New Roman" w:cs="Times New Roman"/>
          <w:shd w:val="clear" w:color="auto" w:fill="FCFCFA"/>
          <w:lang w:eastAsia="ru-RU"/>
        </w:rPr>
        <w:t>а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 </w:t>
      </w:r>
      <w:proofErr w:type="spellStart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 xml:space="preserve"> </w:t>
      </w:r>
      <w:proofErr w:type="spellStart"/>
      <w:r w:rsidRPr="00DD4615">
        <w:rPr>
          <w:rFonts w:ascii="Times New Roman" w:hAnsi="Times New Roman" w:cs="Times New Roman"/>
          <w:b/>
          <w:bCs/>
          <w:color w:val="333333"/>
          <w:bdr w:val="single" w:sz="6" w:space="0" w:color="F5F5F5" w:frame="1"/>
          <w:shd w:val="clear" w:color="auto" w:fill="EEEEEE"/>
          <w:lang w:eastAsia="ru-RU"/>
        </w:rPr>
        <w:t>checkout</w:t>
      </w:r>
      <w:proofErr w:type="spellEnd"/>
      <w:r w:rsidR="00DD4615" w:rsidRPr="00DD4615">
        <w:rPr>
          <w:rFonts w:ascii="Times New Roman" w:hAnsi="Times New Roman" w:cs="Times New Roman"/>
          <w:color w:val="333333"/>
          <w:bdr w:val="single" w:sz="6" w:space="0" w:color="F5F5F5" w:frame="1"/>
          <w:shd w:val="clear" w:color="auto" w:fill="EEEEEE"/>
          <w:lang w:eastAsia="ru-RU"/>
        </w:rPr>
        <w:t xml:space="preserve">, </w:t>
      </w:r>
      <w:r w:rsidR="00DD4615" w:rsidRPr="00DD4615">
        <w:rPr>
          <w:rFonts w:ascii="Times New Roman" w:hAnsi="Times New Roman" w:cs="Times New Roman"/>
        </w:rPr>
        <w:t>она перемещает указатель HEAD.</w:t>
      </w:r>
    </w:p>
    <w:p w:rsidR="00DD461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То есть, это работает так, что в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ы создали ветку и переключились на нее, поработали, а затем вернулись в основную ветку и поработали в ней. Эти изменения изолированы друг от друга: вы можете свободно переключаться туда и обратно, а когда понадобится — объединить их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.</w:t>
      </w:r>
    </w:p>
    <w:p w:rsidR="00DD4615" w:rsidRPr="00DD4615" w:rsidRDefault="00DD4615" w:rsidP="00DD4615">
      <w:pPr>
        <w:rPr>
          <w:rFonts w:ascii="Times New Roman" w:hAnsi="Times New Roman" w:cs="Times New Roman"/>
          <w:lang w:eastAsia="ru-RU"/>
        </w:rPr>
      </w:pP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Создание новой ветки в </w:t>
      </w:r>
      <w:proofErr w:type="spellStart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Git</w:t>
      </w:r>
      <w:proofErr w:type="spell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происходит 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быстро, в других 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систем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ах</w:t>
      </w:r>
      <w:r w:rsidRPr="00DD4615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 xml:space="preserve"> контроля версий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все файлы проекта копируются в другой </w:t>
      </w:r>
      <w:proofErr w:type="gramStart"/>
      <w:r w:rsidRPr="007D603F">
        <w:rPr>
          <w:rFonts w:ascii="Times New Roman" w:hAnsi="Times New Roman" w:cs="Times New Roman"/>
          <w:b/>
          <w:bCs/>
          <w:shd w:val="clear" w:color="auto" w:fill="FCFCFA"/>
          <w:lang w:eastAsia="ru-RU"/>
        </w:rPr>
        <w:t>подкаталог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(</w:t>
      </w:r>
      <w:r>
        <w:rPr>
          <w:rFonts w:ascii="Times New Roman" w:hAnsi="Times New Roman" w:cs="Times New Roman"/>
          <w:shd w:val="clear" w:color="auto" w:fill="FCFCFA"/>
          <w:lang w:eastAsia="ru-RU"/>
        </w:rPr>
        <w:t xml:space="preserve"> </w:t>
      </w:r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>это</w:t>
      </w:r>
      <w:proofErr w:type="gramEnd"/>
      <w:r w:rsidRPr="00DD4615">
        <w:rPr>
          <w:rFonts w:ascii="Times New Roman" w:hAnsi="Times New Roman" w:cs="Times New Roman"/>
          <w:shd w:val="clear" w:color="auto" w:fill="FCFCFA"/>
          <w:lang w:eastAsia="ru-RU"/>
        </w:rPr>
        <w:t xml:space="preserve"> занимает больше времени)</w:t>
      </w:r>
    </w:p>
    <w:p w:rsidR="00DD4615" w:rsidRPr="00DD4615" w:rsidRDefault="00DD4615" w:rsidP="00DD4615">
      <w:pPr>
        <w:rPr>
          <w:rFonts w:ascii="Times New Roman" w:hAnsi="Times New Roman" w:cs="Times New Roman"/>
          <w:lang w:eastAsia="ru-RU"/>
        </w:rPr>
      </w:pPr>
    </w:p>
    <w:p w:rsidR="00DD4615" w:rsidRPr="00DD4615" w:rsidRDefault="00DD4615" w:rsidP="00DD4615">
      <w:pPr>
        <w:rPr>
          <w:rFonts w:ascii="Times New Roman" w:hAnsi="Times New Roman" w:cs="Times New Roman"/>
          <w:shd w:val="clear" w:color="auto" w:fill="FCFCFA"/>
          <w:lang w:eastAsia="ru-RU"/>
        </w:rPr>
      </w:pPr>
    </w:p>
    <w:p w:rsidR="00DD4615" w:rsidRPr="007D49D5" w:rsidRDefault="00DD4615" w:rsidP="007D49D5">
      <w:pPr>
        <w:rPr>
          <w:lang w:eastAsia="ru-RU"/>
        </w:rPr>
      </w:pPr>
    </w:p>
    <w:p w:rsidR="007D49D5" w:rsidRDefault="007D49D5" w:rsidP="007D49D5">
      <w:pPr>
        <w:pStyle w:val="a3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</w:p>
    <w:p w:rsidR="007D49D5" w:rsidRPr="00436822" w:rsidRDefault="007D49D5" w:rsidP="00436822">
      <w:pPr>
        <w:rPr>
          <w:rFonts w:ascii="Times New Roman" w:eastAsia="Times New Roman" w:hAnsi="Times New Roman" w:cs="Times New Roman"/>
          <w:lang w:eastAsia="ru-RU"/>
        </w:rPr>
      </w:pPr>
    </w:p>
    <w:p w:rsidR="00436822" w:rsidRPr="00436822" w:rsidRDefault="00436822">
      <w:pPr>
        <w:rPr>
          <w:b/>
          <w:bCs/>
        </w:rPr>
      </w:pPr>
    </w:p>
    <w:sectPr w:rsidR="00436822" w:rsidRPr="00436822" w:rsidSect="003A4A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22"/>
    <w:rsid w:val="003A4A43"/>
    <w:rsid w:val="00436822"/>
    <w:rsid w:val="007D49D5"/>
    <w:rsid w:val="007D603F"/>
    <w:rsid w:val="00DD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65AC12"/>
  <w15:chartTrackingRefBased/>
  <w15:docId w15:val="{AD6104C0-300B-6D48-821D-F1BEAA06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68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68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D49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7D49D5"/>
  </w:style>
  <w:style w:type="character" w:styleId="a4">
    <w:name w:val="Hyperlink"/>
    <w:basedOn w:val="a0"/>
    <w:uiPriority w:val="99"/>
    <w:semiHidden/>
    <w:unhideWhenUsed/>
    <w:rsid w:val="007D49D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D49D5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D49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2020-01-14T18:05:00Z</dcterms:created>
  <dcterms:modified xsi:type="dcterms:W3CDTF">2020-01-14T19:06:00Z</dcterms:modified>
</cp:coreProperties>
</file>