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506BC" w:rsidRPr="001506BC" w:rsidRDefault="001506BC" w:rsidP="00B47AC1">
      <w:pPr>
        <w:spacing w:before="240" w:after="240"/>
        <w:ind w:left="280" w:hanging="280"/>
        <w:jc w:val="both"/>
        <w:rPr>
          <w:rFonts w:ascii="Times New Roman" w:eastAsia="Times New Roman" w:hAnsi="Times New Roman" w:cs="Times New Roman"/>
          <w:color w:val="000000"/>
          <w:lang w:eastAsia="ru-RU"/>
        </w:rPr>
      </w:pPr>
      <w:r w:rsidRPr="001506BC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32.</w:t>
      </w:r>
      <w:r w:rsidRPr="001506BC">
        <w:rPr>
          <w:rFonts w:ascii="Arial" w:eastAsia="Times New Roman" w:hAnsi="Arial" w:cs="Arial"/>
          <w:color w:val="000000"/>
          <w:sz w:val="14"/>
          <w:szCs w:val="14"/>
          <w:lang w:eastAsia="ru-RU"/>
        </w:rPr>
        <w:t xml:space="preserve">    </w:t>
      </w:r>
      <w:r w:rsidRPr="001506BC">
        <w:rPr>
          <w:rFonts w:ascii="Arial" w:eastAsia="Times New Roman" w:hAnsi="Arial" w:cs="Arial"/>
          <w:color w:val="000000"/>
          <w:sz w:val="27"/>
          <w:szCs w:val="27"/>
          <w:lang w:eastAsia="ru-RU"/>
        </w:rPr>
        <w:t>Как устроен метод принятия-отклонения для получения произвольных законов распределения?</w:t>
      </w:r>
    </w:p>
    <w:p w:rsidR="008667D9" w:rsidRDefault="001506BC" w:rsidP="001506BC">
      <w:r>
        <w:t xml:space="preserve">Метод принятия-отклонения способен моделировать абсолютно любой закон распределения (своего рода </w:t>
      </w:r>
      <w:r w:rsidRPr="00B47AC1">
        <w:rPr>
          <w:highlight w:val="cyan"/>
        </w:rPr>
        <w:t>универсальный способ</w:t>
      </w:r>
      <w:r>
        <w:t>).</w:t>
      </w:r>
    </w:p>
    <w:p w:rsidR="001506BC" w:rsidRDefault="001506BC" w:rsidP="001506BC"/>
    <w:p w:rsidR="001506BC" w:rsidRPr="00B47AC1" w:rsidRDefault="001506BC" w:rsidP="001506BC">
      <w:pPr>
        <w:rPr>
          <w:b/>
          <w:bCs/>
          <w:i/>
          <w:iCs/>
        </w:rPr>
      </w:pPr>
      <w:r w:rsidRPr="00B47AC1">
        <w:rPr>
          <w:b/>
          <w:bCs/>
          <w:i/>
          <w:iCs/>
        </w:rPr>
        <w:t>Алгоритм метода принятия-отклонения:</w:t>
      </w:r>
    </w:p>
    <w:p w:rsidR="001506BC" w:rsidRPr="00CF07E4" w:rsidRDefault="00CF07E4" w:rsidP="001506BC">
      <w:pPr>
        <w:pStyle w:val="a4"/>
        <w:numPr>
          <w:ilvl w:val="0"/>
          <w:numId w:val="1"/>
        </w:numPr>
      </w:pPr>
      <w:r>
        <w:t xml:space="preserve">Выбираем такую функцию </w:t>
      </w:r>
      <w:r>
        <w:rPr>
          <w:lang w:val="en-US"/>
        </w:rPr>
        <w:t>h</w:t>
      </w:r>
      <w:r w:rsidRPr="00CF07E4">
        <w:t>(</w:t>
      </w:r>
      <w:r>
        <w:rPr>
          <w:lang w:val="en-US"/>
        </w:rPr>
        <w:t>x</w:t>
      </w:r>
      <w:r w:rsidRPr="00CF07E4">
        <w:t xml:space="preserve">), </w:t>
      </w:r>
      <w:r>
        <w:t xml:space="preserve">которая бы ограничивала сверху заданную функцию </w:t>
      </w:r>
      <w:r>
        <w:rPr>
          <w:lang w:val="en-US"/>
        </w:rPr>
        <w:t>f</w:t>
      </w:r>
      <w:r w:rsidRPr="00CF07E4">
        <w:t>(</w:t>
      </w:r>
      <w:r>
        <w:rPr>
          <w:lang w:val="en-US"/>
        </w:rPr>
        <w:t>x</w:t>
      </w:r>
      <w:r w:rsidRPr="00CF07E4">
        <w:t>) (</w:t>
      </w:r>
      <w:r>
        <w:t xml:space="preserve">т.е. </w:t>
      </w:r>
      <w:r>
        <w:rPr>
          <w:lang w:val="en-US"/>
        </w:rPr>
        <w:t>h</w:t>
      </w:r>
      <w:r w:rsidRPr="00CF07E4">
        <w:t>(</w:t>
      </w:r>
      <w:r>
        <w:rPr>
          <w:lang w:val="en-US"/>
        </w:rPr>
        <w:t>x</w:t>
      </w:r>
      <w:proofErr w:type="gramStart"/>
      <w:r w:rsidRPr="00CF07E4">
        <w:t>) &gt;</w:t>
      </w:r>
      <w:proofErr w:type="gramEnd"/>
      <w:r w:rsidRPr="00CF07E4">
        <w:t xml:space="preserve"> </w:t>
      </w:r>
      <w:r>
        <w:rPr>
          <w:lang w:val="en-US"/>
        </w:rPr>
        <w:t>f</w:t>
      </w:r>
      <w:r w:rsidRPr="00CF07E4">
        <w:t>(</w:t>
      </w:r>
      <w:r>
        <w:rPr>
          <w:lang w:val="en-US"/>
        </w:rPr>
        <w:t>x</w:t>
      </w:r>
      <w:r w:rsidRPr="00CF07E4">
        <w:t xml:space="preserve">) ). </w:t>
      </w:r>
      <w:r>
        <w:t xml:space="preserve">При этом мы должны уметь моделировать случайные величины по закону распределения функции </w:t>
      </w:r>
      <w:r>
        <w:rPr>
          <w:lang w:val="en-US"/>
        </w:rPr>
        <w:t>h</w:t>
      </w:r>
      <w:r w:rsidRPr="00CF07E4">
        <w:t>(</w:t>
      </w:r>
      <w:r>
        <w:rPr>
          <w:lang w:val="en-US"/>
        </w:rPr>
        <w:t>x</w:t>
      </w:r>
      <w:r w:rsidRPr="00CF07E4">
        <w:t>)</w:t>
      </w:r>
    </w:p>
    <w:p w:rsidR="00CF07E4" w:rsidRDefault="00CF07E4" w:rsidP="001506BC">
      <w:pPr>
        <w:pStyle w:val="a4"/>
        <w:numPr>
          <w:ilvl w:val="0"/>
          <w:numId w:val="1"/>
        </w:numPr>
      </w:pPr>
      <w:r>
        <w:t xml:space="preserve">Определяем площадь функции </w:t>
      </w:r>
      <w:r>
        <w:rPr>
          <w:lang w:val="en-US"/>
        </w:rPr>
        <w:t>h</w:t>
      </w:r>
      <w:r w:rsidRPr="00CF07E4">
        <w:t>(</w:t>
      </w:r>
      <w:r>
        <w:rPr>
          <w:lang w:val="en-US"/>
        </w:rPr>
        <w:t>x</w:t>
      </w:r>
      <w:r w:rsidRPr="00CF07E4">
        <w:t>) (</w:t>
      </w:r>
      <w:r>
        <w:t xml:space="preserve">она будет больше 1, так как лежит выше функции </w:t>
      </w:r>
      <w:r>
        <w:rPr>
          <w:lang w:val="en-US"/>
        </w:rPr>
        <w:t>f</w:t>
      </w:r>
      <w:r w:rsidRPr="00CF07E4">
        <w:t>(</w:t>
      </w:r>
      <w:r>
        <w:rPr>
          <w:lang w:val="en-US"/>
        </w:rPr>
        <w:t>x</w:t>
      </w:r>
      <w:r w:rsidRPr="00CF07E4">
        <w:t xml:space="preserve">), </w:t>
      </w:r>
      <w:r>
        <w:t xml:space="preserve">площадь которой равна 1). Площадь </w:t>
      </w:r>
      <w:r>
        <w:rPr>
          <w:lang w:val="en-US"/>
        </w:rPr>
        <w:t>h(x):</w:t>
      </w:r>
    </w:p>
    <w:p w:rsidR="001506BC" w:rsidRDefault="00CF07E4" w:rsidP="00CF07E4">
      <w:pPr>
        <w:ind w:left="2410"/>
      </w:pPr>
      <w:r>
        <w:rPr>
          <w:noProof/>
        </w:rPr>
        <w:drawing>
          <wp:inline distT="0" distB="0" distL="0" distR="0">
            <wp:extent cx="1905000" cy="4572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2020-06-20 в 10.00.2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4" w:rsidRDefault="00CF07E4" w:rsidP="00CF07E4">
      <w:pPr>
        <w:ind w:left="708"/>
      </w:pPr>
      <w:r>
        <w:t>После определяем функцию, площадь под которой равна 1:</w:t>
      </w:r>
    </w:p>
    <w:p w:rsidR="00CF07E4" w:rsidRDefault="00CF07E4" w:rsidP="00CF07E4">
      <w:pPr>
        <w:ind w:left="2410"/>
      </w:pPr>
      <w:r>
        <w:rPr>
          <w:noProof/>
        </w:rPr>
        <w:drawing>
          <wp:inline distT="0" distB="0" distL="0" distR="0">
            <wp:extent cx="1651000" cy="4826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2020-06-20 в 10.02.0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7E4" w:rsidRDefault="00CF07E4" w:rsidP="00CF07E4">
      <w:pPr>
        <w:pStyle w:val="a4"/>
        <w:numPr>
          <w:ilvl w:val="0"/>
          <w:numId w:val="1"/>
        </w:numPr>
      </w:pPr>
      <w:r>
        <w:t xml:space="preserve">Генерируем случайную величину Х с плотностью распределения </w:t>
      </w:r>
      <w:r>
        <w:rPr>
          <w:lang w:val="en-US"/>
        </w:rPr>
        <w:t>r</w:t>
      </w:r>
      <w:r w:rsidRPr="00CF07E4">
        <w:t>(</w:t>
      </w:r>
      <w:r>
        <w:rPr>
          <w:lang w:val="en-US"/>
        </w:rPr>
        <w:t>x</w:t>
      </w:r>
      <w:r w:rsidRPr="00CF07E4">
        <w:t>)</w:t>
      </w:r>
    </w:p>
    <w:p w:rsidR="00CF07E4" w:rsidRPr="00CF07E4" w:rsidRDefault="00CF07E4" w:rsidP="00CF07E4">
      <w:pPr>
        <w:pStyle w:val="a4"/>
        <w:numPr>
          <w:ilvl w:val="0"/>
          <w:numId w:val="1"/>
        </w:numPr>
        <w:rPr>
          <w:rFonts w:ascii="Calibri" w:eastAsia="Times New Roman" w:hAnsi="Calibri" w:cs="Calibri"/>
          <w:lang w:eastAsia="ru-RU"/>
        </w:rPr>
      </w:pPr>
      <w:r>
        <w:t xml:space="preserve">Генерируем равномерную величину </w:t>
      </w:r>
      <w:r w:rsidRPr="00CF07E4">
        <w:rPr>
          <w:lang w:val="en-US"/>
        </w:rPr>
        <w:t>U</w:t>
      </w:r>
      <w:r w:rsidRPr="00CF07E4">
        <w:rPr>
          <w:rFonts w:ascii="Cambria Math" w:hAnsi="Cambria Math" w:cs="Cambria Math"/>
          <w:color w:val="222222"/>
          <w:sz w:val="21"/>
          <w:szCs w:val="21"/>
          <w:shd w:val="clear" w:color="auto" w:fill="FFFFFF"/>
        </w:rPr>
        <w:t xml:space="preserve"> </w:t>
      </w:r>
      <w:r w:rsidRPr="00CF07E4">
        <w:rPr>
          <w:rFonts w:ascii="Cambria Math" w:eastAsia="Times New Roman" w:hAnsi="Cambria Math" w:cs="Cambria Math"/>
          <w:color w:val="222222"/>
          <w:sz w:val="21"/>
          <w:szCs w:val="21"/>
          <w:shd w:val="clear" w:color="auto" w:fill="FFFFFF"/>
          <w:lang w:eastAsia="ru-RU"/>
        </w:rPr>
        <w:t>∈</w:t>
      </w:r>
      <w:r>
        <w:rPr>
          <w:rFonts w:ascii="Cambria Math" w:eastAsia="Times New Roman" w:hAnsi="Cambria Math" w:cs="Cambria Math"/>
          <w:color w:val="222222"/>
          <w:sz w:val="21"/>
          <w:szCs w:val="21"/>
          <w:shd w:val="clear" w:color="auto" w:fill="FFFFFF"/>
          <w:lang w:eastAsia="ru-RU"/>
        </w:rPr>
        <w:t xml:space="preserve"> </w:t>
      </w:r>
      <w:r w:rsidRPr="00CF07E4">
        <w:rPr>
          <w:rFonts w:ascii="Cambria Math" w:eastAsia="Times New Roman" w:hAnsi="Cambria Math" w:cs="Cambria Math"/>
          <w:color w:val="222222"/>
          <w:sz w:val="21"/>
          <w:szCs w:val="21"/>
          <w:shd w:val="clear" w:color="auto" w:fill="FFFFFF"/>
          <w:lang w:eastAsia="ru-RU"/>
        </w:rPr>
        <w:t xml:space="preserve">[0,1].  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Рас</w:t>
      </w:r>
      <w:r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с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 xml:space="preserve">читываем </w:t>
      </w:r>
      <w:r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 xml:space="preserve">случайную величину </w:t>
      </w:r>
      <w:r>
        <w:rPr>
          <w:rFonts w:ascii="Calibri" w:eastAsia="Times New Roman" w:hAnsi="Calibri" w:cs="Calibri"/>
          <w:color w:val="222222"/>
          <w:shd w:val="clear" w:color="auto" w:fill="FFFFFF"/>
          <w:lang w:val="en-US" w:eastAsia="ru-RU"/>
        </w:rPr>
        <w:t>Y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=</w:t>
      </w:r>
      <w:r>
        <w:rPr>
          <w:rFonts w:ascii="Calibri" w:eastAsia="Times New Roman" w:hAnsi="Calibri" w:cs="Calibri"/>
          <w:color w:val="222222"/>
          <w:shd w:val="clear" w:color="auto" w:fill="FFFFFF"/>
          <w:lang w:val="en-US" w:eastAsia="ru-RU"/>
        </w:rPr>
        <w:t>U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*</w:t>
      </w:r>
      <w:r>
        <w:rPr>
          <w:rFonts w:ascii="Calibri" w:eastAsia="Times New Roman" w:hAnsi="Calibri" w:cs="Calibri"/>
          <w:color w:val="222222"/>
          <w:shd w:val="clear" w:color="auto" w:fill="FFFFFF"/>
          <w:lang w:val="en-US" w:eastAsia="ru-RU"/>
        </w:rPr>
        <w:t>h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(</w:t>
      </w:r>
      <w:r>
        <w:rPr>
          <w:rFonts w:ascii="Calibri" w:eastAsia="Times New Roman" w:hAnsi="Calibri" w:cs="Calibri"/>
          <w:color w:val="222222"/>
          <w:shd w:val="clear" w:color="auto" w:fill="FFFFFF"/>
          <w:lang w:val="en-US" w:eastAsia="ru-RU"/>
        </w:rPr>
        <w:t>x</w:t>
      </w:r>
      <w:r w:rsidRPr="00CF07E4">
        <w:rPr>
          <w:rFonts w:ascii="Calibri" w:eastAsia="Times New Roman" w:hAnsi="Calibri" w:cs="Calibri"/>
          <w:color w:val="222222"/>
          <w:shd w:val="clear" w:color="auto" w:fill="FFFFFF"/>
          <w:lang w:eastAsia="ru-RU"/>
        </w:rPr>
        <w:t>)</w:t>
      </w:r>
    </w:p>
    <w:p w:rsidR="00B47AC1" w:rsidRDefault="00CF07E4" w:rsidP="00B47AC1">
      <w:pPr>
        <w:pStyle w:val="a4"/>
        <w:numPr>
          <w:ilvl w:val="0"/>
          <w:numId w:val="1"/>
        </w:numPr>
      </w:pPr>
      <w:r>
        <w:t xml:space="preserve">Если </w:t>
      </w:r>
      <w:r>
        <w:rPr>
          <w:lang w:val="en-US"/>
        </w:rPr>
        <w:t>Y</w:t>
      </w:r>
      <w:r w:rsidRPr="00CF07E4">
        <w:t xml:space="preserve"> &lt;= </w:t>
      </w:r>
      <w:r>
        <w:rPr>
          <w:lang w:val="en-US"/>
        </w:rPr>
        <w:t>f</w:t>
      </w:r>
      <w:r w:rsidRPr="00CF07E4">
        <w:t>(</w:t>
      </w:r>
      <w:r>
        <w:rPr>
          <w:lang w:val="en-US"/>
        </w:rPr>
        <w:t>x</w:t>
      </w:r>
      <w:r w:rsidRPr="00CF07E4">
        <w:t xml:space="preserve">), </w:t>
      </w:r>
      <w:r>
        <w:t xml:space="preserve">то возвращаем полученную на шаге 3 случайную величину Х, иначе повторяем пункты 3-5 (полученная точка должна попадать под график </w:t>
      </w:r>
      <w:r>
        <w:rPr>
          <w:lang w:val="en-US"/>
        </w:rPr>
        <w:t>f</w:t>
      </w:r>
      <w:r w:rsidRPr="00CF07E4">
        <w:t>(</w:t>
      </w:r>
      <w:r>
        <w:rPr>
          <w:lang w:val="en-US"/>
        </w:rPr>
        <w:t>x</w:t>
      </w:r>
      <w:r w:rsidRPr="00CF07E4">
        <w:t xml:space="preserve">), </w:t>
      </w:r>
      <w:r>
        <w:t>чтобы</w:t>
      </w:r>
      <w:r w:rsidR="00B47AC1">
        <w:t xml:space="preserve"> </w:t>
      </w:r>
      <w:r>
        <w:t>быть принятой, иначе она отклоняется)</w:t>
      </w:r>
      <w:r w:rsidR="00B47AC1">
        <w:t>.</w:t>
      </w:r>
    </w:p>
    <w:p w:rsidR="00CF2CC5" w:rsidRDefault="00CF2CC5" w:rsidP="00CF2CC5">
      <w:r w:rsidRPr="00CF2CC5">
        <w:rPr>
          <w:highlight w:val="cyan"/>
        </w:rPr>
        <w:t>Доля значений, которые принимаются = 1/Н</w:t>
      </w:r>
    </w:p>
    <w:p w:rsidR="00CF2CC5" w:rsidRPr="00B47AC1" w:rsidRDefault="00CF2CC5" w:rsidP="00CF2CC5"/>
    <w:p w:rsidR="00B47AC1" w:rsidRDefault="00B47AC1" w:rsidP="00CF2CC5">
      <w:pPr>
        <w:ind w:right="-149" w:firstLine="567"/>
      </w:pPr>
      <w:r>
        <w:rPr>
          <w:noProof/>
        </w:rPr>
        <w:drawing>
          <wp:inline distT="0" distB="0" distL="0" distR="0" wp14:anchorId="647A5034" wp14:editId="4363C271">
            <wp:extent cx="3912243" cy="2242142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2020-06-20 в 10.31.4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514" cy="225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92861" cy="1837986"/>
            <wp:effectExtent l="0" t="0" r="0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 2020-06-20 в 10.31.3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317" cy="1847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5" w:rsidRDefault="00CF2CC5" w:rsidP="00CF2CC5">
      <w:r>
        <w:rPr>
          <w:noProof/>
        </w:rPr>
        <w:lastRenderedPageBreak/>
        <w:drawing>
          <wp:inline distT="0" distB="0" distL="0" distR="0">
            <wp:extent cx="5040401" cy="4817198"/>
            <wp:effectExtent l="0" t="0" r="190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2020-06-20 в 10.44.3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480" cy="4822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5" w:rsidRDefault="00CF2CC5" w:rsidP="00CF2CC5">
      <w:pPr>
        <w:ind w:left="567" w:hanging="567"/>
      </w:pPr>
      <w:r>
        <w:rPr>
          <w:noProof/>
        </w:rPr>
        <w:drawing>
          <wp:inline distT="0" distB="0" distL="0" distR="0">
            <wp:extent cx="5357881" cy="2023604"/>
            <wp:effectExtent l="0" t="0" r="190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 2020-06-20 в 10.45.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537" cy="2031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5" w:rsidRDefault="00CF2CC5" w:rsidP="00B47AC1">
      <w:pPr>
        <w:ind w:left="567"/>
      </w:pPr>
    </w:p>
    <w:p w:rsidR="00CF2CC5" w:rsidRDefault="00CF2CC5" w:rsidP="00B47AC1">
      <w:pPr>
        <w:ind w:left="567"/>
      </w:pPr>
    </w:p>
    <w:p w:rsidR="00CF2CC5" w:rsidRDefault="00CF2CC5" w:rsidP="00B47AC1">
      <w:pPr>
        <w:ind w:left="567"/>
      </w:pPr>
    </w:p>
    <w:p w:rsidR="00CF2CC5" w:rsidRDefault="00CF2CC5" w:rsidP="00CF2CC5">
      <w:r>
        <w:rPr>
          <w:noProof/>
        </w:rPr>
        <w:lastRenderedPageBreak/>
        <w:drawing>
          <wp:inline distT="0" distB="0" distL="0" distR="0">
            <wp:extent cx="5321300" cy="55753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2020-06-20 в 10.47.02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557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5" w:rsidRDefault="00CF2CC5" w:rsidP="00B47AC1">
      <w:pPr>
        <w:ind w:left="567"/>
      </w:pPr>
    </w:p>
    <w:p w:rsidR="00CF2CC5" w:rsidRPr="00CF2CC5" w:rsidRDefault="00CF2CC5" w:rsidP="00B47AC1">
      <w:pPr>
        <w:ind w:left="567"/>
        <w:rPr>
          <w:b/>
          <w:bCs/>
          <w:i/>
          <w:iCs/>
          <w:sz w:val="26"/>
          <w:szCs w:val="26"/>
        </w:rPr>
      </w:pPr>
      <w:r w:rsidRPr="00CF2CC5">
        <w:rPr>
          <w:b/>
          <w:bCs/>
          <w:i/>
          <w:iCs/>
          <w:sz w:val="26"/>
          <w:szCs w:val="26"/>
        </w:rPr>
        <w:t>Справедливость метода принятия-отклонения:</w:t>
      </w:r>
    </w:p>
    <w:p w:rsidR="00CF2CC5" w:rsidRDefault="00CF2CC5" w:rsidP="00B47AC1">
      <w:pPr>
        <w:ind w:left="567"/>
      </w:pPr>
    </w:p>
    <w:p w:rsidR="00CF2CC5" w:rsidRDefault="00CF2CC5" w:rsidP="00CF2CC5">
      <w:r>
        <w:rPr>
          <w:noProof/>
        </w:rPr>
        <w:drawing>
          <wp:inline distT="0" distB="0" distL="0" distR="0">
            <wp:extent cx="5936615" cy="198691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2020-06-20 в 10.47.39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1986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2CC5" w:rsidRDefault="00CF2CC5" w:rsidP="00CF2CC5">
      <w:r>
        <w:rPr>
          <w:noProof/>
        </w:rPr>
        <w:lastRenderedPageBreak/>
        <w:drawing>
          <wp:inline distT="0" distB="0" distL="0" distR="0" wp14:anchorId="1FC240F1" wp14:editId="7A4210A6">
            <wp:extent cx="5334635" cy="259272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2020-06-20 в 10.51.54.pn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5" b="40899"/>
                    <a:stretch/>
                  </pic:blipFill>
                  <pic:spPr bwMode="auto">
                    <a:xfrm>
                      <a:off x="0" y="0"/>
                      <a:ext cx="5339593" cy="25951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F2CC5" w:rsidRPr="001506BC" w:rsidRDefault="00CF2CC5" w:rsidP="00CF2CC5">
      <w:pPr>
        <w:ind w:firstLine="284"/>
      </w:pPr>
      <w:r>
        <w:rPr>
          <w:noProof/>
        </w:rPr>
        <w:drawing>
          <wp:inline distT="0" distB="0" distL="0" distR="0">
            <wp:extent cx="4734045" cy="683597"/>
            <wp:effectExtent l="0" t="0" r="3175" b="254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2020-06-20 в 10.52.2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896" cy="70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F2CC5" w:rsidRPr="001506BC" w:rsidSect="007E0A4E">
      <w:pgSz w:w="11900" w:h="16840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C1E0A" w:rsidRDefault="00CC1E0A" w:rsidP="00B47AC1">
      <w:r>
        <w:separator/>
      </w:r>
    </w:p>
  </w:endnote>
  <w:endnote w:type="continuationSeparator" w:id="0">
    <w:p w:rsidR="00CC1E0A" w:rsidRDefault="00CC1E0A" w:rsidP="00B47A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C1E0A" w:rsidRDefault="00CC1E0A" w:rsidP="00B47AC1">
      <w:r>
        <w:separator/>
      </w:r>
    </w:p>
  </w:footnote>
  <w:footnote w:type="continuationSeparator" w:id="0">
    <w:p w:rsidR="00CC1E0A" w:rsidRDefault="00CC1E0A" w:rsidP="00B47A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7676B"/>
    <w:multiLevelType w:val="hybridMultilevel"/>
    <w:tmpl w:val="09488A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480EBE"/>
    <w:multiLevelType w:val="hybridMultilevel"/>
    <w:tmpl w:val="6C58EBF4"/>
    <w:lvl w:ilvl="0" w:tplc="0419000F">
      <w:start w:val="1"/>
      <w:numFmt w:val="decimal"/>
      <w:lvlText w:val="%1."/>
      <w:lvlJc w:val="left"/>
      <w:pPr>
        <w:ind w:left="3130" w:hanging="360"/>
      </w:pPr>
    </w:lvl>
    <w:lvl w:ilvl="1" w:tplc="04190019" w:tentative="1">
      <w:start w:val="1"/>
      <w:numFmt w:val="lowerLetter"/>
      <w:lvlText w:val="%2."/>
      <w:lvlJc w:val="left"/>
      <w:pPr>
        <w:ind w:left="3850" w:hanging="360"/>
      </w:pPr>
    </w:lvl>
    <w:lvl w:ilvl="2" w:tplc="0419001B" w:tentative="1">
      <w:start w:val="1"/>
      <w:numFmt w:val="lowerRoman"/>
      <w:lvlText w:val="%3."/>
      <w:lvlJc w:val="right"/>
      <w:pPr>
        <w:ind w:left="4570" w:hanging="180"/>
      </w:pPr>
    </w:lvl>
    <w:lvl w:ilvl="3" w:tplc="0419000F" w:tentative="1">
      <w:start w:val="1"/>
      <w:numFmt w:val="decimal"/>
      <w:lvlText w:val="%4."/>
      <w:lvlJc w:val="left"/>
      <w:pPr>
        <w:ind w:left="5290" w:hanging="360"/>
      </w:pPr>
    </w:lvl>
    <w:lvl w:ilvl="4" w:tplc="04190019" w:tentative="1">
      <w:start w:val="1"/>
      <w:numFmt w:val="lowerLetter"/>
      <w:lvlText w:val="%5."/>
      <w:lvlJc w:val="left"/>
      <w:pPr>
        <w:ind w:left="6010" w:hanging="360"/>
      </w:pPr>
    </w:lvl>
    <w:lvl w:ilvl="5" w:tplc="0419001B" w:tentative="1">
      <w:start w:val="1"/>
      <w:numFmt w:val="lowerRoman"/>
      <w:lvlText w:val="%6."/>
      <w:lvlJc w:val="right"/>
      <w:pPr>
        <w:ind w:left="6730" w:hanging="180"/>
      </w:pPr>
    </w:lvl>
    <w:lvl w:ilvl="6" w:tplc="0419000F" w:tentative="1">
      <w:start w:val="1"/>
      <w:numFmt w:val="decimal"/>
      <w:lvlText w:val="%7."/>
      <w:lvlJc w:val="left"/>
      <w:pPr>
        <w:ind w:left="7450" w:hanging="360"/>
      </w:pPr>
    </w:lvl>
    <w:lvl w:ilvl="7" w:tplc="04190019" w:tentative="1">
      <w:start w:val="1"/>
      <w:numFmt w:val="lowerLetter"/>
      <w:lvlText w:val="%8."/>
      <w:lvlJc w:val="left"/>
      <w:pPr>
        <w:ind w:left="8170" w:hanging="360"/>
      </w:pPr>
    </w:lvl>
    <w:lvl w:ilvl="8" w:tplc="0419001B" w:tentative="1">
      <w:start w:val="1"/>
      <w:numFmt w:val="lowerRoman"/>
      <w:lvlText w:val="%9."/>
      <w:lvlJc w:val="right"/>
      <w:pPr>
        <w:ind w:left="889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06BC"/>
    <w:rsid w:val="001506BC"/>
    <w:rsid w:val="0069659F"/>
    <w:rsid w:val="007E0A4E"/>
    <w:rsid w:val="008667D9"/>
    <w:rsid w:val="00B47AC1"/>
    <w:rsid w:val="00CC1E0A"/>
    <w:rsid w:val="00CF07E4"/>
    <w:rsid w:val="00CF2C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555E15"/>
  <w15:chartTrackingRefBased/>
  <w15:docId w15:val="{33E6273F-2A42-814F-A0E6-59DA1F9586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1506BC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paragraph" w:styleId="a4">
    <w:name w:val="List Paragraph"/>
    <w:basedOn w:val="a"/>
    <w:uiPriority w:val="34"/>
    <w:qFormat/>
    <w:rsid w:val="001506BC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B47AC1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B47AC1"/>
  </w:style>
  <w:style w:type="paragraph" w:styleId="a7">
    <w:name w:val="footer"/>
    <w:basedOn w:val="a"/>
    <w:link w:val="a8"/>
    <w:uiPriority w:val="99"/>
    <w:unhideWhenUsed/>
    <w:rsid w:val="00B47AC1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B47AC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74236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57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4</Pages>
  <Words>161</Words>
  <Characters>924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Коломенская Александра Витальевна</dc:creator>
  <cp:keywords/>
  <dc:description/>
  <cp:lastModifiedBy>Коломенская Александра Витальевна</cp:lastModifiedBy>
  <cp:revision>1</cp:revision>
  <dcterms:created xsi:type="dcterms:W3CDTF">2020-06-20T06:45:00Z</dcterms:created>
  <dcterms:modified xsi:type="dcterms:W3CDTF">2020-06-20T07:53:00Z</dcterms:modified>
</cp:coreProperties>
</file>