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5D835BC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564F210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CA74107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77EB2BF2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034110">
        <w:rPr>
          <w:rFonts w:eastAsia="Calibri" w:cs="Times New Roman"/>
          <w:kern w:val="0"/>
          <w:szCs w:val="28"/>
          <w:lang w:val="en-US"/>
        </w:rPr>
        <w:t>8</w:t>
      </w:r>
      <w:r w:rsidRPr="00CF6836">
        <w:rPr>
          <w:rFonts w:eastAsia="Calibri" w:cs="Times New Roman"/>
          <w:kern w:val="0"/>
          <w:szCs w:val="28"/>
        </w:rPr>
        <w:t xml:space="preserve"> </w:t>
      </w:r>
    </w:p>
    <w:p w14:paraId="4B3E9A08" w14:textId="7C52745E" w:rsidR="00CF6836" w:rsidRPr="002E1B09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2E1B09">
        <w:rPr>
          <w:rFonts w:eastAsia="Calibri" w:cs="Times New Roman"/>
          <w:kern w:val="0"/>
          <w:szCs w:val="28"/>
        </w:rPr>
        <w:t>«</w:t>
      </w:r>
      <w:r w:rsidR="00034110" w:rsidRPr="00034110">
        <w:rPr>
          <w:rFonts w:eastAsia="Calibri" w:cs="Times New Roman"/>
          <w:kern w:val="0"/>
          <w:szCs w:val="28"/>
        </w:rPr>
        <w:t>Основы работы с планировщиками</w:t>
      </w:r>
      <w:r w:rsidRPr="002E1B09">
        <w:rPr>
          <w:rFonts w:eastAsia="Calibri" w:cs="Times New Roman"/>
          <w:kern w:val="0"/>
          <w:szCs w:val="28"/>
        </w:rPr>
        <w:t>»</w:t>
      </w:r>
    </w:p>
    <w:p w14:paraId="3BA802DE" w14:textId="550E1993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«Разработка приложений»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702C9695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  <w:t>Кузьмин</w:t>
      </w:r>
      <w:r w:rsidRPr="00CF6836">
        <w:rPr>
          <w:rFonts w:eastAsia="Calibri" w:cs="Times New Roman"/>
          <w:kern w:val="0"/>
          <w:szCs w:val="28"/>
        </w:rPr>
        <w:t xml:space="preserve"> </w:t>
      </w:r>
      <w:r>
        <w:rPr>
          <w:rFonts w:eastAsia="Calibri" w:cs="Times New Roman"/>
          <w:kern w:val="0"/>
          <w:szCs w:val="28"/>
        </w:rPr>
        <w:t>Д</w:t>
      </w:r>
      <w:r w:rsidRPr="00CF6836">
        <w:rPr>
          <w:rFonts w:eastAsia="Calibri" w:cs="Times New Roman"/>
          <w:kern w:val="0"/>
          <w:szCs w:val="28"/>
        </w:rPr>
        <w:t xml:space="preserve">. </w:t>
      </w:r>
      <w:r>
        <w:rPr>
          <w:rFonts w:eastAsia="Calibri" w:cs="Times New Roman"/>
          <w:kern w:val="0"/>
          <w:szCs w:val="28"/>
        </w:rPr>
        <w:t>И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6CE84035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>
        <w:rPr>
          <w:rFonts w:eastAsia="Calibri" w:cs="Times New Roman"/>
          <w:kern w:val="0"/>
          <w:szCs w:val="28"/>
        </w:rPr>
        <w:t>5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497354E3" w:rsidR="00CF6836" w:rsidRPr="00034110" w:rsidRDefault="00034110" w:rsidP="00CA59F9">
      <w:r>
        <w:t>Н</w:t>
      </w:r>
      <w:r w:rsidRPr="00034110">
        <w:t xml:space="preserve">аучиться создавать, запускать и управлять асинхронными и отложенными задачами с помощью </w:t>
      </w:r>
      <w:proofErr w:type="spellStart"/>
      <w:r w:rsidRPr="00034110">
        <w:t>TaskIQ</w:t>
      </w:r>
      <w:proofErr w:type="spellEnd"/>
      <w:r w:rsidR="00CA59F9" w:rsidRPr="00CA59F9">
        <w:t>.</w:t>
      </w:r>
    </w:p>
    <w:p w14:paraId="3D2BFADA" w14:textId="01113628" w:rsidR="002F3AF3" w:rsidRDefault="002F3AF3" w:rsidP="002F3AF3">
      <w:pPr>
        <w:pStyle w:val="a3"/>
        <w:rPr>
          <w:rFonts w:eastAsia="Times New Roman"/>
        </w:rPr>
      </w:pPr>
      <w:r>
        <w:rPr>
          <w:rFonts w:eastAsia="Times New Roman"/>
        </w:rPr>
        <w:t>Задачи</w:t>
      </w:r>
    </w:p>
    <w:p w14:paraId="0E6B59F8" w14:textId="5F5DF764" w:rsidR="002F3AF3" w:rsidRDefault="009A4659" w:rsidP="002F3AF3">
      <w:pPr>
        <w:pStyle w:val="a7"/>
        <w:numPr>
          <w:ilvl w:val="0"/>
          <w:numId w:val="3"/>
        </w:numPr>
        <w:ind w:left="1066" w:hanging="357"/>
      </w:pPr>
      <w:r>
        <w:t>Установить необходимые библиотеки</w:t>
      </w:r>
      <w:r w:rsidR="002F3AF3" w:rsidRPr="002F3AF3">
        <w:t>.</w:t>
      </w:r>
    </w:p>
    <w:p w14:paraId="578077A4" w14:textId="4145E777" w:rsidR="009A4659" w:rsidRDefault="00034110" w:rsidP="002F3AF3">
      <w:pPr>
        <w:pStyle w:val="a7"/>
        <w:numPr>
          <w:ilvl w:val="0"/>
          <w:numId w:val="3"/>
        </w:numPr>
        <w:ind w:left="1066" w:hanging="357"/>
      </w:pPr>
      <w:r>
        <w:t>Создать таблицу для отчетов в БД</w:t>
      </w:r>
      <w:r w:rsidR="00073418">
        <w:t>.</w:t>
      </w:r>
    </w:p>
    <w:p w14:paraId="080F5881" w14:textId="019B9D3D" w:rsidR="002F3AF3" w:rsidRDefault="00034110" w:rsidP="00073418">
      <w:pPr>
        <w:pStyle w:val="a7"/>
        <w:numPr>
          <w:ilvl w:val="0"/>
          <w:numId w:val="3"/>
        </w:numPr>
        <w:ind w:left="1066" w:hanging="357"/>
      </w:pPr>
      <w:r>
        <w:t>Создать планировщик</w:t>
      </w:r>
      <w:r w:rsidR="009A4659">
        <w:t>.</w:t>
      </w:r>
    </w:p>
    <w:p w14:paraId="7A9F6D2B" w14:textId="0E11B7D9" w:rsidR="00034110" w:rsidRDefault="00034110" w:rsidP="00073418">
      <w:pPr>
        <w:pStyle w:val="a7"/>
        <w:numPr>
          <w:ilvl w:val="0"/>
          <w:numId w:val="3"/>
        </w:numPr>
        <w:ind w:left="1066" w:hanging="357"/>
      </w:pPr>
      <w:r>
        <w:t>Создать пробный отчет.</w:t>
      </w:r>
    </w:p>
    <w:p w14:paraId="1FF02400" w14:textId="79A44A2D" w:rsidR="002E1B09" w:rsidRDefault="00034110" w:rsidP="002E1B09">
      <w:pPr>
        <w:pStyle w:val="1"/>
        <w:rPr>
          <w:lang w:val="en-US"/>
        </w:rPr>
      </w:pPr>
      <w:r>
        <w:t>Создание таблицы для отчетов</w:t>
      </w:r>
    </w:p>
    <w:p w14:paraId="53F21598" w14:textId="4FD9CBE8" w:rsidR="00073418" w:rsidRDefault="00073418" w:rsidP="002E1B09">
      <w:r w:rsidRPr="00073418">
        <w:t>Установи</w:t>
      </w:r>
      <w:r w:rsidR="00BB30FC">
        <w:t>в все необходимые библиотеки</w:t>
      </w:r>
      <w:r w:rsidR="00034110">
        <w:t xml:space="preserve">, приступим к созданию новой таблицы в БД, для ежедневных отчетов по заказам </w:t>
      </w:r>
      <w:r w:rsidR="00BB30FC">
        <w:t>(Рисунок 1)</w:t>
      </w:r>
      <w:r w:rsidRPr="00073418">
        <w:t>.</w:t>
      </w:r>
    </w:p>
    <w:p w14:paraId="63E069E7" w14:textId="0BD64601" w:rsidR="00BB30FC" w:rsidRDefault="00034110" w:rsidP="00BB30FC">
      <w:pPr>
        <w:keepNext/>
        <w:jc w:val="center"/>
      </w:pPr>
      <w:r w:rsidRPr="00034110">
        <w:drawing>
          <wp:inline distT="0" distB="0" distL="0" distR="0" wp14:anchorId="36485614" wp14:editId="3F99371A">
            <wp:extent cx="5448300" cy="1807170"/>
            <wp:effectExtent l="0" t="0" r="0" b="3175"/>
            <wp:docPr id="196900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00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703" cy="18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9E93" w14:textId="60447403" w:rsidR="00BB30FC" w:rsidRDefault="00BB30FC" w:rsidP="00BB30FC">
      <w:pPr>
        <w:pStyle w:val="ac"/>
        <w:jc w:val="center"/>
        <w:rPr>
          <w:i w:val="0"/>
          <w:iCs w:val="0"/>
          <w:sz w:val="24"/>
          <w:szCs w:val="24"/>
        </w:rPr>
      </w:pPr>
      <w:r w:rsidRPr="00BB30FC">
        <w:rPr>
          <w:i w:val="0"/>
          <w:iCs w:val="0"/>
          <w:sz w:val="24"/>
          <w:szCs w:val="24"/>
        </w:rPr>
        <w:t xml:space="preserve">Рисунок </w:t>
      </w:r>
      <w:r w:rsidRPr="00BB30FC">
        <w:rPr>
          <w:i w:val="0"/>
          <w:iCs w:val="0"/>
          <w:sz w:val="24"/>
          <w:szCs w:val="24"/>
        </w:rPr>
        <w:fldChar w:fldCharType="begin"/>
      </w:r>
      <w:r w:rsidRPr="00BB30FC">
        <w:rPr>
          <w:i w:val="0"/>
          <w:iCs w:val="0"/>
          <w:sz w:val="24"/>
          <w:szCs w:val="24"/>
        </w:rPr>
        <w:instrText xml:space="preserve"> SEQ Рисунок \* ARABIC </w:instrText>
      </w:r>
      <w:r w:rsidRPr="00BB30FC">
        <w:rPr>
          <w:i w:val="0"/>
          <w:iCs w:val="0"/>
          <w:sz w:val="24"/>
          <w:szCs w:val="24"/>
        </w:rPr>
        <w:fldChar w:fldCharType="separate"/>
      </w:r>
      <w:r w:rsidR="00FE603C">
        <w:rPr>
          <w:i w:val="0"/>
          <w:iCs w:val="0"/>
          <w:noProof/>
          <w:sz w:val="24"/>
          <w:szCs w:val="24"/>
        </w:rPr>
        <w:t>1</w:t>
      </w:r>
      <w:r w:rsidRPr="00BB30FC">
        <w:rPr>
          <w:i w:val="0"/>
          <w:iCs w:val="0"/>
          <w:sz w:val="24"/>
          <w:szCs w:val="24"/>
        </w:rPr>
        <w:fldChar w:fldCharType="end"/>
      </w:r>
      <w:r w:rsidRPr="00BB30FC">
        <w:rPr>
          <w:i w:val="0"/>
          <w:iCs w:val="0"/>
          <w:sz w:val="24"/>
          <w:szCs w:val="24"/>
        </w:rPr>
        <w:t xml:space="preserve"> </w:t>
      </w:r>
      <w:r w:rsidR="00034110">
        <w:rPr>
          <w:i w:val="0"/>
          <w:iCs w:val="0"/>
          <w:sz w:val="24"/>
          <w:szCs w:val="24"/>
        </w:rPr>
        <w:t>–</w:t>
      </w:r>
      <w:r w:rsidRPr="00BB30FC">
        <w:rPr>
          <w:i w:val="0"/>
          <w:iCs w:val="0"/>
          <w:sz w:val="24"/>
          <w:szCs w:val="24"/>
        </w:rPr>
        <w:t xml:space="preserve"> Нов</w:t>
      </w:r>
      <w:r w:rsidR="00034110">
        <w:rPr>
          <w:i w:val="0"/>
          <w:iCs w:val="0"/>
          <w:sz w:val="24"/>
          <w:szCs w:val="24"/>
        </w:rPr>
        <w:t>ая таблица</w:t>
      </w:r>
    </w:p>
    <w:p w14:paraId="2D8213CD" w14:textId="4952A700" w:rsidR="00034110" w:rsidRDefault="00034110" w:rsidP="00034110">
      <w:pPr>
        <w:rPr>
          <w:color w:val="0E2841" w:themeColor="text2"/>
          <w:sz w:val="24"/>
        </w:rPr>
      </w:pPr>
      <w:r>
        <w:t>В данной таблицы будет храниться дата отчета, номер заказа и общее количество продуктов в заказе.</w:t>
      </w:r>
    </w:p>
    <w:p w14:paraId="07E4B648" w14:textId="77777777" w:rsidR="00034110" w:rsidRDefault="00034110" w:rsidP="00034110">
      <w:pPr>
        <w:rPr>
          <w:color w:val="0E2841" w:themeColor="text2"/>
          <w:sz w:val="24"/>
        </w:rPr>
      </w:pPr>
    </w:p>
    <w:p w14:paraId="44C80E8E" w14:textId="77777777" w:rsidR="00034110" w:rsidRDefault="00034110" w:rsidP="00034110">
      <w:pPr>
        <w:rPr>
          <w:color w:val="0E2841" w:themeColor="text2"/>
          <w:sz w:val="24"/>
        </w:rPr>
      </w:pPr>
    </w:p>
    <w:p w14:paraId="2AF4F7BD" w14:textId="77777777" w:rsidR="00034110" w:rsidRDefault="00034110" w:rsidP="00034110"/>
    <w:p w14:paraId="00BEC6E2" w14:textId="1060FF0B" w:rsidR="00BB30FC" w:rsidRDefault="00BB30FC" w:rsidP="00BB30FC"/>
    <w:p w14:paraId="0D30B07D" w14:textId="4B0A4722" w:rsidR="002F3AF3" w:rsidRDefault="00034110" w:rsidP="002077FA">
      <w:pPr>
        <w:pStyle w:val="1"/>
        <w:rPr>
          <w:lang w:val="en-US"/>
        </w:rPr>
      </w:pPr>
      <w:r>
        <w:lastRenderedPageBreak/>
        <w:t>Создание планировщика</w:t>
      </w:r>
    </w:p>
    <w:p w14:paraId="36009752" w14:textId="63C1F15C" w:rsidR="00CA59F9" w:rsidRDefault="00034110" w:rsidP="005E65C0">
      <w:r>
        <w:t>Настроим планировщик (Рисунок 2)</w:t>
      </w:r>
      <w:r w:rsidR="00CA59F9">
        <w:t>.</w:t>
      </w:r>
    </w:p>
    <w:p w14:paraId="1BB914B8" w14:textId="77777777" w:rsidR="00034110" w:rsidRDefault="00034110" w:rsidP="00034110">
      <w:pPr>
        <w:keepNext/>
        <w:jc w:val="center"/>
      </w:pPr>
      <w:r w:rsidRPr="00034110">
        <w:drawing>
          <wp:inline distT="0" distB="0" distL="0" distR="0" wp14:anchorId="1E99D005" wp14:editId="1678E821">
            <wp:extent cx="3162300" cy="2995863"/>
            <wp:effectExtent l="0" t="0" r="0" b="0"/>
            <wp:docPr id="182326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65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112" cy="300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3C8D" w14:textId="61B8EED9" w:rsidR="00034110" w:rsidRPr="00034110" w:rsidRDefault="00034110" w:rsidP="00034110">
      <w:pPr>
        <w:pStyle w:val="ac"/>
        <w:jc w:val="center"/>
        <w:rPr>
          <w:i w:val="0"/>
          <w:iCs w:val="0"/>
          <w:sz w:val="24"/>
          <w:szCs w:val="24"/>
        </w:rPr>
      </w:pPr>
      <w:r w:rsidRPr="00034110">
        <w:rPr>
          <w:i w:val="0"/>
          <w:iCs w:val="0"/>
          <w:sz w:val="24"/>
          <w:szCs w:val="24"/>
        </w:rPr>
        <w:t xml:space="preserve">Рисунок </w:t>
      </w:r>
      <w:r w:rsidRPr="00034110">
        <w:rPr>
          <w:i w:val="0"/>
          <w:iCs w:val="0"/>
          <w:sz w:val="24"/>
          <w:szCs w:val="24"/>
        </w:rPr>
        <w:fldChar w:fldCharType="begin"/>
      </w:r>
      <w:r w:rsidRPr="00034110">
        <w:rPr>
          <w:i w:val="0"/>
          <w:iCs w:val="0"/>
          <w:sz w:val="24"/>
          <w:szCs w:val="24"/>
        </w:rPr>
        <w:instrText xml:space="preserve"> SEQ Рисунок \* ARABIC </w:instrText>
      </w:r>
      <w:r w:rsidRPr="00034110">
        <w:rPr>
          <w:i w:val="0"/>
          <w:iCs w:val="0"/>
          <w:sz w:val="24"/>
          <w:szCs w:val="24"/>
        </w:rPr>
        <w:fldChar w:fldCharType="separate"/>
      </w:r>
      <w:r w:rsidR="00FE603C">
        <w:rPr>
          <w:i w:val="0"/>
          <w:iCs w:val="0"/>
          <w:noProof/>
          <w:sz w:val="24"/>
          <w:szCs w:val="24"/>
        </w:rPr>
        <w:t>2</w:t>
      </w:r>
      <w:r w:rsidRPr="00034110">
        <w:rPr>
          <w:i w:val="0"/>
          <w:iCs w:val="0"/>
          <w:sz w:val="24"/>
          <w:szCs w:val="24"/>
        </w:rPr>
        <w:fldChar w:fldCharType="end"/>
      </w:r>
      <w:r w:rsidRPr="00034110">
        <w:rPr>
          <w:i w:val="0"/>
          <w:iCs w:val="0"/>
          <w:sz w:val="24"/>
          <w:szCs w:val="24"/>
        </w:rPr>
        <w:t xml:space="preserve"> - Настройка планировщика</w:t>
      </w:r>
    </w:p>
    <w:p w14:paraId="1A92D262" w14:textId="71C0411A" w:rsidR="00CA59F9" w:rsidRDefault="00034110" w:rsidP="005E65C0">
      <w:r>
        <w:t>Теперь добавим функцию для формирования отчета и подсчета продукции</w:t>
      </w:r>
      <w:r w:rsidR="00CA59F9">
        <w:t xml:space="preserve"> (Рисунки </w:t>
      </w:r>
      <w:r>
        <w:t>3</w:t>
      </w:r>
      <w:r w:rsidR="00CA59F9">
        <w:t>).</w:t>
      </w:r>
    </w:p>
    <w:p w14:paraId="1689C791" w14:textId="4256B423" w:rsidR="00DD084E" w:rsidRDefault="00034110" w:rsidP="00DD084E">
      <w:pPr>
        <w:keepNext/>
        <w:jc w:val="center"/>
      </w:pPr>
      <w:r w:rsidRPr="00034110">
        <w:drawing>
          <wp:inline distT="0" distB="0" distL="0" distR="0" wp14:anchorId="13497CC8" wp14:editId="6F4612A4">
            <wp:extent cx="4954554" cy="3870960"/>
            <wp:effectExtent l="0" t="0" r="0" b="0"/>
            <wp:docPr id="146638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82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4171" cy="387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62C8" w14:textId="7F1A8564" w:rsidR="0011703F" w:rsidRDefault="00DD084E" w:rsidP="00CA59F9">
      <w:pPr>
        <w:pStyle w:val="ac"/>
        <w:jc w:val="center"/>
        <w:rPr>
          <w:i w:val="0"/>
          <w:iCs w:val="0"/>
          <w:sz w:val="24"/>
          <w:szCs w:val="24"/>
          <w:lang w:val="en-US"/>
        </w:rPr>
      </w:pPr>
      <w:r w:rsidRPr="00DD084E">
        <w:rPr>
          <w:i w:val="0"/>
          <w:iCs w:val="0"/>
          <w:sz w:val="24"/>
          <w:szCs w:val="24"/>
        </w:rPr>
        <w:t xml:space="preserve">Рисунок </w:t>
      </w:r>
      <w:r w:rsidRPr="00DD084E">
        <w:rPr>
          <w:i w:val="0"/>
          <w:iCs w:val="0"/>
          <w:sz w:val="24"/>
          <w:szCs w:val="24"/>
        </w:rPr>
        <w:fldChar w:fldCharType="begin"/>
      </w:r>
      <w:r w:rsidRPr="00DD084E">
        <w:rPr>
          <w:i w:val="0"/>
          <w:iCs w:val="0"/>
          <w:sz w:val="24"/>
          <w:szCs w:val="24"/>
        </w:rPr>
        <w:instrText xml:space="preserve"> SEQ Рисунок \* ARABIC </w:instrText>
      </w:r>
      <w:r w:rsidRPr="00DD084E">
        <w:rPr>
          <w:i w:val="0"/>
          <w:iCs w:val="0"/>
          <w:sz w:val="24"/>
          <w:szCs w:val="24"/>
        </w:rPr>
        <w:fldChar w:fldCharType="separate"/>
      </w:r>
      <w:r w:rsidR="00FE603C">
        <w:rPr>
          <w:i w:val="0"/>
          <w:iCs w:val="0"/>
          <w:noProof/>
          <w:sz w:val="24"/>
          <w:szCs w:val="24"/>
        </w:rPr>
        <w:t>3</w:t>
      </w:r>
      <w:r w:rsidRPr="00DD084E">
        <w:rPr>
          <w:i w:val="0"/>
          <w:iCs w:val="0"/>
          <w:sz w:val="24"/>
          <w:szCs w:val="24"/>
        </w:rPr>
        <w:fldChar w:fldCharType="end"/>
      </w:r>
      <w:r w:rsidRPr="00DD084E">
        <w:rPr>
          <w:i w:val="0"/>
          <w:iCs w:val="0"/>
          <w:sz w:val="24"/>
          <w:szCs w:val="24"/>
        </w:rPr>
        <w:t xml:space="preserve"> </w:t>
      </w:r>
      <w:r w:rsidR="00034110">
        <w:rPr>
          <w:i w:val="0"/>
          <w:iCs w:val="0"/>
          <w:sz w:val="24"/>
          <w:szCs w:val="24"/>
        </w:rPr>
        <w:t>–</w:t>
      </w:r>
      <w:r w:rsidRPr="00DD084E">
        <w:rPr>
          <w:i w:val="0"/>
          <w:iCs w:val="0"/>
          <w:sz w:val="24"/>
          <w:szCs w:val="24"/>
        </w:rPr>
        <w:t xml:space="preserve"> </w:t>
      </w:r>
      <w:r w:rsidR="00034110">
        <w:rPr>
          <w:i w:val="0"/>
          <w:iCs w:val="0"/>
          <w:sz w:val="24"/>
          <w:szCs w:val="24"/>
        </w:rPr>
        <w:t>Формирование отчета</w:t>
      </w:r>
    </w:p>
    <w:p w14:paraId="72A50744" w14:textId="1BF82322" w:rsidR="00FE603C" w:rsidRPr="00FE603C" w:rsidRDefault="00FE603C" w:rsidP="00FE603C">
      <w:r>
        <w:lastRenderedPageBreak/>
        <w:t xml:space="preserve">Проверим планировщик. Запустим </w:t>
      </w:r>
      <w:proofErr w:type="spellStart"/>
      <w:r>
        <w:t>шедулер</w:t>
      </w:r>
      <w:proofErr w:type="spellEnd"/>
      <w:r>
        <w:t xml:space="preserve"> (Рисунок 4).</w:t>
      </w:r>
    </w:p>
    <w:p w14:paraId="0F5789E6" w14:textId="16FD4408" w:rsidR="00DD084E" w:rsidRDefault="00FE603C" w:rsidP="00DD084E">
      <w:pPr>
        <w:keepNext/>
        <w:jc w:val="center"/>
      </w:pPr>
      <w:r w:rsidRPr="00FE603C">
        <w:drawing>
          <wp:inline distT="0" distB="0" distL="0" distR="0" wp14:anchorId="0D279DD5" wp14:editId="30575103">
            <wp:extent cx="5585460" cy="385698"/>
            <wp:effectExtent l="0" t="0" r="0" b="0"/>
            <wp:docPr id="2075954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54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7224" cy="38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88E6" w14:textId="2600387C" w:rsidR="00DD084E" w:rsidRDefault="00DD084E" w:rsidP="00DD084E">
      <w:pPr>
        <w:pStyle w:val="ac"/>
        <w:jc w:val="center"/>
        <w:rPr>
          <w:i w:val="0"/>
          <w:iCs w:val="0"/>
          <w:sz w:val="24"/>
          <w:szCs w:val="24"/>
        </w:rPr>
      </w:pPr>
      <w:r w:rsidRPr="00DD084E">
        <w:rPr>
          <w:i w:val="0"/>
          <w:iCs w:val="0"/>
          <w:sz w:val="24"/>
          <w:szCs w:val="24"/>
        </w:rPr>
        <w:t xml:space="preserve">Рисунок </w:t>
      </w:r>
      <w:r w:rsidRPr="00DD084E">
        <w:rPr>
          <w:i w:val="0"/>
          <w:iCs w:val="0"/>
          <w:sz w:val="24"/>
          <w:szCs w:val="24"/>
        </w:rPr>
        <w:fldChar w:fldCharType="begin"/>
      </w:r>
      <w:r w:rsidRPr="00DD084E">
        <w:rPr>
          <w:i w:val="0"/>
          <w:iCs w:val="0"/>
          <w:sz w:val="24"/>
          <w:szCs w:val="24"/>
        </w:rPr>
        <w:instrText xml:space="preserve"> SEQ Рисунок \* ARABIC </w:instrText>
      </w:r>
      <w:r w:rsidRPr="00DD084E">
        <w:rPr>
          <w:i w:val="0"/>
          <w:iCs w:val="0"/>
          <w:sz w:val="24"/>
          <w:szCs w:val="24"/>
        </w:rPr>
        <w:fldChar w:fldCharType="separate"/>
      </w:r>
      <w:r w:rsidR="00FE603C">
        <w:rPr>
          <w:i w:val="0"/>
          <w:iCs w:val="0"/>
          <w:noProof/>
          <w:sz w:val="24"/>
          <w:szCs w:val="24"/>
        </w:rPr>
        <w:t>4</w:t>
      </w:r>
      <w:r w:rsidRPr="00DD084E">
        <w:rPr>
          <w:i w:val="0"/>
          <w:iCs w:val="0"/>
          <w:sz w:val="24"/>
          <w:szCs w:val="24"/>
        </w:rPr>
        <w:fldChar w:fldCharType="end"/>
      </w:r>
      <w:r w:rsidRPr="00DD084E">
        <w:rPr>
          <w:i w:val="0"/>
          <w:iCs w:val="0"/>
          <w:sz w:val="24"/>
          <w:szCs w:val="24"/>
        </w:rPr>
        <w:t xml:space="preserve"> </w:t>
      </w:r>
      <w:r w:rsidR="00CA59F9">
        <w:rPr>
          <w:i w:val="0"/>
          <w:iCs w:val="0"/>
          <w:sz w:val="24"/>
          <w:szCs w:val="24"/>
        </w:rPr>
        <w:t>–</w:t>
      </w:r>
      <w:r w:rsidRPr="00DD084E">
        <w:rPr>
          <w:i w:val="0"/>
          <w:iCs w:val="0"/>
          <w:sz w:val="24"/>
          <w:szCs w:val="24"/>
        </w:rPr>
        <w:t xml:space="preserve"> </w:t>
      </w:r>
      <w:r w:rsidR="00FE603C">
        <w:rPr>
          <w:i w:val="0"/>
          <w:iCs w:val="0"/>
          <w:sz w:val="24"/>
          <w:szCs w:val="24"/>
        </w:rPr>
        <w:t xml:space="preserve">Запуск </w:t>
      </w:r>
      <w:proofErr w:type="spellStart"/>
      <w:r w:rsidR="00FE603C">
        <w:rPr>
          <w:i w:val="0"/>
          <w:iCs w:val="0"/>
          <w:sz w:val="24"/>
          <w:szCs w:val="24"/>
        </w:rPr>
        <w:t>шедулера</w:t>
      </w:r>
      <w:proofErr w:type="spellEnd"/>
    </w:p>
    <w:p w14:paraId="7A447656" w14:textId="3751A332" w:rsidR="00CA59F9" w:rsidRDefault="00FE603C" w:rsidP="00CA59F9">
      <w:proofErr w:type="spellStart"/>
      <w:r>
        <w:t>Шедулер</w:t>
      </w:r>
      <w:proofErr w:type="spellEnd"/>
      <w:r>
        <w:t xml:space="preserve"> успешно запушен, однако настроен так что отчет будет формироваться каждый день в 00</w:t>
      </w:r>
      <w:r w:rsidRPr="00FE603C">
        <w:t>:00</w:t>
      </w:r>
      <w:r>
        <w:t>, запустим формирование отчета прямо сейчас.</w:t>
      </w:r>
      <w:r w:rsidR="00CA59F9">
        <w:t xml:space="preserve"> (Рисунки </w:t>
      </w:r>
      <w:r>
        <w:t>5</w:t>
      </w:r>
      <w:r w:rsidR="00CA59F9">
        <w:t>).</w:t>
      </w:r>
    </w:p>
    <w:p w14:paraId="69898682" w14:textId="42ED7852" w:rsidR="00CA59F9" w:rsidRDefault="00FE603C" w:rsidP="00CA59F9">
      <w:pPr>
        <w:keepNext/>
        <w:jc w:val="center"/>
      </w:pPr>
      <w:r w:rsidRPr="00FE603C">
        <w:drawing>
          <wp:inline distT="0" distB="0" distL="0" distR="0" wp14:anchorId="2B2DCA64" wp14:editId="0F09352C">
            <wp:extent cx="5577840" cy="899729"/>
            <wp:effectExtent l="0" t="0" r="3810" b="0"/>
            <wp:docPr id="1650607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07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923" cy="90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DD8E" w14:textId="6B75040A" w:rsidR="00CA59F9" w:rsidRDefault="00CA59F9" w:rsidP="00CA59F9">
      <w:pPr>
        <w:pStyle w:val="ac"/>
        <w:jc w:val="center"/>
        <w:rPr>
          <w:i w:val="0"/>
          <w:iCs w:val="0"/>
          <w:sz w:val="24"/>
          <w:szCs w:val="24"/>
        </w:rPr>
      </w:pPr>
      <w:r w:rsidRPr="00CA59F9">
        <w:rPr>
          <w:i w:val="0"/>
          <w:iCs w:val="0"/>
          <w:sz w:val="24"/>
          <w:szCs w:val="24"/>
        </w:rPr>
        <w:t xml:space="preserve">Рисунок </w:t>
      </w:r>
      <w:r w:rsidRPr="00CA59F9">
        <w:rPr>
          <w:i w:val="0"/>
          <w:iCs w:val="0"/>
          <w:sz w:val="24"/>
          <w:szCs w:val="24"/>
        </w:rPr>
        <w:fldChar w:fldCharType="begin"/>
      </w:r>
      <w:r w:rsidRPr="00CA59F9">
        <w:rPr>
          <w:i w:val="0"/>
          <w:iCs w:val="0"/>
          <w:sz w:val="24"/>
          <w:szCs w:val="24"/>
        </w:rPr>
        <w:instrText xml:space="preserve"> SEQ Рисунок \* ARABIC </w:instrText>
      </w:r>
      <w:r w:rsidRPr="00CA59F9">
        <w:rPr>
          <w:i w:val="0"/>
          <w:iCs w:val="0"/>
          <w:sz w:val="24"/>
          <w:szCs w:val="24"/>
        </w:rPr>
        <w:fldChar w:fldCharType="separate"/>
      </w:r>
      <w:r w:rsidR="00FE603C">
        <w:rPr>
          <w:i w:val="0"/>
          <w:iCs w:val="0"/>
          <w:noProof/>
          <w:sz w:val="24"/>
          <w:szCs w:val="24"/>
        </w:rPr>
        <w:t>5</w:t>
      </w:r>
      <w:r w:rsidRPr="00CA59F9">
        <w:rPr>
          <w:i w:val="0"/>
          <w:iCs w:val="0"/>
          <w:sz w:val="24"/>
          <w:szCs w:val="24"/>
        </w:rPr>
        <w:fldChar w:fldCharType="end"/>
      </w:r>
      <w:r w:rsidRPr="00CA59F9">
        <w:rPr>
          <w:i w:val="0"/>
          <w:iCs w:val="0"/>
          <w:sz w:val="24"/>
          <w:szCs w:val="24"/>
        </w:rPr>
        <w:t xml:space="preserve"> </w:t>
      </w:r>
      <w:r w:rsidR="00FE603C">
        <w:rPr>
          <w:i w:val="0"/>
          <w:iCs w:val="0"/>
          <w:sz w:val="24"/>
          <w:szCs w:val="24"/>
        </w:rPr>
        <w:t>–</w:t>
      </w:r>
      <w:r w:rsidRPr="00CA59F9">
        <w:rPr>
          <w:i w:val="0"/>
          <w:iCs w:val="0"/>
          <w:sz w:val="24"/>
          <w:szCs w:val="24"/>
        </w:rPr>
        <w:t xml:space="preserve"> </w:t>
      </w:r>
      <w:r w:rsidR="00FE603C">
        <w:rPr>
          <w:i w:val="0"/>
          <w:iCs w:val="0"/>
          <w:sz w:val="24"/>
          <w:szCs w:val="24"/>
        </w:rPr>
        <w:t>Формирование отчета</w:t>
      </w:r>
    </w:p>
    <w:p w14:paraId="17F22532" w14:textId="3494084A" w:rsidR="00FE603C" w:rsidRDefault="00FE603C" w:rsidP="00FE603C">
      <w:r>
        <w:t>Проверим какой отчет сформировался (Рисунки 6-7).</w:t>
      </w:r>
    </w:p>
    <w:p w14:paraId="68C59C99" w14:textId="77777777" w:rsidR="00FE603C" w:rsidRDefault="00FE603C" w:rsidP="00FE603C">
      <w:pPr>
        <w:keepNext/>
      </w:pPr>
      <w:r w:rsidRPr="00FE603C">
        <w:drawing>
          <wp:inline distT="0" distB="0" distL="0" distR="0" wp14:anchorId="51288F55" wp14:editId="1C0F98B5">
            <wp:extent cx="5553850" cy="2029108"/>
            <wp:effectExtent l="0" t="0" r="8890" b="9525"/>
            <wp:docPr id="681845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45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3FFB" w14:textId="601280AB" w:rsidR="00FE603C" w:rsidRPr="00FE603C" w:rsidRDefault="00FE603C" w:rsidP="00FE603C">
      <w:pPr>
        <w:pStyle w:val="ac"/>
        <w:jc w:val="center"/>
        <w:rPr>
          <w:i w:val="0"/>
          <w:iCs w:val="0"/>
          <w:sz w:val="24"/>
          <w:szCs w:val="24"/>
        </w:rPr>
      </w:pPr>
      <w:r w:rsidRPr="00FE603C">
        <w:rPr>
          <w:i w:val="0"/>
          <w:iCs w:val="0"/>
          <w:sz w:val="24"/>
          <w:szCs w:val="24"/>
        </w:rPr>
        <w:t xml:space="preserve">Рисунок </w:t>
      </w:r>
      <w:r w:rsidRPr="00FE603C">
        <w:rPr>
          <w:i w:val="0"/>
          <w:iCs w:val="0"/>
          <w:sz w:val="24"/>
          <w:szCs w:val="24"/>
        </w:rPr>
        <w:fldChar w:fldCharType="begin"/>
      </w:r>
      <w:r w:rsidRPr="00FE603C">
        <w:rPr>
          <w:i w:val="0"/>
          <w:iCs w:val="0"/>
          <w:sz w:val="24"/>
          <w:szCs w:val="24"/>
        </w:rPr>
        <w:instrText xml:space="preserve"> SEQ Рисунок \* ARABIC </w:instrText>
      </w:r>
      <w:r w:rsidRPr="00FE603C"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6</w:t>
      </w:r>
      <w:r w:rsidRPr="00FE603C">
        <w:rPr>
          <w:i w:val="0"/>
          <w:iCs w:val="0"/>
          <w:sz w:val="24"/>
          <w:szCs w:val="24"/>
        </w:rPr>
        <w:fldChar w:fldCharType="end"/>
      </w:r>
      <w:r w:rsidRPr="00FE603C">
        <w:rPr>
          <w:i w:val="0"/>
          <w:iCs w:val="0"/>
          <w:sz w:val="24"/>
          <w:szCs w:val="24"/>
        </w:rPr>
        <w:t xml:space="preserve"> - Все позиции заказов</w:t>
      </w:r>
    </w:p>
    <w:p w14:paraId="03A1E636" w14:textId="27B7806B" w:rsidR="00CA59F9" w:rsidRDefault="00FE603C" w:rsidP="00CA59F9">
      <w:pPr>
        <w:keepNext/>
        <w:jc w:val="center"/>
      </w:pPr>
      <w:r w:rsidRPr="00FE603C">
        <w:drawing>
          <wp:inline distT="0" distB="0" distL="0" distR="0" wp14:anchorId="45C6451D" wp14:editId="3E94B551">
            <wp:extent cx="5593080" cy="1124144"/>
            <wp:effectExtent l="0" t="0" r="7620" b="0"/>
            <wp:docPr id="764602135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02135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116" cy="112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6456" w14:textId="2BFA4217" w:rsidR="00CA59F9" w:rsidRDefault="00CA59F9" w:rsidP="00CA59F9">
      <w:pPr>
        <w:pStyle w:val="ac"/>
        <w:jc w:val="center"/>
        <w:rPr>
          <w:i w:val="0"/>
          <w:iCs w:val="0"/>
          <w:sz w:val="24"/>
          <w:szCs w:val="24"/>
        </w:rPr>
      </w:pPr>
      <w:r w:rsidRPr="00CA59F9">
        <w:rPr>
          <w:i w:val="0"/>
          <w:iCs w:val="0"/>
          <w:sz w:val="24"/>
          <w:szCs w:val="24"/>
        </w:rPr>
        <w:t xml:space="preserve">Рисунок </w:t>
      </w:r>
      <w:r w:rsidRPr="00CA59F9">
        <w:rPr>
          <w:i w:val="0"/>
          <w:iCs w:val="0"/>
          <w:sz w:val="24"/>
          <w:szCs w:val="24"/>
        </w:rPr>
        <w:fldChar w:fldCharType="begin"/>
      </w:r>
      <w:r w:rsidRPr="00CA59F9">
        <w:rPr>
          <w:i w:val="0"/>
          <w:iCs w:val="0"/>
          <w:sz w:val="24"/>
          <w:szCs w:val="24"/>
        </w:rPr>
        <w:instrText xml:space="preserve"> SEQ Рисунок \* ARABIC </w:instrText>
      </w:r>
      <w:r w:rsidRPr="00CA59F9">
        <w:rPr>
          <w:i w:val="0"/>
          <w:iCs w:val="0"/>
          <w:sz w:val="24"/>
          <w:szCs w:val="24"/>
        </w:rPr>
        <w:fldChar w:fldCharType="separate"/>
      </w:r>
      <w:r w:rsidR="00FE603C">
        <w:rPr>
          <w:i w:val="0"/>
          <w:iCs w:val="0"/>
          <w:noProof/>
          <w:sz w:val="24"/>
          <w:szCs w:val="24"/>
        </w:rPr>
        <w:t>7</w:t>
      </w:r>
      <w:r w:rsidRPr="00CA59F9">
        <w:rPr>
          <w:i w:val="0"/>
          <w:iCs w:val="0"/>
          <w:sz w:val="24"/>
          <w:szCs w:val="24"/>
        </w:rPr>
        <w:fldChar w:fldCharType="end"/>
      </w:r>
      <w:r w:rsidRPr="00CA59F9">
        <w:rPr>
          <w:i w:val="0"/>
          <w:iCs w:val="0"/>
          <w:sz w:val="24"/>
          <w:szCs w:val="24"/>
        </w:rPr>
        <w:t xml:space="preserve"> </w:t>
      </w:r>
      <w:r>
        <w:rPr>
          <w:i w:val="0"/>
          <w:iCs w:val="0"/>
          <w:sz w:val="24"/>
          <w:szCs w:val="24"/>
        </w:rPr>
        <w:t>–</w:t>
      </w:r>
      <w:r w:rsidRPr="00CA59F9">
        <w:rPr>
          <w:i w:val="0"/>
          <w:iCs w:val="0"/>
          <w:sz w:val="24"/>
          <w:szCs w:val="24"/>
        </w:rPr>
        <w:t xml:space="preserve"> </w:t>
      </w:r>
      <w:r w:rsidR="00FE603C">
        <w:rPr>
          <w:i w:val="0"/>
          <w:iCs w:val="0"/>
          <w:sz w:val="24"/>
          <w:szCs w:val="24"/>
        </w:rPr>
        <w:t>Отчет</w:t>
      </w:r>
    </w:p>
    <w:p w14:paraId="062ACC86" w14:textId="2A8FC7D7" w:rsidR="00CA59F9" w:rsidRDefault="00FE603C" w:rsidP="00CA59F9">
      <w:r>
        <w:t>Отчет успешно посчитался и сформировался.</w:t>
      </w:r>
    </w:p>
    <w:p w14:paraId="348885BA" w14:textId="77777777" w:rsidR="00FE603C" w:rsidRDefault="00FE603C" w:rsidP="00CA59F9"/>
    <w:p w14:paraId="5DDE7812" w14:textId="3D2770B1" w:rsidR="006078F3" w:rsidRDefault="00FE603C" w:rsidP="006078F3">
      <w:pPr>
        <w:pStyle w:val="1"/>
      </w:pPr>
      <w:r>
        <w:lastRenderedPageBreak/>
        <w:t xml:space="preserve">Создание </w:t>
      </w:r>
      <w:proofErr w:type="spellStart"/>
      <w:r>
        <w:t>эндопоинта</w:t>
      </w:r>
      <w:proofErr w:type="spellEnd"/>
      <w:r>
        <w:t xml:space="preserve"> отчетов</w:t>
      </w:r>
    </w:p>
    <w:p w14:paraId="35F99CF4" w14:textId="68080E31" w:rsidR="006078F3" w:rsidRDefault="00FE603C" w:rsidP="00FF3880">
      <w:r>
        <w:t xml:space="preserve">Реализовав добавление отчетов в БД, добавим </w:t>
      </w:r>
      <w:proofErr w:type="spellStart"/>
      <w:r>
        <w:t>эндпоинт</w:t>
      </w:r>
      <w:proofErr w:type="spellEnd"/>
      <w:r>
        <w:t xml:space="preserve"> для них</w:t>
      </w:r>
      <w:r w:rsidR="00FF3880">
        <w:t xml:space="preserve"> (Рисун</w:t>
      </w:r>
      <w:r w:rsidR="004344FD">
        <w:t>ок</w:t>
      </w:r>
      <w:r w:rsidR="00FF3880">
        <w:t xml:space="preserve"> </w:t>
      </w:r>
      <w:r>
        <w:t>8</w:t>
      </w:r>
      <w:r w:rsidR="00FF3880">
        <w:t>)</w:t>
      </w:r>
      <w:r w:rsidR="00DD084E">
        <w:t>.</w:t>
      </w:r>
    </w:p>
    <w:p w14:paraId="7E1D3D06" w14:textId="77777777" w:rsidR="00FE603C" w:rsidRDefault="00FE603C" w:rsidP="00FE603C">
      <w:pPr>
        <w:keepNext/>
        <w:jc w:val="center"/>
      </w:pPr>
      <w:r w:rsidRPr="00FE603C">
        <w:rPr>
          <w:sz w:val="22"/>
        </w:rPr>
        <w:drawing>
          <wp:inline distT="0" distB="0" distL="0" distR="0" wp14:anchorId="4D5D9E8E" wp14:editId="1A9EFDE3">
            <wp:extent cx="3931920" cy="3642333"/>
            <wp:effectExtent l="0" t="0" r="0" b="0"/>
            <wp:docPr id="1257533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33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2460" cy="365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8EE0" w14:textId="449C7EBE" w:rsidR="00FE603C" w:rsidRPr="00FE603C" w:rsidRDefault="00FE603C" w:rsidP="00FE603C">
      <w:pPr>
        <w:pStyle w:val="ac"/>
        <w:jc w:val="center"/>
        <w:rPr>
          <w:i w:val="0"/>
          <w:iCs w:val="0"/>
          <w:sz w:val="24"/>
          <w:szCs w:val="24"/>
        </w:rPr>
      </w:pPr>
      <w:r w:rsidRPr="00FE603C">
        <w:rPr>
          <w:i w:val="0"/>
          <w:iCs w:val="0"/>
          <w:sz w:val="24"/>
          <w:szCs w:val="24"/>
        </w:rPr>
        <w:t xml:space="preserve">Рисунок </w:t>
      </w:r>
      <w:r w:rsidRPr="00FE603C">
        <w:rPr>
          <w:i w:val="0"/>
          <w:iCs w:val="0"/>
          <w:sz w:val="24"/>
          <w:szCs w:val="24"/>
        </w:rPr>
        <w:fldChar w:fldCharType="begin"/>
      </w:r>
      <w:r w:rsidRPr="00FE603C">
        <w:rPr>
          <w:i w:val="0"/>
          <w:iCs w:val="0"/>
          <w:sz w:val="24"/>
          <w:szCs w:val="24"/>
        </w:rPr>
        <w:instrText xml:space="preserve"> SEQ Рисунок \* ARABIC </w:instrText>
      </w:r>
      <w:r w:rsidRPr="00FE603C"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8</w:t>
      </w:r>
      <w:r w:rsidRPr="00FE603C">
        <w:rPr>
          <w:i w:val="0"/>
          <w:iCs w:val="0"/>
          <w:sz w:val="24"/>
          <w:szCs w:val="24"/>
        </w:rPr>
        <w:fldChar w:fldCharType="end"/>
      </w:r>
      <w:r w:rsidRPr="00FE603C">
        <w:rPr>
          <w:i w:val="0"/>
          <w:iCs w:val="0"/>
          <w:sz w:val="24"/>
          <w:szCs w:val="24"/>
        </w:rPr>
        <w:t xml:space="preserve"> - Новый </w:t>
      </w:r>
      <w:proofErr w:type="spellStart"/>
      <w:r w:rsidRPr="00FE603C">
        <w:rPr>
          <w:i w:val="0"/>
          <w:iCs w:val="0"/>
          <w:sz w:val="24"/>
          <w:szCs w:val="24"/>
        </w:rPr>
        <w:t>эндпоинт</w:t>
      </w:r>
      <w:proofErr w:type="spellEnd"/>
    </w:p>
    <w:p w14:paraId="2544534B" w14:textId="4135BCB4" w:rsidR="00FF3880" w:rsidRDefault="00FE603C" w:rsidP="00C55184">
      <w:r>
        <w:t xml:space="preserve">Проверим новый </w:t>
      </w:r>
      <w:proofErr w:type="spellStart"/>
      <w:r>
        <w:t>эндпоинт</w:t>
      </w:r>
      <w:proofErr w:type="spellEnd"/>
      <w:r>
        <w:t xml:space="preserve"> по дате (Рисунок 9)</w:t>
      </w:r>
      <w:r w:rsidR="00C55184">
        <w:t>.</w:t>
      </w:r>
    </w:p>
    <w:p w14:paraId="1C7D99F0" w14:textId="77777777" w:rsidR="00FE603C" w:rsidRDefault="00FE603C" w:rsidP="00FE603C">
      <w:pPr>
        <w:keepNext/>
        <w:jc w:val="center"/>
      </w:pPr>
      <w:r w:rsidRPr="00FE603C">
        <w:drawing>
          <wp:inline distT="0" distB="0" distL="0" distR="0" wp14:anchorId="75BC7A3E" wp14:editId="3C8B1D13">
            <wp:extent cx="2811780" cy="2835408"/>
            <wp:effectExtent l="0" t="0" r="7620" b="3175"/>
            <wp:docPr id="700043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43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0371" cy="284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F638" w14:textId="6D7455CF" w:rsidR="00FE603C" w:rsidRDefault="00FE603C" w:rsidP="00FE603C">
      <w:pPr>
        <w:pStyle w:val="ac"/>
        <w:jc w:val="center"/>
        <w:rPr>
          <w:i w:val="0"/>
          <w:iCs w:val="0"/>
          <w:sz w:val="24"/>
          <w:szCs w:val="24"/>
        </w:rPr>
      </w:pPr>
      <w:r w:rsidRPr="00FE603C">
        <w:rPr>
          <w:i w:val="0"/>
          <w:iCs w:val="0"/>
          <w:sz w:val="24"/>
          <w:szCs w:val="24"/>
        </w:rPr>
        <w:t xml:space="preserve">Рисунок </w:t>
      </w:r>
      <w:r w:rsidRPr="00FE603C">
        <w:rPr>
          <w:i w:val="0"/>
          <w:iCs w:val="0"/>
          <w:sz w:val="24"/>
          <w:szCs w:val="24"/>
        </w:rPr>
        <w:fldChar w:fldCharType="begin"/>
      </w:r>
      <w:r w:rsidRPr="00FE603C">
        <w:rPr>
          <w:i w:val="0"/>
          <w:iCs w:val="0"/>
          <w:sz w:val="24"/>
          <w:szCs w:val="24"/>
        </w:rPr>
        <w:instrText xml:space="preserve"> SEQ Рисунок \* ARABIC </w:instrText>
      </w:r>
      <w:r w:rsidRPr="00FE603C">
        <w:rPr>
          <w:i w:val="0"/>
          <w:iCs w:val="0"/>
          <w:sz w:val="24"/>
          <w:szCs w:val="24"/>
        </w:rPr>
        <w:fldChar w:fldCharType="separate"/>
      </w:r>
      <w:r w:rsidRPr="00FE603C">
        <w:rPr>
          <w:i w:val="0"/>
          <w:iCs w:val="0"/>
          <w:sz w:val="24"/>
          <w:szCs w:val="24"/>
        </w:rPr>
        <w:t>9</w:t>
      </w:r>
      <w:r w:rsidRPr="00FE603C">
        <w:rPr>
          <w:i w:val="0"/>
          <w:iCs w:val="0"/>
          <w:sz w:val="24"/>
          <w:szCs w:val="24"/>
        </w:rPr>
        <w:fldChar w:fldCharType="end"/>
      </w:r>
      <w:r w:rsidRPr="00FE603C">
        <w:rPr>
          <w:i w:val="0"/>
          <w:iCs w:val="0"/>
          <w:sz w:val="24"/>
          <w:szCs w:val="24"/>
        </w:rPr>
        <w:t xml:space="preserve"> - Проверка </w:t>
      </w:r>
      <w:proofErr w:type="spellStart"/>
      <w:r w:rsidRPr="00FE603C">
        <w:rPr>
          <w:i w:val="0"/>
          <w:iCs w:val="0"/>
          <w:sz w:val="24"/>
          <w:szCs w:val="24"/>
        </w:rPr>
        <w:t>эндпоинта</w:t>
      </w:r>
      <w:proofErr w:type="spellEnd"/>
    </w:p>
    <w:p w14:paraId="265E8904" w14:textId="05FB5CDE" w:rsidR="00FE603C" w:rsidRPr="00FE603C" w:rsidRDefault="00FE603C" w:rsidP="00FE603C">
      <w:r>
        <w:t>Все успешно работает.</w:t>
      </w:r>
    </w:p>
    <w:p w14:paraId="0A6FEF65" w14:textId="555E189A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lastRenderedPageBreak/>
        <w:t>Ответы на вопросы</w:t>
      </w:r>
    </w:p>
    <w:p w14:paraId="0F914B1C" w14:textId="2D84E481" w:rsidR="00290FB4" w:rsidRDefault="0011703F" w:rsidP="00C55184">
      <w:r>
        <w:t xml:space="preserve">1) </w:t>
      </w:r>
      <w:r w:rsidR="00290FB4">
        <w:tab/>
      </w:r>
      <w:r w:rsidR="000F053A" w:rsidRPr="000F053A">
        <w:t xml:space="preserve">Брокер — это компонент, который отвечает за обмен сообщениями между планировщиком, </w:t>
      </w:r>
      <w:proofErr w:type="spellStart"/>
      <w:r w:rsidR="000F053A" w:rsidRPr="000F053A">
        <w:t>воркерами</w:t>
      </w:r>
      <w:proofErr w:type="spellEnd"/>
      <w:r w:rsidR="000F053A" w:rsidRPr="000F053A">
        <w:t xml:space="preserve"> и задачами</w:t>
      </w:r>
      <w:r w:rsidR="00731536" w:rsidRPr="00731536">
        <w:t>.</w:t>
      </w:r>
      <w:r w:rsidR="000F053A">
        <w:t xml:space="preserve"> </w:t>
      </w:r>
      <w:r w:rsidR="000F053A" w:rsidRPr="000F053A">
        <w:t>Он принимает задачи от планировщика или приложения и кладёт их в очередь</w:t>
      </w:r>
    </w:p>
    <w:p w14:paraId="07AA6F87" w14:textId="0D9F57F7" w:rsidR="00290FB4" w:rsidRDefault="0011703F" w:rsidP="00C55184">
      <w:r>
        <w:t>2)</w:t>
      </w:r>
      <w:r w:rsidR="00290FB4">
        <w:tab/>
      </w:r>
      <w:r w:rsidR="000F053A" w:rsidRPr="000F053A">
        <w:t>Планировщик отвечает за расписание запуска задач</w:t>
      </w:r>
      <w:r w:rsidR="000F053A">
        <w:t xml:space="preserve">. </w:t>
      </w:r>
      <w:r w:rsidR="000F053A" w:rsidRPr="000F053A">
        <w:t xml:space="preserve">Он следит за </w:t>
      </w:r>
      <w:proofErr w:type="spellStart"/>
      <w:r w:rsidR="000F053A" w:rsidRPr="000F053A">
        <w:t>cron</w:t>
      </w:r>
      <w:proofErr w:type="spellEnd"/>
      <w:r w:rsidR="000F053A" w:rsidRPr="000F053A">
        <w:noBreakHyphen/>
        <w:t>выражениями или другими правилами и в нужный момент отправляет задачу в брокер</w:t>
      </w:r>
      <w:r w:rsidR="000F053A">
        <w:t xml:space="preserve">. </w:t>
      </w:r>
      <w:r w:rsidR="000F053A" w:rsidRPr="000F053A">
        <w:t>Сам планировщик задачи не выполняет, он только инициирует их запуск.</w:t>
      </w:r>
    </w:p>
    <w:p w14:paraId="399EB0B0" w14:textId="105EB56A" w:rsidR="0011703F" w:rsidRPr="00731536" w:rsidRDefault="0011703F" w:rsidP="0011703F">
      <w:r>
        <w:t>3)</w:t>
      </w:r>
      <w:r w:rsidR="00290FB4">
        <w:tab/>
      </w:r>
      <w:r w:rsidR="000F053A" w:rsidRPr="000F053A">
        <w:t>В долгосрочной перспективе это приведёт к:</w:t>
      </w:r>
      <w:r w:rsidR="000F053A">
        <w:t xml:space="preserve"> </w:t>
      </w:r>
      <w:r w:rsidR="000F053A" w:rsidRPr="000F053A">
        <w:t>переполнению очереди,</w:t>
      </w:r>
      <w:r w:rsidR="000F053A">
        <w:t xml:space="preserve"> </w:t>
      </w:r>
      <w:r w:rsidR="000F053A" w:rsidRPr="000F053A">
        <w:t>росту нагрузки на систему,</w:t>
      </w:r>
      <w:r w:rsidR="000F053A" w:rsidRPr="000F053A">
        <w:t xml:space="preserve"> </w:t>
      </w:r>
      <w:r w:rsidR="000F053A" w:rsidRPr="000F053A">
        <w:t>возможным сбоям.</w:t>
      </w:r>
      <w:r w:rsidR="000F053A">
        <w:t xml:space="preserve"> Для предотвращения этого необходимо увеличить интервал </w:t>
      </w:r>
      <w:proofErr w:type="gramStart"/>
      <w:r w:rsidR="000F053A">
        <w:t>запуска(</w:t>
      </w:r>
      <w:proofErr w:type="gramEnd"/>
      <w:r w:rsidR="000F053A">
        <w:t xml:space="preserve">чтобы он был больше времени выполнения), можно оптимизировать задачу, либо параллельно выполнять задачи несколькими </w:t>
      </w:r>
      <w:proofErr w:type="spellStart"/>
      <w:r w:rsidR="000F053A">
        <w:t>воркерами</w:t>
      </w:r>
      <w:proofErr w:type="spellEnd"/>
      <w:r w:rsidR="000F053A">
        <w:t>.</w:t>
      </w:r>
    </w:p>
    <w:p w14:paraId="0087EDAD" w14:textId="195C268B" w:rsidR="0011703F" w:rsidRDefault="0011703F" w:rsidP="0011703F">
      <w:r>
        <w:t>4)</w:t>
      </w:r>
      <w:r w:rsidR="00290FB4">
        <w:tab/>
      </w:r>
      <w:proofErr w:type="spellStart"/>
      <w:r w:rsidR="000F053A" w:rsidRPr="000F053A">
        <w:t>Cron</w:t>
      </w:r>
      <w:proofErr w:type="spellEnd"/>
      <w:r w:rsidR="000F053A" w:rsidRPr="000F053A">
        <w:noBreakHyphen/>
        <w:t>выражение:</w:t>
      </w:r>
      <w:r w:rsidR="000F053A">
        <w:t xml:space="preserve"> </w:t>
      </w:r>
      <w:r w:rsidR="000F053A" w:rsidRPr="000F053A">
        <w:t>0 9 * * 1-5</w:t>
      </w:r>
      <w:r w:rsidR="000F053A">
        <w:t xml:space="preserve">. </w:t>
      </w:r>
      <w:proofErr w:type="spellStart"/>
      <w:r w:rsidR="000F053A" w:rsidRPr="000F053A">
        <w:t>cron_offset</w:t>
      </w:r>
      <w:proofErr w:type="spellEnd"/>
      <w:r w:rsidR="000F053A" w:rsidRPr="000F053A">
        <w:t>=+03:00</w:t>
      </w:r>
    </w:p>
    <w:p w14:paraId="3B08CC2F" w14:textId="01B1C2BD" w:rsidR="000F053A" w:rsidRPr="00731536" w:rsidRDefault="000F053A" w:rsidP="0011703F">
      <w:r>
        <w:t>Е</w:t>
      </w:r>
      <w:r w:rsidRPr="000F053A">
        <w:t xml:space="preserve">сли сервер работает по UTC, то без </w:t>
      </w:r>
      <w:proofErr w:type="spellStart"/>
      <w:r w:rsidRPr="000F053A">
        <w:t>cron_offset</w:t>
      </w:r>
      <w:proofErr w:type="spellEnd"/>
      <w:r w:rsidRPr="000F053A">
        <w:t xml:space="preserve"> задача будет запускаться в 06:00 по Москве.</w:t>
      </w:r>
    </w:p>
    <w:p w14:paraId="4B721520" w14:textId="6A4D2C30" w:rsidR="00290FB4" w:rsidRDefault="00290FB4" w:rsidP="0011703F">
      <w:r>
        <w:t>5)</w:t>
      </w:r>
      <w:r>
        <w:tab/>
      </w:r>
      <w:r w:rsidR="000F053A" w:rsidRPr="000F053A">
        <w:t>Если задач стало слишком много:</w:t>
      </w:r>
      <w:r w:rsidR="000F053A">
        <w:t xml:space="preserve"> </w:t>
      </w:r>
      <w:r w:rsidR="000F053A" w:rsidRPr="000F053A">
        <w:t xml:space="preserve">запускаем несколько </w:t>
      </w:r>
      <w:proofErr w:type="spellStart"/>
      <w:r w:rsidR="000F053A" w:rsidRPr="000F053A">
        <w:t>воркеров</w:t>
      </w:r>
      <w:proofErr w:type="spellEnd"/>
      <w:r w:rsidR="000F053A" w:rsidRPr="000F053A">
        <w:t xml:space="preserve"> (горизонтальное масштабирование),</w:t>
      </w:r>
      <w:r w:rsidR="000F053A">
        <w:t xml:space="preserve"> </w:t>
      </w:r>
      <w:r w:rsidR="000F053A" w:rsidRPr="000F053A">
        <w:t>брокер распределяет задачи между ними.</w:t>
      </w:r>
    </w:p>
    <w:p w14:paraId="36A47330" w14:textId="602398ED" w:rsidR="000F053A" w:rsidRDefault="000F053A" w:rsidP="0011703F">
      <w:r w:rsidRPr="000F053A">
        <w:t xml:space="preserve">Если один </w:t>
      </w:r>
      <w:proofErr w:type="spellStart"/>
      <w:r w:rsidRPr="000F053A">
        <w:t>воркер</w:t>
      </w:r>
      <w:proofErr w:type="spellEnd"/>
      <w:r w:rsidRPr="000F053A">
        <w:t xml:space="preserve"> откажет:</w:t>
      </w:r>
      <w:r>
        <w:t xml:space="preserve"> </w:t>
      </w:r>
      <w:r w:rsidRPr="000F053A">
        <w:t>задачи, которые он не успел выполнить, останутся в очереди,</w:t>
      </w:r>
      <w:r>
        <w:t xml:space="preserve"> </w:t>
      </w:r>
      <w:r w:rsidRPr="000F053A">
        <w:t xml:space="preserve">другие </w:t>
      </w:r>
      <w:proofErr w:type="spellStart"/>
      <w:r w:rsidRPr="000F053A">
        <w:t>воркеры</w:t>
      </w:r>
      <w:proofErr w:type="spellEnd"/>
      <w:r w:rsidRPr="000F053A">
        <w:t xml:space="preserve"> их подхватят.</w:t>
      </w:r>
    </w:p>
    <w:p w14:paraId="725FAD74" w14:textId="64D2CA37" w:rsidR="000F053A" w:rsidRDefault="000F053A" w:rsidP="0011703F">
      <w:r w:rsidRPr="000F053A">
        <w:t>Если откажет планировщик:</w:t>
      </w:r>
      <w:r>
        <w:t xml:space="preserve"> </w:t>
      </w:r>
      <w:r w:rsidRPr="000F053A">
        <w:t>новые задачи по расписанию перестанут создаваться,</w:t>
      </w:r>
      <w:r>
        <w:t xml:space="preserve"> </w:t>
      </w:r>
      <w:r w:rsidRPr="000F053A">
        <w:t xml:space="preserve">но уже отправленные задачи продолжат выполняться </w:t>
      </w:r>
      <w:proofErr w:type="spellStart"/>
      <w:r w:rsidRPr="000F053A">
        <w:t>воркерами</w:t>
      </w:r>
      <w:proofErr w:type="spellEnd"/>
      <w:r w:rsidRPr="000F053A">
        <w:t>.</w:t>
      </w:r>
    </w:p>
    <w:p w14:paraId="232E5512" w14:textId="1B2C1E65" w:rsidR="000D45C9" w:rsidRDefault="000F053A" w:rsidP="000F053A">
      <w:r>
        <w:t>Д</w:t>
      </w:r>
      <w:r w:rsidRPr="000F053A">
        <w:t>ля отказоустойчивости планировщик тоже нужно дублировать</w:t>
      </w:r>
      <w:r>
        <w:t xml:space="preserve"> (запускать несколько экземпляров).</w:t>
      </w:r>
    </w:p>
    <w:p w14:paraId="63A5E249" w14:textId="77777777" w:rsidR="000F053A" w:rsidRDefault="000F053A" w:rsidP="000F053A"/>
    <w:p w14:paraId="514E8701" w14:textId="77777777" w:rsidR="000F053A" w:rsidRDefault="000F053A" w:rsidP="000F053A"/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lastRenderedPageBreak/>
        <w:t>Вывод</w:t>
      </w:r>
    </w:p>
    <w:p w14:paraId="57EAA044" w14:textId="77777777" w:rsidR="000F053A" w:rsidRDefault="000F053A" w:rsidP="000D45C9">
      <w:r w:rsidRPr="000F053A">
        <w:t xml:space="preserve">В ходе выполнения лабораторной работы были изучены основы работы с планировщиками задач на базе библиотеки </w:t>
      </w:r>
      <w:proofErr w:type="spellStart"/>
      <w:r w:rsidRPr="000F053A">
        <w:t>TaskIQ.</w:t>
      </w:r>
      <w:proofErr w:type="spellEnd"/>
    </w:p>
    <w:p w14:paraId="20BF418C" w14:textId="77777777" w:rsidR="000F053A" w:rsidRDefault="000F053A" w:rsidP="000D45C9">
      <w:r w:rsidRPr="000F053A">
        <w:t xml:space="preserve">Создана таблица для хранения отчётов в базе данных, реализован планировщик с использованием </w:t>
      </w:r>
      <w:proofErr w:type="spellStart"/>
      <w:r w:rsidRPr="000F053A">
        <w:t>cron</w:t>
      </w:r>
      <w:proofErr w:type="spellEnd"/>
      <w:r w:rsidRPr="000F053A">
        <w:t>‑выражений, а также написана функция для автоматического формирования ежедневных отчётов по заказам.</w:t>
      </w:r>
    </w:p>
    <w:p w14:paraId="3D11E6E7" w14:textId="77777777" w:rsidR="000F053A" w:rsidRDefault="000F053A" w:rsidP="000D45C9">
      <w:r w:rsidRPr="000F053A">
        <w:t xml:space="preserve">Проведена проверка работы </w:t>
      </w:r>
      <w:proofErr w:type="spellStart"/>
      <w:r w:rsidRPr="000F053A">
        <w:t>шедулера</w:t>
      </w:r>
      <w:proofErr w:type="spellEnd"/>
      <w:r w:rsidRPr="000F053A">
        <w:t xml:space="preserve"> и подтверждено, что отчёты успешно создаются и сохраняются в БД.</w:t>
      </w:r>
    </w:p>
    <w:p w14:paraId="569FE2BE" w14:textId="5F64E77F" w:rsidR="000D45C9" w:rsidRPr="000D45C9" w:rsidRDefault="000F053A" w:rsidP="000D45C9">
      <w:r w:rsidRPr="000F053A">
        <w:t>Дополнительно был реализован REST‑</w:t>
      </w:r>
      <w:proofErr w:type="spellStart"/>
      <w:r w:rsidRPr="000F053A">
        <w:t>эндпоинт</w:t>
      </w:r>
      <w:proofErr w:type="spellEnd"/>
      <w:r w:rsidRPr="000F053A">
        <w:t xml:space="preserve"> /</w:t>
      </w:r>
      <w:proofErr w:type="spellStart"/>
      <w:r w:rsidRPr="000F053A">
        <w:t>report</w:t>
      </w:r>
      <w:proofErr w:type="spellEnd"/>
      <w:r w:rsidRPr="000F053A">
        <w:t>, позволяющий получать отчёты за конкретную дату через API.</w:t>
      </w:r>
    </w:p>
    <w:sectPr w:rsidR="000D45C9" w:rsidRPr="000D4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7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12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3"/>
  </w:num>
  <w:num w:numId="2" w16cid:durableId="1824420040">
    <w:abstractNumId w:val="9"/>
  </w:num>
  <w:num w:numId="3" w16cid:durableId="531769602">
    <w:abstractNumId w:val="12"/>
  </w:num>
  <w:num w:numId="4" w16cid:durableId="1889684723">
    <w:abstractNumId w:val="4"/>
  </w:num>
  <w:num w:numId="5" w16cid:durableId="1954363248">
    <w:abstractNumId w:val="11"/>
  </w:num>
  <w:num w:numId="6" w16cid:durableId="29961535">
    <w:abstractNumId w:val="0"/>
  </w:num>
  <w:num w:numId="7" w16cid:durableId="438642852">
    <w:abstractNumId w:val="5"/>
  </w:num>
  <w:num w:numId="8" w16cid:durableId="755706430">
    <w:abstractNumId w:val="6"/>
  </w:num>
  <w:num w:numId="9" w16cid:durableId="147212337">
    <w:abstractNumId w:val="2"/>
  </w:num>
  <w:num w:numId="10" w16cid:durableId="763693821">
    <w:abstractNumId w:val="7"/>
  </w:num>
  <w:num w:numId="11" w16cid:durableId="312611708">
    <w:abstractNumId w:val="1"/>
  </w:num>
  <w:num w:numId="12" w16cid:durableId="657155703">
    <w:abstractNumId w:val="8"/>
  </w:num>
  <w:num w:numId="13" w16cid:durableId="6095506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6558"/>
    <w:rsid w:val="00034110"/>
    <w:rsid w:val="00073418"/>
    <w:rsid w:val="000D45C9"/>
    <w:rsid w:val="000F053A"/>
    <w:rsid w:val="0011703F"/>
    <w:rsid w:val="001A70A5"/>
    <w:rsid w:val="001C464B"/>
    <w:rsid w:val="002077FA"/>
    <w:rsid w:val="00222C38"/>
    <w:rsid w:val="00226DC1"/>
    <w:rsid w:val="00290FB4"/>
    <w:rsid w:val="002A1A7B"/>
    <w:rsid w:val="002B79D3"/>
    <w:rsid w:val="002E1B09"/>
    <w:rsid w:val="002F3AF3"/>
    <w:rsid w:val="003039DF"/>
    <w:rsid w:val="003165F2"/>
    <w:rsid w:val="0032688E"/>
    <w:rsid w:val="00333F7D"/>
    <w:rsid w:val="0034687F"/>
    <w:rsid w:val="00377580"/>
    <w:rsid w:val="00392BE2"/>
    <w:rsid w:val="003A03A5"/>
    <w:rsid w:val="003D54CE"/>
    <w:rsid w:val="003E5C35"/>
    <w:rsid w:val="004344FD"/>
    <w:rsid w:val="0045257F"/>
    <w:rsid w:val="00497B27"/>
    <w:rsid w:val="004A06F2"/>
    <w:rsid w:val="005058DE"/>
    <w:rsid w:val="005415C9"/>
    <w:rsid w:val="00556655"/>
    <w:rsid w:val="005D2094"/>
    <w:rsid w:val="005E65C0"/>
    <w:rsid w:val="00601B6B"/>
    <w:rsid w:val="006078F3"/>
    <w:rsid w:val="0062281D"/>
    <w:rsid w:val="006951B2"/>
    <w:rsid w:val="006D205A"/>
    <w:rsid w:val="00731536"/>
    <w:rsid w:val="00734976"/>
    <w:rsid w:val="00781246"/>
    <w:rsid w:val="007A463F"/>
    <w:rsid w:val="007C1F2A"/>
    <w:rsid w:val="008351F5"/>
    <w:rsid w:val="00845239"/>
    <w:rsid w:val="008579D9"/>
    <w:rsid w:val="008E2C5B"/>
    <w:rsid w:val="00933905"/>
    <w:rsid w:val="00944BF8"/>
    <w:rsid w:val="009A4659"/>
    <w:rsid w:val="00A00E51"/>
    <w:rsid w:val="00A24F0A"/>
    <w:rsid w:val="00A55488"/>
    <w:rsid w:val="00A81DE7"/>
    <w:rsid w:val="00BB30FC"/>
    <w:rsid w:val="00C0656A"/>
    <w:rsid w:val="00C14113"/>
    <w:rsid w:val="00C24F04"/>
    <w:rsid w:val="00C31566"/>
    <w:rsid w:val="00C37F53"/>
    <w:rsid w:val="00C55086"/>
    <w:rsid w:val="00C55184"/>
    <w:rsid w:val="00CA59F9"/>
    <w:rsid w:val="00CF6836"/>
    <w:rsid w:val="00D16531"/>
    <w:rsid w:val="00D21306"/>
    <w:rsid w:val="00D36027"/>
    <w:rsid w:val="00DB0773"/>
    <w:rsid w:val="00DD084E"/>
    <w:rsid w:val="00E6446E"/>
    <w:rsid w:val="00EA7ECE"/>
    <w:rsid w:val="00EC3980"/>
    <w:rsid w:val="00EF17EE"/>
    <w:rsid w:val="00F25E82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ED927B20-EEFD-4B46-866D-D9725CF3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D205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7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17</cp:revision>
  <dcterms:created xsi:type="dcterms:W3CDTF">2025-09-29T12:50:00Z</dcterms:created>
  <dcterms:modified xsi:type="dcterms:W3CDTF">2025-12-15T06:14:00Z</dcterms:modified>
</cp:coreProperties>
</file>