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FEC" w:rsidRDefault="00F75327">
      <w:r>
        <w:t>数组：</w:t>
      </w:r>
    </w:p>
    <w:p w:rsidR="00F75327" w:rsidRDefault="00F75327" w:rsidP="00F75327">
      <w:pPr>
        <w:ind w:leftChars="200" w:left="945" w:hangingChars="250" w:hanging="525"/>
      </w:pPr>
      <w:r>
        <w:rPr>
          <w:rFonts w:hint="eastAsia"/>
        </w:rPr>
        <w:t>特点：结构中的元素本身可以是具有某种结构的数据，但是各元素应属于同一种数据类型。</w:t>
      </w:r>
    </w:p>
    <w:p w:rsidR="00F75327" w:rsidRDefault="00F75327" w:rsidP="00F75327">
      <w:r>
        <w:rPr>
          <w:rFonts w:hint="eastAsia"/>
        </w:rPr>
        <w:t>数组具有以下性质：</w:t>
      </w:r>
    </w:p>
    <w:p w:rsidR="00F75327" w:rsidRDefault="00F75327" w:rsidP="00F75327">
      <w:pPr>
        <w:pStyle w:val="a6"/>
        <w:numPr>
          <w:ilvl w:val="0"/>
          <w:numId w:val="1"/>
        </w:numPr>
        <w:ind w:firstLineChars="0"/>
      </w:pPr>
      <w:r>
        <w:rPr>
          <w:rFonts w:hint="eastAsia"/>
        </w:rPr>
        <w:t>数据中的元素个数固定，一旦定义了一个数组，其元素个数不再有增减变化</w:t>
      </w:r>
    </w:p>
    <w:p w:rsidR="00F75327" w:rsidRDefault="00F75327" w:rsidP="00F75327">
      <w:pPr>
        <w:pStyle w:val="a6"/>
        <w:numPr>
          <w:ilvl w:val="0"/>
          <w:numId w:val="1"/>
        </w:numPr>
        <w:ind w:firstLineChars="0"/>
      </w:pPr>
      <w:r>
        <w:rPr>
          <w:rFonts w:hint="eastAsia"/>
        </w:rPr>
        <w:t>数组中每个数据元素都具有相同的数据类型</w:t>
      </w:r>
    </w:p>
    <w:p w:rsidR="00F75327" w:rsidRDefault="00F75327" w:rsidP="00F75327">
      <w:pPr>
        <w:pStyle w:val="a6"/>
        <w:numPr>
          <w:ilvl w:val="0"/>
          <w:numId w:val="1"/>
        </w:numPr>
        <w:ind w:firstLineChars="0"/>
      </w:pPr>
      <w:r>
        <w:rPr>
          <w:rFonts w:hint="eastAsia"/>
        </w:rPr>
        <w:t>数组中每个元素都有一组唯一的的下表与之对应，并且数组元素的下标具有上、下界约束且下标有序</w:t>
      </w:r>
    </w:p>
    <w:p w:rsidR="00F75327" w:rsidRDefault="00F75327" w:rsidP="00F75327">
      <w:pPr>
        <w:pStyle w:val="a6"/>
        <w:numPr>
          <w:ilvl w:val="0"/>
          <w:numId w:val="1"/>
        </w:numPr>
        <w:ind w:firstLineChars="0"/>
      </w:pPr>
      <w:r>
        <w:rPr>
          <w:rFonts w:hint="eastAsia"/>
        </w:rPr>
        <w:t>数组是一种随机存储结构，可随机存储数组中的任意元素</w:t>
      </w:r>
    </w:p>
    <w:p w:rsidR="00F75327" w:rsidRDefault="00F75327" w:rsidP="00F75327">
      <w:pPr>
        <w:ind w:firstLineChars="100" w:firstLine="210"/>
      </w:pPr>
      <w:r>
        <w:rPr>
          <w:rFonts w:hint="eastAsia"/>
        </w:rPr>
        <w:t>由于计算机的内存结构是一维的，因此多位数组的存储就必须按某种方式进行降维处理并最终由一维数组定义；因此，可通过递推关系将多维数组的数据元素转化为线性序列来存储。</w:t>
      </w:r>
    </w:p>
    <w:p w:rsidR="00F75327" w:rsidRDefault="00F75327" w:rsidP="00F75327"/>
    <w:p w:rsidR="00F75327" w:rsidRDefault="00F75327" w:rsidP="00F75327">
      <w:r>
        <w:rPr>
          <w:rFonts w:hint="eastAsia"/>
        </w:rPr>
        <w:t>特殊矩阵：</w:t>
      </w:r>
    </w:p>
    <w:p w:rsidR="00F75327" w:rsidRDefault="00F75327" w:rsidP="00F75327">
      <w:pPr>
        <w:pStyle w:val="a6"/>
        <w:numPr>
          <w:ilvl w:val="0"/>
          <w:numId w:val="2"/>
        </w:numPr>
        <w:ind w:firstLineChars="0"/>
      </w:pPr>
      <w:r>
        <w:rPr>
          <w:rFonts w:hint="eastAsia"/>
        </w:rPr>
        <w:t>对称矩阵</w:t>
      </w:r>
      <w:r w:rsidR="008369DA">
        <w:rPr>
          <w:rFonts w:hint="eastAsia"/>
        </w:rPr>
        <w:t>：满足</w:t>
      </w:r>
      <w:r w:rsidR="008369DA">
        <w:rPr>
          <w:rFonts w:hint="eastAsia"/>
        </w:rPr>
        <w:t>aij = aji</w:t>
      </w:r>
    </w:p>
    <w:p w:rsidR="00F75327" w:rsidRDefault="00F75327" w:rsidP="00F75327">
      <w:pPr>
        <w:pStyle w:val="a6"/>
        <w:numPr>
          <w:ilvl w:val="0"/>
          <w:numId w:val="2"/>
        </w:numPr>
        <w:ind w:firstLineChars="0"/>
      </w:pPr>
      <w:r>
        <w:rPr>
          <w:rFonts w:hint="eastAsia"/>
        </w:rPr>
        <w:t>三角矩阵</w:t>
      </w:r>
      <w:r w:rsidR="008369DA">
        <w:rPr>
          <w:rFonts w:hint="eastAsia"/>
        </w:rPr>
        <w:t>：以主对角线来划分，分为上三角和下三角。上三角矩阵是指矩阵的下三角均为常数或</w:t>
      </w:r>
      <w:r w:rsidR="008369DA">
        <w:rPr>
          <w:rFonts w:hint="eastAsia"/>
        </w:rPr>
        <w:t>0</w:t>
      </w:r>
      <w:r w:rsidR="008369DA">
        <w:rPr>
          <w:rFonts w:hint="eastAsia"/>
        </w:rPr>
        <w:t>的</w:t>
      </w:r>
      <w:r w:rsidR="008369DA">
        <w:rPr>
          <w:rFonts w:hint="eastAsia"/>
        </w:rPr>
        <w:t>n</w:t>
      </w:r>
      <w:r w:rsidR="008369DA">
        <w:rPr>
          <w:rFonts w:hint="eastAsia"/>
        </w:rPr>
        <w:t>阶矩阵</w:t>
      </w:r>
    </w:p>
    <w:p w:rsidR="008369DA" w:rsidRDefault="008369DA" w:rsidP="00F75327">
      <w:pPr>
        <w:pStyle w:val="a6"/>
        <w:numPr>
          <w:ilvl w:val="0"/>
          <w:numId w:val="2"/>
        </w:numPr>
        <w:ind w:firstLineChars="0"/>
      </w:pPr>
      <w:r>
        <w:rPr>
          <w:rFonts w:hint="eastAsia"/>
        </w:rPr>
        <w:t>对角矩阵：除了主对角线上和主对角线两侧的若干对角线上的元素外，其他所有元素都为</w:t>
      </w:r>
      <w:r>
        <w:rPr>
          <w:rFonts w:hint="eastAsia"/>
        </w:rPr>
        <w:t>0</w:t>
      </w:r>
      <w:r>
        <w:rPr>
          <w:rFonts w:hint="eastAsia"/>
        </w:rPr>
        <w:t>。又称带状矩阵</w:t>
      </w:r>
    </w:p>
    <w:p w:rsidR="00F75327" w:rsidRDefault="00F75327" w:rsidP="00F75327"/>
    <w:p w:rsidR="00F75327" w:rsidRDefault="00F75327" w:rsidP="00F75327">
      <w:r>
        <w:rPr>
          <w:rFonts w:hint="eastAsia"/>
        </w:rPr>
        <w:t>稀疏矩阵</w:t>
      </w:r>
      <w:r w:rsidR="008369DA">
        <w:rPr>
          <w:rFonts w:hint="eastAsia"/>
        </w:rPr>
        <w:t>：</w:t>
      </w:r>
      <w:r w:rsidR="008369DA" w:rsidRPr="008369DA">
        <w:rPr>
          <w:rFonts w:hint="eastAsia"/>
          <w:sz w:val="18"/>
          <w:szCs w:val="18"/>
        </w:rPr>
        <w:t>矩阵含有少量非零元素，但分布没有规律</w:t>
      </w:r>
    </w:p>
    <w:p w:rsidR="00F75327" w:rsidRDefault="00F75327" w:rsidP="00F75327">
      <w:pPr>
        <w:pStyle w:val="a6"/>
        <w:numPr>
          <w:ilvl w:val="0"/>
          <w:numId w:val="3"/>
        </w:numPr>
        <w:ind w:firstLineChars="0"/>
      </w:pPr>
      <w:r>
        <w:rPr>
          <w:rFonts w:hint="eastAsia"/>
        </w:rPr>
        <w:t>稀疏矩阵的三元组表示</w:t>
      </w:r>
      <w:r w:rsidR="008369DA">
        <w:rPr>
          <w:rFonts w:hint="eastAsia"/>
        </w:rPr>
        <w:t>：</w:t>
      </w:r>
    </w:p>
    <w:p w:rsidR="008369DA" w:rsidRDefault="008369DA" w:rsidP="008369DA">
      <w:pPr>
        <w:pStyle w:val="a6"/>
        <w:ind w:left="840" w:firstLineChars="0" w:firstLine="0"/>
      </w:pPr>
      <w:r>
        <w:rPr>
          <w:rFonts w:hint="eastAsia"/>
        </w:rPr>
        <w:t>为了节省空间，其存储方式为压缩存储方式，即只存非零元素。由于元素无规律可循，所以每一个非零元素</w:t>
      </w:r>
      <w:r>
        <w:rPr>
          <w:rFonts w:hint="eastAsia"/>
        </w:rPr>
        <w:t>aij</w:t>
      </w:r>
      <w:r>
        <w:rPr>
          <w:rFonts w:hint="eastAsia"/>
        </w:rPr>
        <w:t>，要存储（</w:t>
      </w:r>
      <w:r>
        <w:rPr>
          <w:rFonts w:hint="eastAsia"/>
        </w:rPr>
        <w:t>i,j,aij</w:t>
      </w:r>
      <w:r>
        <w:rPr>
          <w:rFonts w:hint="eastAsia"/>
        </w:rPr>
        <w:t>）即（行，列，值）</w:t>
      </w:r>
    </w:p>
    <w:p w:rsidR="008369DA" w:rsidRDefault="008369DA" w:rsidP="008369DA">
      <w:pPr>
        <w:pStyle w:val="a6"/>
        <w:ind w:left="840" w:firstLineChars="0" w:firstLine="0"/>
      </w:pPr>
      <w:r>
        <w:rPr>
          <w:rFonts w:hint="eastAsia"/>
        </w:rPr>
        <w:t>还要用（</w:t>
      </w:r>
      <w:r>
        <w:rPr>
          <w:rFonts w:hint="eastAsia"/>
        </w:rPr>
        <w:t>m,n,t</w:t>
      </w:r>
      <w:r>
        <w:rPr>
          <w:rFonts w:hint="eastAsia"/>
        </w:rPr>
        <w:t>）记录稀疏矩阵的（行数，列数，非零元素总数）</w:t>
      </w:r>
    </w:p>
    <w:p w:rsidR="00F75327" w:rsidRDefault="00F75327" w:rsidP="00F75327">
      <w:pPr>
        <w:pStyle w:val="a6"/>
        <w:numPr>
          <w:ilvl w:val="0"/>
          <w:numId w:val="3"/>
        </w:numPr>
        <w:ind w:firstLineChars="0"/>
      </w:pPr>
      <w:r>
        <w:rPr>
          <w:rFonts w:hint="eastAsia"/>
        </w:rPr>
        <w:t>稀疏矩阵的十字链表表示</w:t>
      </w:r>
      <w:r w:rsidR="008369DA">
        <w:rPr>
          <w:rFonts w:hint="eastAsia"/>
        </w:rPr>
        <w:t>：</w:t>
      </w:r>
    </w:p>
    <w:p w:rsidR="008369DA" w:rsidRDefault="008369DA" w:rsidP="008369DA">
      <w:pPr>
        <w:pStyle w:val="a6"/>
        <w:ind w:left="840" w:firstLineChars="0" w:firstLine="0"/>
      </w:pPr>
      <w:r>
        <w:rPr>
          <w:rFonts w:hint="eastAsia"/>
        </w:rPr>
        <w:t>基本思想：把每个非零元素存储为一个结点，由五部分组成</w:t>
      </w:r>
    </w:p>
    <w:tbl>
      <w:tblPr>
        <w:tblStyle w:val="a7"/>
        <w:tblW w:w="0" w:type="auto"/>
        <w:tblInd w:w="840" w:type="dxa"/>
        <w:tblLook w:val="04A0"/>
      </w:tblPr>
      <w:tblGrid>
        <w:gridCol w:w="2560"/>
        <w:gridCol w:w="961"/>
        <w:gridCol w:w="1600"/>
        <w:gridCol w:w="2561"/>
      </w:tblGrid>
      <w:tr w:rsidR="008369DA" w:rsidTr="008369DA">
        <w:tc>
          <w:tcPr>
            <w:tcW w:w="2560" w:type="dxa"/>
          </w:tcPr>
          <w:p w:rsidR="008369DA" w:rsidRDefault="008369DA" w:rsidP="008369DA">
            <w:pPr>
              <w:pStyle w:val="a6"/>
              <w:ind w:firstLineChars="0" w:firstLine="0"/>
              <w:jc w:val="center"/>
            </w:pPr>
            <w:r>
              <w:rPr>
                <w:rFonts w:hint="eastAsia"/>
              </w:rPr>
              <w:t>row</w:t>
            </w:r>
            <w:r>
              <w:rPr>
                <w:rFonts w:hint="eastAsia"/>
              </w:rPr>
              <w:t>（所在行）</w:t>
            </w:r>
          </w:p>
        </w:tc>
        <w:tc>
          <w:tcPr>
            <w:tcW w:w="2561" w:type="dxa"/>
            <w:gridSpan w:val="2"/>
          </w:tcPr>
          <w:p w:rsidR="008369DA" w:rsidRDefault="008369DA" w:rsidP="008369DA">
            <w:pPr>
              <w:pStyle w:val="a6"/>
              <w:ind w:firstLineChars="250" w:firstLine="525"/>
            </w:pPr>
            <w:r>
              <w:rPr>
                <w:rFonts w:hint="eastAsia"/>
              </w:rPr>
              <w:t>col</w:t>
            </w:r>
            <w:r>
              <w:rPr>
                <w:rFonts w:hint="eastAsia"/>
              </w:rPr>
              <w:t>（所在列）</w:t>
            </w:r>
          </w:p>
        </w:tc>
        <w:tc>
          <w:tcPr>
            <w:tcW w:w="2561" w:type="dxa"/>
          </w:tcPr>
          <w:p w:rsidR="008369DA" w:rsidRDefault="008369DA" w:rsidP="008369DA">
            <w:pPr>
              <w:pStyle w:val="a6"/>
            </w:pPr>
            <w:r>
              <w:t>v</w:t>
            </w:r>
            <w:r>
              <w:t>（值）</w:t>
            </w:r>
          </w:p>
        </w:tc>
      </w:tr>
      <w:tr w:rsidR="008369DA" w:rsidTr="008369DA">
        <w:tc>
          <w:tcPr>
            <w:tcW w:w="3521" w:type="dxa"/>
            <w:gridSpan w:val="2"/>
          </w:tcPr>
          <w:p w:rsidR="008369DA" w:rsidRDefault="008369DA" w:rsidP="008369DA">
            <w:r>
              <w:rPr>
                <w:rFonts w:hint="eastAsia"/>
              </w:rPr>
              <w:t>down</w:t>
            </w:r>
            <w:r>
              <w:rPr>
                <w:rFonts w:hint="eastAsia"/>
              </w:rPr>
              <w:t>（指向同一列下一个非零元素）</w:t>
            </w:r>
          </w:p>
        </w:tc>
        <w:tc>
          <w:tcPr>
            <w:tcW w:w="4161" w:type="dxa"/>
            <w:gridSpan w:val="2"/>
          </w:tcPr>
          <w:p w:rsidR="008369DA" w:rsidRDefault="008369DA" w:rsidP="008369DA">
            <w:r>
              <w:rPr>
                <w:rFonts w:hint="eastAsia"/>
              </w:rPr>
              <w:t>right</w:t>
            </w:r>
            <w:r>
              <w:rPr>
                <w:rFonts w:hint="eastAsia"/>
              </w:rPr>
              <w:t>（指向同一行下一个非零元素）</w:t>
            </w:r>
          </w:p>
        </w:tc>
      </w:tr>
    </w:tbl>
    <w:p w:rsidR="008369DA" w:rsidRDefault="008369DA" w:rsidP="008369DA">
      <w:pPr>
        <w:pStyle w:val="a6"/>
        <w:ind w:left="840" w:firstLineChars="0" w:firstLine="0"/>
      </w:pPr>
      <w:r>
        <w:t>头结点：</w:t>
      </w:r>
    </w:p>
    <w:tbl>
      <w:tblPr>
        <w:tblStyle w:val="a7"/>
        <w:tblW w:w="0" w:type="auto"/>
        <w:tblInd w:w="840" w:type="dxa"/>
        <w:tblLook w:val="04A0"/>
      </w:tblPr>
      <w:tblGrid>
        <w:gridCol w:w="2560"/>
        <w:gridCol w:w="961"/>
        <w:gridCol w:w="1600"/>
        <w:gridCol w:w="2561"/>
      </w:tblGrid>
      <w:tr w:rsidR="008369DA" w:rsidTr="00535F85">
        <w:tc>
          <w:tcPr>
            <w:tcW w:w="2560" w:type="dxa"/>
          </w:tcPr>
          <w:p w:rsidR="008369DA" w:rsidRDefault="008369DA" w:rsidP="00535F85">
            <w:pPr>
              <w:pStyle w:val="a6"/>
              <w:ind w:firstLineChars="0" w:firstLine="0"/>
              <w:jc w:val="center"/>
            </w:pPr>
            <w:r>
              <w:rPr>
                <w:rFonts w:hint="eastAsia"/>
              </w:rPr>
              <w:t>row</w:t>
            </w:r>
            <w:r>
              <w:rPr>
                <w:rFonts w:hint="eastAsia"/>
              </w:rPr>
              <w:t>（所在行）</w:t>
            </w:r>
          </w:p>
        </w:tc>
        <w:tc>
          <w:tcPr>
            <w:tcW w:w="2561" w:type="dxa"/>
            <w:gridSpan w:val="2"/>
          </w:tcPr>
          <w:p w:rsidR="008369DA" w:rsidRDefault="008369DA" w:rsidP="00535F85">
            <w:pPr>
              <w:pStyle w:val="a6"/>
              <w:ind w:firstLineChars="250" w:firstLine="525"/>
            </w:pPr>
            <w:r>
              <w:rPr>
                <w:rFonts w:hint="eastAsia"/>
              </w:rPr>
              <w:t>col</w:t>
            </w:r>
            <w:r>
              <w:rPr>
                <w:rFonts w:hint="eastAsia"/>
              </w:rPr>
              <w:t>（所在列）</w:t>
            </w:r>
          </w:p>
        </w:tc>
        <w:tc>
          <w:tcPr>
            <w:tcW w:w="2561" w:type="dxa"/>
          </w:tcPr>
          <w:p w:rsidR="008369DA" w:rsidRDefault="008369DA" w:rsidP="00535F85">
            <w:pPr>
              <w:pStyle w:val="a6"/>
            </w:pPr>
            <w:r>
              <w:t>*next</w:t>
            </w:r>
          </w:p>
        </w:tc>
      </w:tr>
      <w:tr w:rsidR="008369DA" w:rsidTr="00535F85">
        <w:tc>
          <w:tcPr>
            <w:tcW w:w="3521" w:type="dxa"/>
            <w:gridSpan w:val="2"/>
          </w:tcPr>
          <w:p w:rsidR="008369DA" w:rsidRDefault="008369DA" w:rsidP="00535F85">
            <w:r>
              <w:rPr>
                <w:rFonts w:hint="eastAsia"/>
              </w:rPr>
              <w:t>down</w:t>
            </w:r>
            <w:r>
              <w:rPr>
                <w:rFonts w:hint="eastAsia"/>
              </w:rPr>
              <w:t>（指向同一列下一个非零元素）</w:t>
            </w:r>
          </w:p>
        </w:tc>
        <w:tc>
          <w:tcPr>
            <w:tcW w:w="4161" w:type="dxa"/>
            <w:gridSpan w:val="2"/>
          </w:tcPr>
          <w:p w:rsidR="008369DA" w:rsidRDefault="008369DA" w:rsidP="00535F85">
            <w:r>
              <w:rPr>
                <w:rFonts w:hint="eastAsia"/>
              </w:rPr>
              <w:t>right</w:t>
            </w:r>
            <w:r>
              <w:rPr>
                <w:rFonts w:hint="eastAsia"/>
              </w:rPr>
              <w:t>（指向同一行下一个非零元素）</w:t>
            </w:r>
          </w:p>
        </w:tc>
      </w:tr>
    </w:tbl>
    <w:p w:rsidR="008369DA" w:rsidRDefault="008369DA" w:rsidP="008369DA">
      <w:pPr>
        <w:pStyle w:val="a6"/>
        <w:ind w:left="840" w:firstLineChars="0" w:firstLine="0"/>
      </w:pPr>
      <w:r>
        <w:rPr>
          <w:rFonts w:hint="eastAsia"/>
        </w:rPr>
        <w:t>所以：</w:t>
      </w:r>
    </w:p>
    <w:p w:rsidR="008369DA" w:rsidRDefault="008369DA" w:rsidP="000B6597">
      <w:pPr>
        <w:pStyle w:val="a6"/>
        <w:ind w:leftChars="800" w:left="1680" w:firstLineChars="0" w:firstLine="0"/>
      </w:pPr>
      <w:r>
        <w:rPr>
          <w:rFonts w:hint="eastAsia"/>
        </w:rPr>
        <w:t>typedef struct</w:t>
      </w:r>
      <w:r w:rsidR="000B6597">
        <w:rPr>
          <w:rFonts w:hint="eastAsia"/>
        </w:rPr>
        <w:t xml:space="preserve"> node</w:t>
      </w:r>
    </w:p>
    <w:p w:rsidR="008369DA" w:rsidRDefault="008369DA" w:rsidP="000B6597">
      <w:pPr>
        <w:pStyle w:val="a6"/>
        <w:ind w:leftChars="800" w:left="1680" w:firstLineChars="0" w:firstLine="0"/>
      </w:pPr>
      <w:r>
        <w:rPr>
          <w:rFonts w:hint="eastAsia"/>
        </w:rPr>
        <w:t>{</w:t>
      </w:r>
    </w:p>
    <w:p w:rsidR="008369DA" w:rsidRDefault="000B6597" w:rsidP="000B6597">
      <w:pPr>
        <w:pStyle w:val="a6"/>
        <w:ind w:leftChars="800" w:left="1680" w:firstLineChars="0" w:firstLine="0"/>
      </w:pPr>
      <w:r>
        <w:rPr>
          <w:rFonts w:hint="eastAsia"/>
        </w:rPr>
        <w:tab/>
        <w:t>int row,col;</w:t>
      </w:r>
    </w:p>
    <w:p w:rsidR="000B6597" w:rsidRDefault="000B6597" w:rsidP="000B6597">
      <w:pPr>
        <w:pStyle w:val="a6"/>
        <w:ind w:leftChars="800" w:left="1680" w:firstLineChars="0" w:firstLine="0"/>
      </w:pPr>
      <w:r>
        <w:rPr>
          <w:rFonts w:hint="eastAsia"/>
        </w:rPr>
        <w:tab/>
        <w:t>struct node *right,*down;</w:t>
      </w:r>
    </w:p>
    <w:p w:rsidR="000B6597" w:rsidRPr="000B6597" w:rsidRDefault="000B6597" w:rsidP="000B6597">
      <w:pPr>
        <w:pStyle w:val="a6"/>
        <w:ind w:leftChars="800" w:left="1680" w:firstLineChars="0"/>
        <w:rPr>
          <w:sz w:val="18"/>
          <w:szCs w:val="18"/>
        </w:rPr>
      </w:pPr>
      <w:r>
        <w:rPr>
          <w:rFonts w:hint="eastAsia"/>
        </w:rPr>
        <w:t>union</w:t>
      </w:r>
      <w:r>
        <w:rPr>
          <w:rFonts w:hint="eastAsia"/>
        </w:rPr>
        <w:tab/>
      </w:r>
      <w:r>
        <w:rPr>
          <w:rFonts w:hint="eastAsia"/>
        </w:rPr>
        <w:tab/>
      </w:r>
      <w:r>
        <w:rPr>
          <w:rFonts w:hint="eastAsia"/>
        </w:rPr>
        <w:tab/>
      </w:r>
      <w:r w:rsidRPr="000B6597">
        <w:rPr>
          <w:rFonts w:hint="eastAsia"/>
          <w:sz w:val="18"/>
          <w:szCs w:val="18"/>
        </w:rPr>
        <w:t>//</w:t>
      </w:r>
      <w:r w:rsidRPr="000B6597">
        <w:rPr>
          <w:rFonts w:hint="eastAsia"/>
          <w:sz w:val="18"/>
          <w:szCs w:val="18"/>
        </w:rPr>
        <w:t>共用体，说明</w:t>
      </w:r>
      <w:r w:rsidRPr="000B6597">
        <w:rPr>
          <w:rFonts w:hint="eastAsia"/>
          <w:sz w:val="18"/>
          <w:szCs w:val="18"/>
        </w:rPr>
        <w:t>v</w:t>
      </w:r>
      <w:r w:rsidRPr="000B6597">
        <w:rPr>
          <w:rFonts w:hint="eastAsia"/>
          <w:sz w:val="18"/>
          <w:szCs w:val="18"/>
        </w:rPr>
        <w:t>和</w:t>
      </w:r>
      <w:r w:rsidRPr="000B6597">
        <w:rPr>
          <w:rFonts w:hint="eastAsia"/>
          <w:sz w:val="18"/>
          <w:szCs w:val="18"/>
        </w:rPr>
        <w:t>*next</w:t>
      </w:r>
      <w:r w:rsidRPr="000B6597">
        <w:rPr>
          <w:rFonts w:hint="eastAsia"/>
          <w:sz w:val="18"/>
          <w:szCs w:val="18"/>
        </w:rPr>
        <w:t>共用同一块内存，不能同时存在</w:t>
      </w:r>
    </w:p>
    <w:p w:rsidR="000B6597" w:rsidRDefault="000B6597" w:rsidP="000B6597">
      <w:pPr>
        <w:pStyle w:val="a6"/>
        <w:ind w:leftChars="800" w:left="1680" w:firstLineChars="0"/>
      </w:pPr>
      <w:r>
        <w:rPr>
          <w:rFonts w:hint="eastAsia"/>
        </w:rPr>
        <w:t>{</w:t>
      </w:r>
    </w:p>
    <w:p w:rsidR="000B6597" w:rsidRDefault="00DF13D1" w:rsidP="000B6597">
      <w:pPr>
        <w:pStyle w:val="a6"/>
        <w:ind w:leftChars="800" w:left="1680" w:firstLineChars="0"/>
      </w:pPr>
      <w:r>
        <w:rPr>
          <w:rFonts w:hint="eastAsia"/>
        </w:rPr>
        <w:t xml:space="preserve">    </w:t>
      </w:r>
      <w:r w:rsidR="000B6597">
        <w:rPr>
          <w:rFonts w:hint="eastAsia"/>
        </w:rPr>
        <w:t>int v;</w:t>
      </w:r>
    </w:p>
    <w:p w:rsidR="000B6597" w:rsidRDefault="00DF13D1" w:rsidP="000B6597">
      <w:pPr>
        <w:pStyle w:val="a6"/>
        <w:ind w:leftChars="800" w:left="1680" w:firstLineChars="0"/>
      </w:pPr>
      <w:r>
        <w:rPr>
          <w:rFonts w:hint="eastAsia"/>
        </w:rPr>
        <w:t xml:space="preserve">    </w:t>
      </w:r>
      <w:r w:rsidR="000B6597">
        <w:rPr>
          <w:rFonts w:hint="eastAsia"/>
        </w:rPr>
        <w:t>struct node *next;</w:t>
      </w:r>
    </w:p>
    <w:p w:rsidR="000B6597" w:rsidRDefault="000B6597" w:rsidP="000B6597">
      <w:pPr>
        <w:pStyle w:val="a6"/>
        <w:ind w:leftChars="800" w:left="1680" w:firstLineChars="0"/>
      </w:pPr>
      <w:r>
        <w:rPr>
          <w:rFonts w:hint="eastAsia"/>
        </w:rPr>
        <w:t>}tag;</w:t>
      </w:r>
    </w:p>
    <w:p w:rsidR="008369DA" w:rsidRDefault="008369DA" w:rsidP="000B6597">
      <w:pPr>
        <w:pStyle w:val="a6"/>
        <w:ind w:leftChars="800" w:left="1680" w:firstLineChars="0" w:firstLine="0"/>
      </w:pPr>
      <w:r>
        <w:rPr>
          <w:rFonts w:hint="eastAsia"/>
        </w:rPr>
        <w:t>}</w:t>
      </w:r>
      <w:r w:rsidR="000B6597">
        <w:rPr>
          <w:rFonts w:hint="eastAsia"/>
        </w:rPr>
        <w:t>MNode;</w:t>
      </w:r>
    </w:p>
    <w:p w:rsidR="00F75327" w:rsidRDefault="00F75327" w:rsidP="00F75327"/>
    <w:p w:rsidR="00F75327" w:rsidRDefault="00F75327" w:rsidP="00F75327"/>
    <w:p w:rsidR="00F75327" w:rsidRPr="000B6597" w:rsidRDefault="00F75327" w:rsidP="00F75327">
      <w:pPr>
        <w:rPr>
          <w:b/>
          <w:sz w:val="36"/>
          <w:szCs w:val="36"/>
        </w:rPr>
      </w:pPr>
      <w:r w:rsidRPr="000B6597">
        <w:rPr>
          <w:rFonts w:hint="eastAsia"/>
          <w:b/>
          <w:sz w:val="36"/>
          <w:szCs w:val="36"/>
        </w:rPr>
        <w:lastRenderedPageBreak/>
        <w:t>广义表</w:t>
      </w:r>
    </w:p>
    <w:p w:rsidR="000B6597" w:rsidRDefault="000B6597" w:rsidP="00F75327">
      <w:r>
        <w:rPr>
          <w:rFonts w:hint="eastAsia"/>
        </w:rPr>
        <w:tab/>
      </w:r>
      <w:r w:rsidR="00DF13D1">
        <w:rPr>
          <w:rFonts w:hint="eastAsia"/>
        </w:rPr>
        <w:t>允许表中的元素，既可以是单</w:t>
      </w:r>
      <w:r>
        <w:rPr>
          <w:rFonts w:hint="eastAsia"/>
        </w:rPr>
        <w:t>元素，又可以是另外一个表。</w:t>
      </w:r>
    </w:p>
    <w:p w:rsidR="000B6597" w:rsidRDefault="000B6597" w:rsidP="00F75327">
      <w:r>
        <w:rPr>
          <w:rFonts w:hint="eastAsia"/>
        </w:rPr>
        <w:t>与线性表的区别：</w:t>
      </w:r>
    </w:p>
    <w:p w:rsidR="000B6597" w:rsidRDefault="000B6597" w:rsidP="00F75327">
      <w:r>
        <w:rPr>
          <w:rFonts w:hint="eastAsia"/>
        </w:rPr>
        <w:tab/>
      </w:r>
      <w:r>
        <w:rPr>
          <w:rFonts w:hint="eastAsia"/>
        </w:rPr>
        <w:t>线性表的每个元素都是结构上不可再分的单元素</w:t>
      </w:r>
    </w:p>
    <w:p w:rsidR="000B6597" w:rsidRDefault="000B6597" w:rsidP="00F75327"/>
    <w:p w:rsidR="000B6597" w:rsidRDefault="000B6597" w:rsidP="00F75327">
      <w:r>
        <w:rPr>
          <w:rFonts w:hint="eastAsia"/>
        </w:rPr>
        <w:t>本身是带有参差的非线性结构，故用链式存储结构</w:t>
      </w:r>
    </w:p>
    <w:p w:rsidR="000B6597" w:rsidRDefault="000B6597" w:rsidP="00F75327">
      <w:r>
        <w:rPr>
          <w:rFonts w:hint="eastAsia"/>
        </w:rPr>
        <w:tab/>
      </w:r>
      <w:r>
        <w:rPr>
          <w:rFonts w:hint="eastAsia"/>
        </w:rPr>
        <w:t>孩子兄弟表示法：</w:t>
      </w:r>
    </w:p>
    <w:p w:rsidR="000B6597" w:rsidRDefault="000B6597" w:rsidP="00F75327">
      <w:r>
        <w:rPr>
          <w:rFonts w:hint="eastAsia"/>
        </w:rPr>
        <w:t>设立一个</w:t>
      </w:r>
      <w:r>
        <w:rPr>
          <w:rFonts w:hint="eastAsia"/>
        </w:rPr>
        <w:t>flag</w:t>
      </w:r>
      <w:r>
        <w:rPr>
          <w:rFonts w:hint="eastAsia"/>
        </w:rPr>
        <w:t>，为</w:t>
      </w:r>
      <w:r>
        <w:rPr>
          <w:rFonts w:hint="eastAsia"/>
        </w:rPr>
        <w:t>1</w:t>
      </w:r>
      <w:r>
        <w:rPr>
          <w:rFonts w:hint="eastAsia"/>
        </w:rPr>
        <w:t>表示本结点有孩子结点，则没有数据域；</w:t>
      </w:r>
    </w:p>
    <w:tbl>
      <w:tblPr>
        <w:tblStyle w:val="a7"/>
        <w:tblW w:w="0" w:type="auto"/>
        <w:tblLook w:val="04A0"/>
      </w:tblPr>
      <w:tblGrid>
        <w:gridCol w:w="2840"/>
        <w:gridCol w:w="2841"/>
        <w:gridCol w:w="2841"/>
      </w:tblGrid>
      <w:tr w:rsidR="000B6597" w:rsidTr="000B6597">
        <w:tc>
          <w:tcPr>
            <w:tcW w:w="2840" w:type="dxa"/>
          </w:tcPr>
          <w:p w:rsidR="000B6597" w:rsidRDefault="000B6597" w:rsidP="00F75327">
            <w:r>
              <w:rPr>
                <w:rFonts w:hint="eastAsia"/>
              </w:rPr>
              <w:t>flag = 1</w:t>
            </w:r>
          </w:p>
        </w:tc>
        <w:tc>
          <w:tcPr>
            <w:tcW w:w="2841" w:type="dxa"/>
          </w:tcPr>
          <w:p w:rsidR="000B6597" w:rsidRDefault="000B6597" w:rsidP="00F75327">
            <w:r>
              <w:rPr>
                <w:rFonts w:hint="eastAsia"/>
              </w:rPr>
              <w:t>childlist</w:t>
            </w:r>
          </w:p>
        </w:tc>
        <w:tc>
          <w:tcPr>
            <w:tcW w:w="2841" w:type="dxa"/>
          </w:tcPr>
          <w:p w:rsidR="000B6597" w:rsidRDefault="000B6597" w:rsidP="00F75327">
            <w:r>
              <w:rPr>
                <w:rFonts w:hint="eastAsia"/>
              </w:rPr>
              <w:t>next</w:t>
            </w:r>
          </w:p>
        </w:tc>
      </w:tr>
    </w:tbl>
    <w:p w:rsidR="000B6597" w:rsidRDefault="000B6597" w:rsidP="00F75327"/>
    <w:p w:rsidR="000B6597" w:rsidRDefault="000B6597" w:rsidP="00F75327">
      <w:r>
        <w:rPr>
          <w:rFonts w:hint="eastAsia"/>
        </w:rPr>
        <w:t>为</w:t>
      </w:r>
      <w:r>
        <w:rPr>
          <w:rFonts w:hint="eastAsia"/>
        </w:rPr>
        <w:t>0</w:t>
      </w:r>
      <w:r>
        <w:rPr>
          <w:rFonts w:hint="eastAsia"/>
        </w:rPr>
        <w:t>表示无孩子结点，有数据域</w:t>
      </w:r>
    </w:p>
    <w:tbl>
      <w:tblPr>
        <w:tblStyle w:val="a7"/>
        <w:tblW w:w="0" w:type="auto"/>
        <w:tblLook w:val="04A0"/>
      </w:tblPr>
      <w:tblGrid>
        <w:gridCol w:w="2840"/>
        <w:gridCol w:w="2841"/>
        <w:gridCol w:w="2841"/>
      </w:tblGrid>
      <w:tr w:rsidR="000B6597" w:rsidTr="00535F85">
        <w:tc>
          <w:tcPr>
            <w:tcW w:w="2840" w:type="dxa"/>
          </w:tcPr>
          <w:p w:rsidR="000B6597" w:rsidRDefault="000B6597" w:rsidP="000B6597">
            <w:r>
              <w:rPr>
                <w:rFonts w:hint="eastAsia"/>
              </w:rPr>
              <w:t>flag = 0</w:t>
            </w:r>
          </w:p>
        </w:tc>
        <w:tc>
          <w:tcPr>
            <w:tcW w:w="2841" w:type="dxa"/>
          </w:tcPr>
          <w:p w:rsidR="000B6597" w:rsidRDefault="000B6597" w:rsidP="00535F85">
            <w:r>
              <w:rPr>
                <w:rFonts w:hint="eastAsia"/>
              </w:rPr>
              <w:t>data</w:t>
            </w:r>
          </w:p>
        </w:tc>
        <w:tc>
          <w:tcPr>
            <w:tcW w:w="2841" w:type="dxa"/>
          </w:tcPr>
          <w:p w:rsidR="000B6597" w:rsidRDefault="000B6597" w:rsidP="00535F85">
            <w:r>
              <w:rPr>
                <w:rFonts w:hint="eastAsia"/>
              </w:rPr>
              <w:t>next</w:t>
            </w:r>
          </w:p>
        </w:tc>
      </w:tr>
    </w:tbl>
    <w:p w:rsidR="000B6597" w:rsidRDefault="000B6597" w:rsidP="00F75327"/>
    <w:p w:rsidR="000B6597" w:rsidRDefault="000B6597" w:rsidP="00F75327">
      <w:r>
        <w:rPr>
          <w:rFonts w:hint="eastAsia"/>
        </w:rPr>
        <w:t>代码：</w:t>
      </w:r>
    </w:p>
    <w:p w:rsidR="000B6597" w:rsidRDefault="000B6597" w:rsidP="00F75327">
      <w:r>
        <w:rPr>
          <w:rFonts w:hint="eastAsia"/>
        </w:rPr>
        <w:tab/>
        <w:t>typedef struct node</w:t>
      </w:r>
    </w:p>
    <w:p w:rsidR="000B6597" w:rsidRDefault="000B6597" w:rsidP="00F75327">
      <w:r>
        <w:rPr>
          <w:rFonts w:hint="eastAsia"/>
        </w:rPr>
        <w:tab/>
        <w:t>{</w:t>
      </w:r>
    </w:p>
    <w:p w:rsidR="000B6597" w:rsidRDefault="000B6597" w:rsidP="00F75327">
      <w:r>
        <w:rPr>
          <w:rFonts w:hint="eastAsia"/>
        </w:rPr>
        <w:tab/>
      </w:r>
      <w:r>
        <w:rPr>
          <w:rFonts w:hint="eastAsia"/>
        </w:rPr>
        <w:tab/>
        <w:t>int flag;</w:t>
      </w:r>
    </w:p>
    <w:p w:rsidR="000B6597" w:rsidRDefault="000B6597" w:rsidP="00F75327">
      <w:r>
        <w:rPr>
          <w:rFonts w:hint="eastAsia"/>
        </w:rPr>
        <w:tab/>
      </w:r>
      <w:r>
        <w:rPr>
          <w:rFonts w:hint="eastAsia"/>
        </w:rPr>
        <w:tab/>
        <w:t>union</w:t>
      </w:r>
    </w:p>
    <w:p w:rsidR="000B6597" w:rsidRDefault="000B6597" w:rsidP="00F75327">
      <w:r>
        <w:rPr>
          <w:rFonts w:hint="eastAsia"/>
        </w:rPr>
        <w:tab/>
      </w:r>
      <w:r>
        <w:rPr>
          <w:rFonts w:hint="eastAsia"/>
        </w:rPr>
        <w:tab/>
        <w:t>{</w:t>
      </w:r>
    </w:p>
    <w:p w:rsidR="000B6597" w:rsidRDefault="000B6597" w:rsidP="00F75327">
      <w:r>
        <w:rPr>
          <w:rFonts w:hint="eastAsia"/>
        </w:rPr>
        <w:tab/>
      </w:r>
      <w:r>
        <w:rPr>
          <w:rFonts w:hint="eastAsia"/>
        </w:rPr>
        <w:tab/>
      </w:r>
      <w:r>
        <w:rPr>
          <w:rFonts w:hint="eastAsia"/>
        </w:rPr>
        <w:tab/>
        <w:t>char data;</w:t>
      </w:r>
    </w:p>
    <w:p w:rsidR="000B6597" w:rsidRDefault="000B6597" w:rsidP="00F75327">
      <w:r>
        <w:rPr>
          <w:rFonts w:hint="eastAsia"/>
        </w:rPr>
        <w:tab/>
      </w:r>
      <w:r>
        <w:rPr>
          <w:rFonts w:hint="eastAsia"/>
        </w:rPr>
        <w:tab/>
      </w:r>
      <w:r>
        <w:rPr>
          <w:rFonts w:hint="eastAsia"/>
        </w:rPr>
        <w:tab/>
        <w:t>struct node *childlist;</w:t>
      </w:r>
    </w:p>
    <w:p w:rsidR="000B6597" w:rsidRDefault="000B6597" w:rsidP="000B6597">
      <w:pPr>
        <w:ind w:left="420" w:firstLine="420"/>
      </w:pPr>
      <w:r>
        <w:rPr>
          <w:rFonts w:hint="eastAsia"/>
        </w:rPr>
        <w:t>}val;</w:t>
      </w:r>
    </w:p>
    <w:p w:rsidR="000B6597" w:rsidRDefault="000B6597" w:rsidP="000B6597">
      <w:pPr>
        <w:ind w:left="420" w:firstLine="420"/>
      </w:pPr>
      <w:r>
        <w:rPr>
          <w:rFonts w:hint="eastAsia"/>
        </w:rPr>
        <w:t>struct node *next;</w:t>
      </w:r>
      <w:r>
        <w:rPr>
          <w:rFonts w:hint="eastAsia"/>
        </w:rPr>
        <w:tab/>
      </w:r>
      <w:r>
        <w:rPr>
          <w:rFonts w:hint="eastAsia"/>
        </w:rPr>
        <w:tab/>
        <w:t>//</w:t>
      </w:r>
      <w:r>
        <w:rPr>
          <w:rFonts w:hint="eastAsia"/>
        </w:rPr>
        <w:t>指向相邻后续结点的指针</w:t>
      </w:r>
    </w:p>
    <w:p w:rsidR="000B6597" w:rsidRDefault="000B6597" w:rsidP="000B6597">
      <w:pPr>
        <w:ind w:firstLine="420"/>
      </w:pPr>
      <w:r>
        <w:rPr>
          <w:rFonts w:hint="eastAsia"/>
        </w:rPr>
        <w:t>}1snode,*plsnode;</w:t>
      </w:r>
    </w:p>
    <w:p w:rsidR="000B6597" w:rsidRDefault="000B6597" w:rsidP="000B6597">
      <w:pPr>
        <w:ind w:firstLine="420"/>
      </w:pPr>
    </w:p>
    <w:p w:rsidR="000B6597" w:rsidRDefault="000B6597" w:rsidP="000B6597">
      <w:pPr>
        <w:ind w:firstLine="420"/>
      </w:pPr>
      <w:r>
        <w:rPr>
          <w:rFonts w:hint="eastAsia"/>
        </w:rPr>
        <w:t>非线性结构，其长度是最外层包含的元素个数</w:t>
      </w:r>
    </w:p>
    <w:p w:rsidR="000B6597" w:rsidRDefault="000B6597" w:rsidP="000B6597">
      <w:pPr>
        <w:ind w:firstLine="420"/>
      </w:pPr>
      <w:r>
        <w:rPr>
          <w:rFonts w:hint="eastAsia"/>
        </w:rPr>
        <w:t>深度：广义表中所包含括号的层数</w:t>
      </w:r>
    </w:p>
    <w:p w:rsidR="000B6597" w:rsidRDefault="000B6597" w:rsidP="000B6597">
      <w:pPr>
        <w:ind w:firstLine="420"/>
      </w:pPr>
      <w:r>
        <w:rPr>
          <w:rFonts w:hint="eastAsia"/>
        </w:rPr>
        <w:t>通常用大写字母表示广义表，用小写字母表示单元素，用（），括起来，括号内的数据用逗号隔开</w:t>
      </w:r>
    </w:p>
    <w:p w:rsidR="000B6597" w:rsidRDefault="000B6597" w:rsidP="000B6597">
      <w:pPr>
        <w:ind w:firstLine="420"/>
      </w:pPr>
      <w:r>
        <w:rPr>
          <w:rFonts w:hint="eastAsia"/>
        </w:rPr>
        <w:t>常用表示方法：</w:t>
      </w:r>
    </w:p>
    <w:p w:rsidR="000B6597" w:rsidRDefault="000B6597" w:rsidP="000B6597">
      <w:pPr>
        <w:pStyle w:val="a6"/>
        <w:numPr>
          <w:ilvl w:val="0"/>
          <w:numId w:val="4"/>
        </w:numPr>
        <w:ind w:firstLineChars="0"/>
      </w:pPr>
      <w:r>
        <w:rPr>
          <w:rFonts w:hint="eastAsia"/>
        </w:rPr>
        <w:t>E=()</w:t>
      </w:r>
      <w:r>
        <w:rPr>
          <w:rFonts w:hint="eastAsia"/>
        </w:rPr>
        <w:tab/>
      </w:r>
      <w:r>
        <w:rPr>
          <w:rFonts w:hint="eastAsia"/>
        </w:rPr>
        <w:tab/>
      </w:r>
      <w:r>
        <w:rPr>
          <w:rFonts w:hint="eastAsia"/>
        </w:rPr>
        <w:t>空表，长度为</w:t>
      </w:r>
      <w:r>
        <w:rPr>
          <w:rFonts w:hint="eastAsia"/>
        </w:rPr>
        <w:t>0</w:t>
      </w:r>
    </w:p>
    <w:p w:rsidR="000B6597" w:rsidRDefault="000B6597" w:rsidP="000B6597">
      <w:pPr>
        <w:pStyle w:val="a6"/>
        <w:numPr>
          <w:ilvl w:val="0"/>
          <w:numId w:val="4"/>
        </w:numPr>
        <w:ind w:firstLineChars="0"/>
      </w:pPr>
      <w:r>
        <w:rPr>
          <w:rFonts w:hint="eastAsia"/>
        </w:rPr>
        <w:t>L=(a,b)</w:t>
      </w:r>
      <w:r>
        <w:rPr>
          <w:rFonts w:hint="eastAsia"/>
        </w:rPr>
        <w:tab/>
      </w:r>
      <w:r>
        <w:rPr>
          <w:rFonts w:hint="eastAsia"/>
        </w:rPr>
        <w:t>长度为</w:t>
      </w:r>
      <w:r>
        <w:rPr>
          <w:rFonts w:hint="eastAsia"/>
        </w:rPr>
        <w:t>2</w:t>
      </w:r>
      <w:r>
        <w:rPr>
          <w:rFonts w:hint="eastAsia"/>
        </w:rPr>
        <w:t>的广义表，每个元素都是原子，此时为线性表</w:t>
      </w:r>
    </w:p>
    <w:p w:rsidR="000B6597" w:rsidRDefault="000B6597" w:rsidP="000B6597">
      <w:pPr>
        <w:pStyle w:val="a6"/>
        <w:numPr>
          <w:ilvl w:val="0"/>
          <w:numId w:val="4"/>
        </w:numPr>
        <w:ind w:firstLineChars="0"/>
      </w:pPr>
      <w:r>
        <w:rPr>
          <w:rFonts w:hint="eastAsia"/>
        </w:rPr>
        <w:t>A=(x,L)=(x,(a,b))</w:t>
      </w:r>
      <w:r>
        <w:rPr>
          <w:rFonts w:hint="eastAsia"/>
        </w:rPr>
        <w:tab/>
      </w:r>
      <w:r>
        <w:rPr>
          <w:rFonts w:hint="eastAsia"/>
        </w:rPr>
        <w:t>长度为</w:t>
      </w:r>
      <w:r>
        <w:rPr>
          <w:rFonts w:hint="eastAsia"/>
        </w:rPr>
        <w:t>2</w:t>
      </w:r>
      <w:r>
        <w:rPr>
          <w:rFonts w:hint="eastAsia"/>
        </w:rPr>
        <w:t>的广义表，第一个元素为原子</w:t>
      </w:r>
      <w:r>
        <w:rPr>
          <w:rFonts w:hint="eastAsia"/>
        </w:rPr>
        <w:t>x</w:t>
      </w:r>
      <w:r>
        <w:rPr>
          <w:rFonts w:hint="eastAsia"/>
        </w:rPr>
        <w:t>，第二个为子表</w:t>
      </w:r>
      <w:r>
        <w:rPr>
          <w:rFonts w:hint="eastAsia"/>
        </w:rPr>
        <w:t>L</w:t>
      </w:r>
    </w:p>
    <w:p w:rsidR="000B6597" w:rsidRDefault="000B6597" w:rsidP="000B6597">
      <w:pPr>
        <w:pStyle w:val="a6"/>
        <w:numPr>
          <w:ilvl w:val="0"/>
          <w:numId w:val="4"/>
        </w:numPr>
        <w:ind w:firstLineChars="0"/>
      </w:pPr>
      <w:r>
        <w:rPr>
          <w:rFonts w:hint="eastAsia"/>
        </w:rPr>
        <w:t>B=(A,y)=((x,(a,b)),y)</w:t>
      </w:r>
      <w:r>
        <w:rPr>
          <w:rFonts w:hint="eastAsia"/>
        </w:rPr>
        <w:tab/>
      </w:r>
      <w:r>
        <w:rPr>
          <w:rFonts w:hint="eastAsia"/>
        </w:rPr>
        <w:tab/>
      </w:r>
      <w:r>
        <w:rPr>
          <w:rFonts w:hint="eastAsia"/>
        </w:rPr>
        <w:t>长度为</w:t>
      </w:r>
      <w:r>
        <w:rPr>
          <w:rFonts w:hint="eastAsia"/>
        </w:rPr>
        <w:t>2</w:t>
      </w:r>
      <w:r>
        <w:rPr>
          <w:rFonts w:hint="eastAsia"/>
        </w:rPr>
        <w:t>，第一个是子表，第二个是原子</w:t>
      </w:r>
      <w:r>
        <w:rPr>
          <w:rFonts w:hint="eastAsia"/>
        </w:rPr>
        <w:t>y</w:t>
      </w:r>
    </w:p>
    <w:p w:rsidR="000B6597" w:rsidRDefault="000B6597" w:rsidP="000B6597">
      <w:pPr>
        <w:pStyle w:val="a6"/>
        <w:numPr>
          <w:ilvl w:val="0"/>
          <w:numId w:val="4"/>
        </w:numPr>
        <w:ind w:firstLineChars="0"/>
      </w:pPr>
      <w:r>
        <w:rPr>
          <w:rFonts w:hint="eastAsia"/>
        </w:rPr>
        <w:t>C=(A,B)=((x,(a,b)),</w:t>
      </w:r>
      <w:r w:rsidRPr="000B6597">
        <w:rPr>
          <w:rFonts w:hint="eastAsia"/>
        </w:rPr>
        <w:t xml:space="preserve"> </w:t>
      </w:r>
      <w:r>
        <w:rPr>
          <w:rFonts w:hint="eastAsia"/>
        </w:rPr>
        <w:t>((x,(a,b)),y))</w:t>
      </w:r>
      <w:r>
        <w:rPr>
          <w:rFonts w:hint="eastAsia"/>
        </w:rPr>
        <w:tab/>
      </w:r>
      <w:r>
        <w:rPr>
          <w:rFonts w:hint="eastAsia"/>
        </w:rPr>
        <w:t>长度为</w:t>
      </w:r>
      <w:r>
        <w:rPr>
          <w:rFonts w:hint="eastAsia"/>
        </w:rPr>
        <w:t>2</w:t>
      </w:r>
      <w:r>
        <w:rPr>
          <w:rFonts w:hint="eastAsia"/>
        </w:rPr>
        <w:t>，都是子表</w:t>
      </w:r>
    </w:p>
    <w:p w:rsidR="000B6597" w:rsidRDefault="000B6597" w:rsidP="000B6597">
      <w:pPr>
        <w:ind w:left="420"/>
      </w:pPr>
    </w:p>
    <w:p w:rsidR="000B6597" w:rsidRDefault="000B6597" w:rsidP="000B6597">
      <w:pPr>
        <w:ind w:left="420"/>
      </w:pPr>
      <w:r>
        <w:rPr>
          <w:rFonts w:hint="eastAsia"/>
        </w:rPr>
        <w:t>带名字的广义表表示：</w:t>
      </w:r>
    </w:p>
    <w:p w:rsidR="000B6597" w:rsidRDefault="000B6597" w:rsidP="000B6597">
      <w:pPr>
        <w:pStyle w:val="a6"/>
        <w:numPr>
          <w:ilvl w:val="0"/>
          <w:numId w:val="5"/>
        </w:numPr>
        <w:ind w:firstLineChars="0"/>
      </w:pPr>
      <w:r>
        <w:rPr>
          <w:rFonts w:hint="eastAsia"/>
        </w:rPr>
        <w:t>E()</w:t>
      </w:r>
      <w:r>
        <w:rPr>
          <w:rFonts w:hint="eastAsia"/>
        </w:rPr>
        <w:tab/>
      </w:r>
      <w:r>
        <w:rPr>
          <w:rFonts w:hint="eastAsia"/>
        </w:rPr>
        <w:tab/>
      </w:r>
    </w:p>
    <w:p w:rsidR="000B6597" w:rsidRDefault="000B6597" w:rsidP="000B6597">
      <w:pPr>
        <w:pStyle w:val="a6"/>
        <w:numPr>
          <w:ilvl w:val="0"/>
          <w:numId w:val="5"/>
        </w:numPr>
        <w:ind w:firstLineChars="0"/>
      </w:pPr>
      <w:r>
        <w:rPr>
          <w:rFonts w:hint="eastAsia"/>
        </w:rPr>
        <w:t>L(a,b)</w:t>
      </w:r>
      <w:r>
        <w:rPr>
          <w:rFonts w:hint="eastAsia"/>
        </w:rPr>
        <w:tab/>
      </w:r>
    </w:p>
    <w:p w:rsidR="000B6597" w:rsidRDefault="000B6597" w:rsidP="000B6597">
      <w:pPr>
        <w:pStyle w:val="a6"/>
        <w:numPr>
          <w:ilvl w:val="0"/>
          <w:numId w:val="5"/>
        </w:numPr>
        <w:ind w:firstLineChars="0"/>
      </w:pPr>
      <w:r>
        <w:rPr>
          <w:rFonts w:hint="eastAsia"/>
        </w:rPr>
        <w:t>A(x , L(a,b))</w:t>
      </w:r>
      <w:r>
        <w:rPr>
          <w:rFonts w:hint="eastAsia"/>
        </w:rPr>
        <w:tab/>
      </w:r>
    </w:p>
    <w:p w:rsidR="000B6597" w:rsidRDefault="000B6597" w:rsidP="000B6597">
      <w:pPr>
        <w:pStyle w:val="a6"/>
        <w:numPr>
          <w:ilvl w:val="0"/>
          <w:numId w:val="5"/>
        </w:numPr>
        <w:ind w:firstLineChars="0"/>
      </w:pPr>
      <w:r>
        <w:rPr>
          <w:rFonts w:hint="eastAsia"/>
        </w:rPr>
        <w:t>B(A(x ,(a,b)) , y)</w:t>
      </w:r>
      <w:r>
        <w:rPr>
          <w:rFonts w:hint="eastAsia"/>
        </w:rPr>
        <w:tab/>
      </w:r>
      <w:r>
        <w:rPr>
          <w:rFonts w:hint="eastAsia"/>
        </w:rPr>
        <w:tab/>
      </w:r>
    </w:p>
    <w:p w:rsidR="000B6597" w:rsidRPr="000B6597" w:rsidRDefault="000B6597" w:rsidP="000B6597">
      <w:pPr>
        <w:pStyle w:val="a6"/>
        <w:numPr>
          <w:ilvl w:val="0"/>
          <w:numId w:val="5"/>
        </w:numPr>
        <w:ind w:firstLineChars="0"/>
      </w:pPr>
      <w:r>
        <w:rPr>
          <w:rFonts w:hint="eastAsia"/>
        </w:rPr>
        <w:t>C(A (x, (a,b)) , B</w:t>
      </w:r>
      <w:r w:rsidRPr="000B6597">
        <w:rPr>
          <w:rFonts w:hint="eastAsia"/>
        </w:rPr>
        <w:t xml:space="preserve"> </w:t>
      </w:r>
      <w:r>
        <w:rPr>
          <w:rFonts w:hint="eastAsia"/>
        </w:rPr>
        <w:t>((x, (a,b)), y))</w:t>
      </w:r>
      <w:r>
        <w:rPr>
          <w:rFonts w:hint="eastAsia"/>
        </w:rPr>
        <w:tab/>
      </w:r>
    </w:p>
    <w:sectPr w:rsidR="000B6597" w:rsidRPr="000B6597" w:rsidSect="003F3F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C22" w:rsidRDefault="008F2C22" w:rsidP="00F75327">
      <w:r>
        <w:separator/>
      </w:r>
    </w:p>
  </w:endnote>
  <w:endnote w:type="continuationSeparator" w:id="1">
    <w:p w:rsidR="008F2C22" w:rsidRDefault="008F2C22" w:rsidP="00F753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C22" w:rsidRDefault="008F2C22" w:rsidP="00F75327">
      <w:r>
        <w:separator/>
      </w:r>
    </w:p>
  </w:footnote>
  <w:footnote w:type="continuationSeparator" w:id="1">
    <w:p w:rsidR="008F2C22" w:rsidRDefault="008F2C22" w:rsidP="00F753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B3E9D"/>
    <w:multiLevelType w:val="hybridMultilevel"/>
    <w:tmpl w:val="279CFF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FF2798"/>
    <w:multiLevelType w:val="hybridMultilevel"/>
    <w:tmpl w:val="4ACA96E8"/>
    <w:lvl w:ilvl="0" w:tplc="09F2E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435121"/>
    <w:multiLevelType w:val="hybridMultilevel"/>
    <w:tmpl w:val="FF02BB96"/>
    <w:lvl w:ilvl="0" w:tplc="9FF4D5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0E74B1"/>
    <w:multiLevelType w:val="hybridMultilevel"/>
    <w:tmpl w:val="E316427C"/>
    <w:lvl w:ilvl="0" w:tplc="C5DCFF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28225E"/>
    <w:multiLevelType w:val="hybridMultilevel"/>
    <w:tmpl w:val="C514195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5327"/>
    <w:rsid w:val="000B6597"/>
    <w:rsid w:val="001A025F"/>
    <w:rsid w:val="003F3FEC"/>
    <w:rsid w:val="008369DA"/>
    <w:rsid w:val="008F2C22"/>
    <w:rsid w:val="009804BF"/>
    <w:rsid w:val="00B94308"/>
    <w:rsid w:val="00DF13D1"/>
    <w:rsid w:val="00F753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F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53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5327"/>
    <w:rPr>
      <w:sz w:val="18"/>
      <w:szCs w:val="18"/>
    </w:rPr>
  </w:style>
  <w:style w:type="paragraph" w:styleId="a4">
    <w:name w:val="footer"/>
    <w:basedOn w:val="a"/>
    <w:link w:val="Char0"/>
    <w:uiPriority w:val="99"/>
    <w:semiHidden/>
    <w:unhideWhenUsed/>
    <w:rsid w:val="00F753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5327"/>
    <w:rPr>
      <w:sz w:val="18"/>
      <w:szCs w:val="18"/>
    </w:rPr>
  </w:style>
  <w:style w:type="paragraph" w:styleId="a5">
    <w:name w:val="No Spacing"/>
    <w:uiPriority w:val="1"/>
    <w:qFormat/>
    <w:rsid w:val="00F75327"/>
    <w:pPr>
      <w:widowControl w:val="0"/>
      <w:jc w:val="both"/>
    </w:pPr>
  </w:style>
  <w:style w:type="paragraph" w:styleId="a6">
    <w:name w:val="List Paragraph"/>
    <w:basedOn w:val="a"/>
    <w:uiPriority w:val="34"/>
    <w:qFormat/>
    <w:rsid w:val="00F75327"/>
    <w:pPr>
      <w:ind w:firstLineChars="200" w:firstLine="420"/>
    </w:pPr>
  </w:style>
  <w:style w:type="table" w:styleId="a7">
    <w:name w:val="Table Grid"/>
    <w:basedOn w:val="a1"/>
    <w:uiPriority w:val="59"/>
    <w:rsid w:val="008369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88751-F2CF-4667-921C-38A67FFF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233</Words>
  <Characters>1331</Characters>
  <Application>Microsoft Office Word</Application>
  <DocSecurity>0</DocSecurity>
  <Lines>11</Lines>
  <Paragraphs>3</Paragraphs>
  <ScaleCrop>false</ScaleCrop>
  <Company>Microsoft</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HaoXiTong</cp:lastModifiedBy>
  <cp:revision>4</cp:revision>
  <dcterms:created xsi:type="dcterms:W3CDTF">2016-09-21T14:38:00Z</dcterms:created>
  <dcterms:modified xsi:type="dcterms:W3CDTF">2016-12-18T11:18:00Z</dcterms:modified>
</cp:coreProperties>
</file>