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12" w:rsidRPr="00043D6F" w:rsidRDefault="00043D6F" w:rsidP="00043D6F">
      <w:pPr>
        <w:pStyle w:val="2"/>
      </w:pPr>
      <w:bookmarkStart w:id="0" w:name="_GoBack"/>
      <w:bookmarkEnd w:id="0"/>
      <w:r w:rsidRPr="00043D6F">
        <w:rPr>
          <w:color w:val="808000"/>
        </w:rPr>
        <w:t>class</w:t>
      </w:r>
      <w:r w:rsidRPr="00043D6F">
        <w:rPr>
          <w:color w:val="C0C0C0"/>
        </w:rPr>
        <w:t xml:space="preserve"> </w:t>
      </w:r>
      <w:r w:rsidRPr="00043D6F">
        <w:t>MainWindow</w:t>
      </w:r>
      <w:r w:rsidRPr="00043D6F">
        <w:rPr>
          <w:color w:val="C0C0C0"/>
        </w:rPr>
        <w:t xml:space="preserve"> </w:t>
      </w:r>
      <w:r w:rsidRPr="00043D6F">
        <w:t>:</w:t>
      </w:r>
      <w:r w:rsidRPr="00043D6F">
        <w:rPr>
          <w:color w:val="C0C0C0"/>
        </w:rPr>
        <w:t xml:space="preserve"> </w:t>
      </w:r>
      <w:r w:rsidRPr="00043D6F">
        <w:rPr>
          <w:color w:val="808000"/>
        </w:rPr>
        <w:t>public</w:t>
      </w:r>
      <w:r w:rsidRPr="00043D6F">
        <w:rPr>
          <w:color w:val="C0C0C0"/>
        </w:rPr>
        <w:t xml:space="preserve"> </w:t>
      </w:r>
      <w:r w:rsidRPr="00043D6F">
        <w:t>QmainWindow</w:t>
      </w:r>
    </w:p>
    <w:p w:rsidR="00043D6F" w:rsidRPr="00043D6F" w:rsidRDefault="00043D6F">
      <w:r w:rsidRPr="00043D6F">
        <w:rPr>
          <w:color w:val="808000"/>
        </w:rPr>
        <w:t>public</w:t>
      </w:r>
      <w:r w:rsidRPr="00043D6F"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043D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MainWidgetWidth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650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//界面宽度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MainWidgetHight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393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//界面高度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MidWidth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480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//中间部分的宽度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LeftWidth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140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//左边的宽度</w:t>
      </w:r>
    </w:p>
    <w:p w:rsid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closeEvent</w:t>
      </w:r>
      <w:r w:rsidRPr="00043D6F">
        <w:rPr>
          <w:rFonts w:ascii="宋体" w:eastAsia="宋体" w:hAnsi="宋体" w:cs="宋体"/>
          <w:kern w:val="0"/>
          <w:sz w:val="24"/>
          <w:szCs w:val="24"/>
        </w:rPr>
        <w:t>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QCloseEvent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*);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//重载该事件，让串口窗口也关闭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043D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SendReadyData(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043D6F">
        <w:rPr>
          <w:rFonts w:ascii="宋体" w:eastAsia="宋体" w:hAnsi="宋体" w:cs="宋体"/>
          <w:kern w:val="0"/>
          <w:sz w:val="24"/>
          <w:szCs w:val="24"/>
        </w:rPr>
        <w:t>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//向串口界面发送封装好的数据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ComToRun(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043D6F">
        <w:rPr>
          <w:rFonts w:ascii="宋体" w:eastAsia="宋体" w:hAnsi="宋体" w:cs="宋体"/>
          <w:kern w:val="0"/>
          <w:sz w:val="24"/>
          <w:szCs w:val="24"/>
        </w:rPr>
        <w:t>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//串口传回的数据，发给运动设定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43D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GetPowerData(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powerdata);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//从电源设定界面接受到的数据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GetRunData(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rundata);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//从运动设定界面接受到的数据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GetComRecvData(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//串口接收到的数据</w:t>
      </w:r>
    </w:p>
    <w:p w:rsidR="00043D6F" w:rsidRDefault="00043D6F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GetConData(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condata);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//获取点位控制传来的数据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PowerWidget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SendPowerData(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RunWidget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SendRunData(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GetRecvData(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//从主界面接受串口处理号的数据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ControlWidget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981580">
        <w:rPr>
          <w:rFonts w:ascii="宋体" w:eastAsia="宋体" w:hAnsi="宋体" w:cs="宋体"/>
          <w:kern w:val="0"/>
          <w:sz w:val="24"/>
          <w:szCs w:val="24"/>
        </w:rPr>
        <w:t>SendConData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VoltageWidget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ComPortWidget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EmitRecvData(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//将接收到的数据发送给主界面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GetSendData(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//从主界面获取需要发送的数据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MySendData();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//用来发送信息的槽函数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MyRecvData();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//接受信息的槽函数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B71F40" w:rsidP="00B71F40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DataHandle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71F4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PowerDataHandle(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&amp;powerdata);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RunDataHandle(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&amp;rundata);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ConDataHandle(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&amp;condata);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//封装点位控制数据</w:t>
      </w:r>
    </w:p>
    <w:p w:rsidR="00B71F40" w:rsidRDefault="00B71F40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ComToRunData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AnalysisComData(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comdata);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//解析串口发回的数据</w:t>
      </w: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PowerToHandleData</w:t>
      </w:r>
      <w:r w:rsidRPr="00B71F40">
        <w:rPr>
          <w:color w:val="C0C0C0"/>
        </w:rPr>
        <w:t xml:space="preserve">        </w:t>
      </w:r>
      <w:r w:rsidRPr="00B71F40">
        <w:rPr>
          <w:color w:val="008000"/>
        </w:rPr>
        <w:t>//电源设定数据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PulseWidethString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//脉冲宽度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PulseRateString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//脉冲频率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PowerString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//幅值电压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RunToHandleData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ShowPositon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SetSpeed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//展示，设置位置和设置速度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xData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//x位置展示、设定和速度设定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yData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//y位置展示、设定和速度设定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zData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//z位置展示、设定和速度设定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pztData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//pzt位置展示、设定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ComToRunData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XIndex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YIndex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ZIndex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PZTIndex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isOk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isPlus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//是否为正方向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PositionData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//接收到的信息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HandleToComData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//传给串口处理好的数据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Default="00B71F40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&amp;other);</w:t>
      </w:r>
    </w:p>
    <w:p w:rsidR="004F655E" w:rsidRPr="00B71F40" w:rsidRDefault="004F655E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clear();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CONDATA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DATALEN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flag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E260A" w:rsidRDefault="009E260A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Pr="00043D6F" w:rsidRDefault="009E260A" w:rsidP="009E260A">
      <w:pPr>
        <w:ind w:firstLine="480"/>
      </w:pPr>
    </w:p>
    <w:sectPr w:rsidR="009E260A" w:rsidRPr="0004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03"/>
    <w:rsid w:val="00043D6F"/>
    <w:rsid w:val="0017544D"/>
    <w:rsid w:val="00320203"/>
    <w:rsid w:val="00323B4D"/>
    <w:rsid w:val="00357412"/>
    <w:rsid w:val="004F655E"/>
    <w:rsid w:val="00981580"/>
    <w:rsid w:val="009E260A"/>
    <w:rsid w:val="00B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D09B"/>
  <w15:chartTrackingRefBased/>
  <w15:docId w15:val="{C7E075DD-3110-4DE0-9CE8-CE16D81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3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3D6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D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</cp:lastModifiedBy>
  <cp:revision>7</cp:revision>
  <dcterms:created xsi:type="dcterms:W3CDTF">2018-03-14T01:21:00Z</dcterms:created>
  <dcterms:modified xsi:type="dcterms:W3CDTF">2018-03-28T08:06:00Z</dcterms:modified>
</cp:coreProperties>
</file>