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0162CB" w14:textId="77777777" w:rsidR="00CC6262" w:rsidRPr="00CC6262" w:rsidRDefault="00CC6262" w:rsidP="00CC6262">
      <w:pPr>
        <w:keepNext/>
        <w:keepLines/>
        <w:spacing w:before="340" w:after="330" w:line="578" w:lineRule="auto"/>
        <w:jc w:val="center"/>
        <w:outlineLvl w:val="0"/>
        <w:rPr>
          <w:rFonts w:ascii="Times New Roman" w:eastAsia="宋体" w:hAnsi="Times New Roman" w:cs="Times New Roman"/>
          <w:b/>
          <w:bCs/>
          <w:kern w:val="44"/>
          <w:sz w:val="36"/>
          <w:szCs w:val="44"/>
        </w:rPr>
      </w:pPr>
      <w:bookmarkStart w:id="0" w:name="_Toc162167772"/>
      <w:bookmarkStart w:id="1" w:name="_Toc162174753"/>
      <w:bookmarkStart w:id="2" w:name="_Toc227725028"/>
      <w:bookmarkStart w:id="3" w:name="_Hlk227804547"/>
      <w:r w:rsidRPr="00CC6262">
        <w:rPr>
          <w:rFonts w:ascii="Times New Roman" w:eastAsia="宋体" w:hAnsi="Times New Roman" w:cs="Times New Roman" w:hint="eastAsia"/>
          <w:b/>
          <w:bCs/>
          <w:kern w:val="44"/>
          <w:sz w:val="36"/>
          <w:szCs w:val="44"/>
        </w:rPr>
        <w:t>参考文献</w:t>
      </w:r>
      <w:bookmarkEnd w:id="0"/>
      <w:bookmarkEnd w:id="1"/>
      <w:bookmarkEnd w:id="2"/>
      <w:r w:rsidRPr="00CC6262">
        <w:rPr>
          <w:rFonts w:ascii="Times New Roman" w:eastAsia="宋体" w:hAnsi="Times New Roman" w:cs="Times New Roman"/>
          <w:b/>
          <w:bCs/>
          <w:kern w:val="0"/>
          <w:sz w:val="36"/>
          <w:szCs w:val="44"/>
        </w:rPr>
        <w:fldChar w:fldCharType="begin"/>
      </w:r>
      <w:r w:rsidRPr="00CC6262">
        <w:rPr>
          <w:rFonts w:ascii="Times New Roman" w:eastAsia="宋体" w:hAnsi="Times New Roman" w:cs="Times New Roman"/>
          <w:b/>
          <w:bCs/>
          <w:kern w:val="0"/>
          <w:sz w:val="36"/>
          <w:szCs w:val="44"/>
        </w:rPr>
        <w:instrText xml:space="preserve"> ADDIN NE.Bib </w:instrText>
      </w:r>
      <w:r w:rsidRPr="00CC6262">
        <w:rPr>
          <w:rFonts w:ascii="Times New Roman" w:eastAsia="宋体" w:hAnsi="Times New Roman" w:cs="Times New Roman"/>
          <w:b/>
          <w:bCs/>
          <w:kern w:val="0"/>
          <w:sz w:val="36"/>
          <w:szCs w:val="44"/>
        </w:rPr>
        <w:fldChar w:fldCharType="separate"/>
      </w:r>
    </w:p>
    <w:p w14:paraId="2A37BCBF" w14:textId="77777777" w:rsidR="00CC6262" w:rsidRPr="00CC6262" w:rsidRDefault="00CC6262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4" w:name="_Ref227802113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Liu Z, Mao H, Wu C Y, et al. A </w:t>
      </w:r>
      <w:proofErr w:type="spellStart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ConvNet</w:t>
      </w:r>
      <w:proofErr w:type="spellEnd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 for the 2020s[C]. Proceedings of the IEEE/CVF Conference on Computer Vision and Pattern Recognition (CVPR), 2022: 11966-11976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.</w:t>
      </w:r>
      <w:bookmarkEnd w:id="4"/>
    </w:p>
    <w:p w14:paraId="3750AB4D" w14:textId="77777777" w:rsidR="00000000" w:rsidRPr="00CC6262" w:rsidRDefault="00000000" w:rsidP="00CC6262">
      <w:pPr>
        <w:numPr>
          <w:ilvl w:val="0"/>
          <w:numId w:val="2"/>
        </w:numPr>
        <w:contextualSpacing/>
        <w:rPr>
          <w:rFonts w:ascii="Times New Roman" w:eastAsia="宋体" w:hAnsi="Times New Roman" w:cs="Times New Roman" w:hint="eastAsia"/>
          <w:kern w:val="0"/>
          <w:sz w:val="24"/>
          <w:szCs w:val="24"/>
        </w:rPr>
      </w:pPr>
      <w:bookmarkStart w:id="5" w:name="_Ref227802147"/>
      <w:proofErr w:type="spellStart"/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Girshick</w:t>
      </w:r>
      <w:proofErr w:type="spellEnd"/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 xml:space="preserve"> R, Donahue J, Darrell T, et al. Rich feature hierarchies for accurate object detection and semantic segmentation[C]. Proceedings of the IEEE Conference on Computer Vision and Pattern Recognition (CVPR), 2014: 580-587.</w:t>
      </w:r>
      <w:bookmarkEnd w:id="5"/>
    </w:p>
    <w:p w14:paraId="2CC8807E" w14:textId="77777777" w:rsidR="00CC6262" w:rsidRPr="00CC6262" w:rsidRDefault="00CC6262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6" w:name="_Ref227802158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Kaymak Ç, Uçar A. A brief survey and an application of semantic image segmentation for autonomous driving[J]. Handbook of Deep Learning Applications, 2019: 161-200</w:t>
      </w:r>
      <w:r w:rsidR="00000000"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.</w:t>
      </w:r>
      <w:bookmarkEnd w:id="6"/>
    </w:p>
    <w:p w14:paraId="22F61B3F" w14:textId="77777777" w:rsidR="00CC6262" w:rsidRPr="00CC6262" w:rsidRDefault="00000000" w:rsidP="00CC6262">
      <w:pPr>
        <w:numPr>
          <w:ilvl w:val="0"/>
          <w:numId w:val="2"/>
        </w:numPr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7" w:name="_Ref227802162"/>
      <w:proofErr w:type="spellStart"/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Minaee</w:t>
      </w:r>
      <w:proofErr w:type="spellEnd"/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 xml:space="preserve"> S, Boykov Y, </w:t>
      </w:r>
      <w:proofErr w:type="spellStart"/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Porikli</w:t>
      </w:r>
      <w:proofErr w:type="spellEnd"/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 xml:space="preserve"> F, et al. Image segmentation using deep learning: A survey[J]. IEEE Transactions on Pattern Analysis and Machine Intelligence, 2021, 44(7): 3523-3545.</w:t>
      </w:r>
      <w:bookmarkEnd w:id="7"/>
    </w:p>
    <w:p w14:paraId="567FFF93" w14:textId="77777777" w:rsidR="00CC6262" w:rsidRPr="00CC6262" w:rsidRDefault="00CC6262" w:rsidP="00CC6262">
      <w:pPr>
        <w:numPr>
          <w:ilvl w:val="0"/>
          <w:numId w:val="2"/>
        </w:numPr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8" w:name="_Ref227802206"/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殷晓航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,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王永才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,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李德英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.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基于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U-Net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结构改进的医学影像分割技术综述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[J].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软件学报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,2021,32(02):519-550.DOI:10.13328/j.cnki.jos.006104.</w:t>
      </w:r>
      <w:bookmarkEnd w:id="8"/>
    </w:p>
    <w:p w14:paraId="077C9361" w14:textId="77777777" w:rsidR="00CC6262" w:rsidRPr="00CC6262" w:rsidRDefault="00CC6262" w:rsidP="00CC6262">
      <w:pPr>
        <w:numPr>
          <w:ilvl w:val="0"/>
          <w:numId w:val="2"/>
        </w:numPr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9" w:name="_Ref227802220"/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段续庭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,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周宇康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,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田大新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,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等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.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深度学习在自动驾驶领域应用综述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[J].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无人系统技术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,2021,4(06):1-27.DOI:10.19942/j.issn.2096-5915.2021.6.051.</w:t>
      </w:r>
      <w:bookmarkEnd w:id="9"/>
    </w:p>
    <w:p w14:paraId="512EB612" w14:textId="77777777" w:rsidR="00CC6262" w:rsidRPr="00CC6262" w:rsidRDefault="00CC6262" w:rsidP="00CC6262">
      <w:pPr>
        <w:numPr>
          <w:ilvl w:val="0"/>
          <w:numId w:val="2"/>
        </w:numPr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10" w:name="_Ref227802262"/>
      <w:proofErr w:type="spellStart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Ghassemian</w:t>
      </w:r>
      <w:proofErr w:type="spellEnd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 H. A review of remote sensing image fusion methods[J]. Information Fusion, 2016, 32(Part A): 75-89.</w:t>
      </w:r>
      <w:bookmarkEnd w:id="10"/>
    </w:p>
    <w:p w14:paraId="080BB579" w14:textId="77777777" w:rsidR="00CC6262" w:rsidRPr="00CC6262" w:rsidRDefault="00CC6262" w:rsidP="00CC6262">
      <w:pPr>
        <w:numPr>
          <w:ilvl w:val="0"/>
          <w:numId w:val="2"/>
        </w:numPr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11" w:name="_Ref227802291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Liu D, Yu J. Otsu method and K-means[C]. Proceedings of the International Conference on Hybrid Intelligent Systems (HIS), 2009, 1: 344-349.</w:t>
      </w:r>
      <w:bookmarkEnd w:id="11"/>
    </w:p>
    <w:p w14:paraId="443D89C5" w14:textId="77777777" w:rsidR="00CC6262" w:rsidRPr="00CC6262" w:rsidRDefault="00CC6262" w:rsidP="00CC6262">
      <w:pPr>
        <w:numPr>
          <w:ilvl w:val="0"/>
          <w:numId w:val="2"/>
        </w:numPr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12" w:name="_Ref227802298"/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谷玉海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,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朱腾腾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,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饶文军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,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等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.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基于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EMD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二值化图像和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CNN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的滚动轴承故障诊断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[J].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振动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.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测试与诊断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,2021,41(01):105-113+203.DOI:10.16450/j.cnki.issn.1004-6801.2021.01.015.</w:t>
      </w:r>
      <w:bookmarkEnd w:id="12"/>
    </w:p>
    <w:p w14:paraId="07DB27DB" w14:textId="77777777" w:rsidR="00CC6262" w:rsidRPr="00CC6262" w:rsidRDefault="00CC6262" w:rsidP="00CC6262">
      <w:pPr>
        <w:numPr>
          <w:ilvl w:val="0"/>
          <w:numId w:val="2"/>
        </w:numPr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13" w:name="_Ref227802318"/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施庭雨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,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黄丽婷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,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林靖宇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,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等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.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融合图像边缘的区域生长点云分割算法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[J].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小型微型计算机系统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,2023,44(04):805-811.DOI:10.20009/j.cnki.21-1106/tp.2021-0624.</w:t>
      </w:r>
      <w:bookmarkEnd w:id="13"/>
    </w:p>
    <w:p w14:paraId="7D94B580" w14:textId="77777777" w:rsidR="00CC6262" w:rsidRPr="00CC6262" w:rsidRDefault="00CC6262" w:rsidP="00CC6262">
      <w:pPr>
        <w:numPr>
          <w:ilvl w:val="0"/>
          <w:numId w:val="2"/>
        </w:numPr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14" w:name="_Ref227802337"/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袁渊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,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李娜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.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一种基于边缘增强的高效图论图像分割算法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[J].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数据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,2023,(02):176-178.</w:t>
      </w:r>
      <w:bookmarkEnd w:id="14"/>
    </w:p>
    <w:p w14:paraId="4D03F180" w14:textId="77777777" w:rsidR="00CC6262" w:rsidRPr="00CC6262" w:rsidRDefault="00CC6262" w:rsidP="00CC6262">
      <w:pPr>
        <w:numPr>
          <w:ilvl w:val="0"/>
          <w:numId w:val="2"/>
        </w:numPr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15" w:name="_Ref227802357"/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谢七月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,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孙武彪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,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申忠利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,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等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.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基于灰度聚类的光伏红外热斑图像分割方法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[J].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太阳能学报</w:t>
      </w:r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,2023,44(09):117-124.DOI:10.19912/j.0254-0096.tynxb.2022-1809.</w:t>
      </w:r>
      <w:bookmarkEnd w:id="15"/>
    </w:p>
    <w:p w14:paraId="2B549B09" w14:textId="77777777" w:rsidR="00CC6262" w:rsidRPr="00CC6262" w:rsidRDefault="00CC6262" w:rsidP="00CC6262">
      <w:pPr>
        <w:numPr>
          <w:ilvl w:val="0"/>
          <w:numId w:val="2"/>
        </w:numPr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16" w:name="_Ref227802365"/>
      <w:r w:rsidRPr="00CC6262">
        <w:rPr>
          <w:rFonts w:ascii="Times New Roman" w:eastAsia="宋体" w:hAnsi="Times New Roman" w:cs="Times New Roman" w:hint="eastAsia"/>
          <w:kern w:val="0"/>
          <w:sz w:val="24"/>
          <w:szCs w:val="24"/>
        </w:rPr>
        <w:t>Li Y, Zhao H, Qi X, et al. Fully convolutional networks for panoptic segmentation[C]. Proceedings of the IEEE Conference on Computer Vision and Pattern Recognition (CVPR), 2021: 214-223.</w:t>
      </w:r>
      <w:bookmarkEnd w:id="16"/>
    </w:p>
    <w:p w14:paraId="67CC7272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17" w:name="_Ref227802372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Cao H, Wang Y, Chen J, et al. Swin-unet: </w:t>
      </w:r>
      <w:proofErr w:type="spellStart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Unet</w:t>
      </w:r>
      <w:proofErr w:type="spellEnd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-like pure transformer for medical image segmentation[C]. Proceedings of the European Conference on Computer Vision, 2022: 205-218.</w:t>
      </w:r>
      <w:bookmarkEnd w:id="17"/>
    </w:p>
    <w:p w14:paraId="294F78E0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18" w:name="_Ref227802383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Chen L C, Papandreou G, Kokkinos I, et al. </w:t>
      </w:r>
      <w:proofErr w:type="spellStart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DeepLab</w:t>
      </w:r>
      <w:proofErr w:type="spellEnd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: Semantic image segmentation with deep convolutional nets, </w:t>
      </w:r>
      <w:proofErr w:type="spellStart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atrous</w:t>
      </w:r>
      <w:proofErr w:type="spellEnd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 convolution, and fully connected CRFs[J]. IEEE Transactions on Pattern Analysis and Machine Intelligence, 2017, 40(4): 834-848.</w:t>
      </w:r>
      <w:bookmarkEnd w:id="18"/>
    </w:p>
    <w:p w14:paraId="68DCEDB5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19" w:name="_Ref227802389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Liu C, Chen L C, Schroff F, et al. Auto-</w:t>
      </w:r>
      <w:proofErr w:type="spellStart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DeepLab</w:t>
      </w:r>
      <w:proofErr w:type="spellEnd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: Hierarchical neural architecture search for semantic image segmentation[C]. Proceedings of the IEEE/CVF Conference on Computer Vision and Pattern Recognition, 2019: 82-92.</w:t>
      </w:r>
      <w:bookmarkEnd w:id="19"/>
    </w:p>
    <w:p w14:paraId="7E982BC4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20" w:name="_Ref227802406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Liu Y, Bai X, Wang J, et al. Image semantic segmentation approach based on DeepLabV3 plus network with an attention mechanism[J]. Engineering Applications of Artificial Intelligence, 2024, 127: 107260.</w:t>
      </w:r>
      <w:bookmarkEnd w:id="20"/>
    </w:p>
    <w:p w14:paraId="2ED3F770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21" w:name="_Ref227802443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Yan L, Liu D, Xiang Q, et al. PSP net-based automatic segmentation network model for prostate magnetic resonance imaging[J]. Computer Methods and Programs in Biomedicine, 2021, 207: 106211.</w:t>
      </w:r>
      <w:bookmarkEnd w:id="21"/>
    </w:p>
    <w:p w14:paraId="14C859A2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22" w:name="_Ref227802451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Yu C, Xiao B, Gao C, et al. Lite-</w:t>
      </w:r>
      <w:proofErr w:type="spellStart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HRNet</w:t>
      </w:r>
      <w:proofErr w:type="spellEnd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: A lightweight high-resolution network[C]. Proceedings </w:t>
      </w:r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lastRenderedPageBreak/>
        <w:t>of the IEEE/CVF Conference on Computer Vision and Pattern Recognition, 2021: 10440-10450.</w:t>
      </w:r>
      <w:bookmarkEnd w:id="22"/>
    </w:p>
    <w:p w14:paraId="65235C70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23" w:name="_Ref227802455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Tan M, Yuan X, Liang B, et al. </w:t>
      </w:r>
      <w:proofErr w:type="spellStart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DRFnet</w:t>
      </w:r>
      <w:proofErr w:type="spellEnd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: Dynamic receptive field network for object detection and image recognition[J]. Frontiers in Neurorobotics, 2023, 16: 1100697.</w:t>
      </w:r>
      <w:bookmarkEnd w:id="23"/>
    </w:p>
    <w:p w14:paraId="189E248F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24" w:name="_Ref227802460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Fan M, Lai S, Huang J, et al. Rethinking </w:t>
      </w:r>
      <w:proofErr w:type="spellStart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BiSeNet</w:t>
      </w:r>
      <w:proofErr w:type="spellEnd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 for real-time semantic segmentation[C]. Proceedings of the IEEE/CVF Conference on Computer Vision and Pattern Recognition, 2021: 9716-9725.</w:t>
      </w:r>
      <w:bookmarkEnd w:id="24"/>
    </w:p>
    <w:p w14:paraId="05ED3CB2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25" w:name="_Ref227802468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Xu J, Xiong Z, Bhattacharyya S P. </w:t>
      </w:r>
      <w:proofErr w:type="spellStart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PIDNet</w:t>
      </w:r>
      <w:proofErr w:type="spellEnd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: A real-time semantic segmentation network inspired by PID controllers[C]. Proceedings of the IEEE/CVF Conference on Computer Vision and Pattern Recognition, 2023: 19529-19539.</w:t>
      </w:r>
      <w:bookmarkEnd w:id="25"/>
    </w:p>
    <w:p w14:paraId="793E3BB9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26" w:name="_Ref227802501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Sutton C, McCallum A. An introduction to conditional random fields[J]. Foundations and Trends in Machine Learning, 2012, 4(4): 267-373.</w:t>
      </w:r>
      <w:bookmarkEnd w:id="26"/>
    </w:p>
    <w:p w14:paraId="638617D9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27" w:name="_Ref227802508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Chen Z, Zhou H, Lai J, et al. Contour-aware loss: Boundary-aware learning for </w:t>
      </w:r>
      <w:proofErr w:type="spellStart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alient</w:t>
      </w:r>
      <w:proofErr w:type="spellEnd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 object segmentation[J]. IEEE Transactions on Image Processing, 2020, 30: 431-443.</w:t>
      </w:r>
      <w:bookmarkEnd w:id="27"/>
    </w:p>
    <w:p w14:paraId="2A4DD28D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28" w:name="_Ref227802530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Han K, Wang Y, Chen H, et al. A survey on vision transformer[J]. IEEE Transactions on Pattern Analysis and Machine Intelligence, 2022, 45(1): 87-110.</w:t>
      </w:r>
      <w:bookmarkEnd w:id="28"/>
    </w:p>
    <w:p w14:paraId="06932239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29" w:name="_Ref227802534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hang H, Zhu Y, Wang D, et al. A survey on visual Mamba[J]. Applied Sciences, 2024, 14(13): 5683.</w:t>
      </w:r>
      <w:bookmarkEnd w:id="29"/>
    </w:p>
    <w:p w14:paraId="5594A49F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30" w:name="_Ref227802553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hang Y, Yan J. </w:t>
      </w:r>
      <w:proofErr w:type="spellStart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Crossformer</w:t>
      </w:r>
      <w:proofErr w:type="spellEnd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: Transformer utilizing cross-dimension dependency </w:t>
      </w:r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or multivariate time series forecasting[C]. The Eleventh International Conference on Learning Representations, 2023.</w:t>
      </w:r>
      <w:bookmarkEnd w:id="30"/>
    </w:p>
    <w:p w14:paraId="427C3F47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31" w:name="_Ref227802561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Zhang W, Huang Z, Luo G, et al. </w:t>
      </w:r>
      <w:proofErr w:type="spellStart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TopFormer</w:t>
      </w:r>
      <w:proofErr w:type="spellEnd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: Token pyramid transformer for mobile semantic segmentation[C]. Proceedings of the IEEE/CVF Conference on Computer Vision and Pattern Recognition, 2022: 12083-12093.</w:t>
      </w:r>
      <w:bookmarkEnd w:id="31"/>
    </w:p>
    <w:p w14:paraId="339466A1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32" w:name="_Ref227802568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Wang Q, Zhang J, Yang K, et al. </w:t>
      </w:r>
      <w:proofErr w:type="spellStart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MatchFormer</w:t>
      </w:r>
      <w:proofErr w:type="spellEnd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: Interleaving attention in transformers for feature matching[C]. Proceedings of the Asian Conference on Computer Vision, 2022: 2746-2762.</w:t>
      </w:r>
      <w:bookmarkEnd w:id="32"/>
    </w:p>
    <w:p w14:paraId="5F31EE2D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33" w:name="_Ref227802578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Hou Q, Zhou D, Feng J. Coordinate attention for efficient mobile network design[C]. Proceedings of the IEEE/CVF Conference on Computer Vision and Pattern Recognition, 2021: 13713-13722.</w:t>
      </w:r>
      <w:bookmarkEnd w:id="33"/>
    </w:p>
    <w:p w14:paraId="198B1D53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34" w:name="_Ref227802583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Fu J, Liu J, Tian H, et al. Dual attention network for scene segmentation[C]. Proceedings of the IEEE/CVF Conference on Computer Vision and Pattern Recognition, 2019: 3146-3154.</w:t>
      </w:r>
      <w:bookmarkEnd w:id="34"/>
    </w:p>
    <w:p w14:paraId="08F0BEFD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35" w:name="_Ref227802630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Yan H, Zhang C, Wu M. Lawin transformer: Improving semantic segmentation transformer with multi-scale representations via large window attention[EB/OL]. arXiv:2201.01615, [2026-04-22].</w:t>
      </w:r>
      <w:bookmarkEnd w:id="35"/>
    </w:p>
    <w:p w14:paraId="16DBAE7A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36" w:name="_Ref227802646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周冬梅</w:t>
      </w:r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, </w:t>
      </w:r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贾琴琴</w:t>
      </w:r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. </w:t>
      </w:r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融合</w:t>
      </w:r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Mamba</w:t>
      </w:r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的多尺度遥感图像实例分割网络</w:t>
      </w:r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[J]. </w:t>
      </w:r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光学精密工程</w:t>
      </w:r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, 2025, 33(24): 3940-3955.</w:t>
      </w:r>
      <w:bookmarkEnd w:id="36"/>
    </w:p>
    <w:p w14:paraId="04C14B80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37" w:name="_Ref227802655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Gu A, Goel K, </w:t>
      </w:r>
      <w:proofErr w:type="spellStart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Ré</w:t>
      </w:r>
      <w:proofErr w:type="spellEnd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 C. Efficiently modeling long sequences with structured state spaces[EB/OL]. arXiv:2111.00396, 2021.</w:t>
      </w:r>
      <w:bookmarkEnd w:id="37"/>
    </w:p>
    <w:p w14:paraId="067A246D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38" w:name="_Ref227802665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Zhu L, Liao B, Zhang Q, et al. Vision Mamba: Efficient visual representation learning with bidirectional state space model[EB/OL]. arXiv:2401.09417, [2026-04-22].</w:t>
      </w:r>
      <w:bookmarkEnd w:id="38"/>
    </w:p>
    <w:p w14:paraId="16D4228C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39" w:name="_Ref227802669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Liu Y, Tian Y, Zhao Y, et al. </w:t>
      </w:r>
      <w:proofErr w:type="spellStart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VMamba</w:t>
      </w:r>
      <w:proofErr w:type="spellEnd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: Visual state space model[C]. Advances in Neural Information Processing Systems 37, 2024: 103031-103063.</w:t>
      </w:r>
      <w:bookmarkEnd w:id="39"/>
    </w:p>
    <w:p w14:paraId="633E0A22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40" w:name="_Ref227802681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Ruan J, Li J, Xiang S. VM-UNet: Vision Mamba UNet for medical image segmentation[J]. ACM Transactions on Multimedia Computing, Communications and Applications, 2024.</w:t>
      </w:r>
      <w:bookmarkEnd w:id="40"/>
    </w:p>
    <w:p w14:paraId="5E1799CF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41" w:name="_Ref227802698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Zhang M, Yu Y, Jin S, et al. VM-UNet-V2: Rethinking vision Mamba UNet for medical image segmentation[C]. International Symposium on Bioinformatics Research and Applications, Singapore: Springer Nature Singapore, 2024: 335-346.</w:t>
      </w:r>
      <w:bookmarkEnd w:id="41"/>
    </w:p>
    <w:p w14:paraId="4A7483C6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42" w:name="_Ref227802719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lastRenderedPageBreak/>
        <w:t>Ma X, Zhang X, Pun M O. RS3Mamba: Visual state space model for remote sensing image semantic segmentation[J]. IEEE Geoscience and Remote Sensing Letters, 2024, 21: 1-5.</w:t>
      </w:r>
      <w:bookmarkEnd w:id="42"/>
    </w:p>
    <w:p w14:paraId="72F01A25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43" w:name="_Ref227802724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Li B, Yang X, Fan Y. </w:t>
      </w:r>
      <w:proofErr w:type="spellStart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MAFMamba</w:t>
      </w:r>
      <w:proofErr w:type="spellEnd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: A multi-scale adaptive fusion network for semantic segmentation of high-resolution remote sensing images[J]. Sensors, 2026, 26(2): 531.</w:t>
      </w:r>
      <w:bookmarkEnd w:id="43"/>
    </w:p>
    <w:p w14:paraId="0027E7C5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44" w:name="_Ref227802794"/>
      <w:proofErr w:type="spellStart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Krizhevsky</w:t>
      </w:r>
      <w:proofErr w:type="spellEnd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 A, </w:t>
      </w:r>
      <w:proofErr w:type="spellStart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Sutskever</w:t>
      </w:r>
      <w:proofErr w:type="spellEnd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 I, Hinton G E. ImageNet classification with deep convolutional neural networks[J]. Communications of the ACM, 2017, 60(6): 84-90.</w:t>
      </w:r>
      <w:bookmarkEnd w:id="44"/>
    </w:p>
    <w:p w14:paraId="15F31A74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45" w:name="_Ref227802812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Xie S, </w:t>
      </w:r>
      <w:proofErr w:type="spellStart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Girshick</w:t>
      </w:r>
      <w:proofErr w:type="spellEnd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 R, </w:t>
      </w:r>
      <w:proofErr w:type="spellStart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Dollár</w:t>
      </w:r>
      <w:proofErr w:type="spellEnd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 P, et al. Aggregated residual transformations for deep neural networks[C]. Proceedings of the IEEE Conference on Computer Vision and Pattern Recognition, 2017: 5987-5995.</w:t>
      </w:r>
      <w:bookmarkEnd w:id="45"/>
    </w:p>
    <w:p w14:paraId="2A4A9C3A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46" w:name="_Ref227802819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Howard A G, Zhu M, Chen B, et al. </w:t>
      </w:r>
      <w:proofErr w:type="spellStart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MobileNets</w:t>
      </w:r>
      <w:proofErr w:type="spellEnd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: Efficient convolutional neural networks for mobile vision applications[EB/OL]. arXiv:1704.04861, 2017.</w:t>
      </w:r>
      <w:bookmarkEnd w:id="46"/>
    </w:p>
    <w:p w14:paraId="0B5814E0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47" w:name="_Ref227802839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Sandler M, Howard A, Zhu M, et al. MobileNetV2: Inverted residuals and linear bottlenecks[C]. Proceedings of the IEEE/CVF Conference on Computer Vision and Pattern Recognition, 2018: 4510-4520.</w:t>
      </w:r>
      <w:bookmarkEnd w:id="47"/>
    </w:p>
    <w:p w14:paraId="4D259D15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48" w:name="_Ref227802845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Howard A, Sandler M, Chu G, et al. Searching for MobileNetV3[C]. Proceedings of the IEEE/CVF International Conference on Computer Vision, 2019: 1310-1320.</w:t>
      </w:r>
      <w:bookmarkEnd w:id="48"/>
    </w:p>
    <w:p w14:paraId="370801F3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49" w:name="_Ref227802881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Vaswani A, </w:t>
      </w:r>
      <w:proofErr w:type="spellStart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Shazeer</w:t>
      </w:r>
      <w:proofErr w:type="spellEnd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 N, Parmar N, et al. Attention is all you need[C]. Advances in Neural Information Processing Systems 30, 2017: 5998-6008.</w:t>
      </w:r>
      <w:bookmarkEnd w:id="49"/>
    </w:p>
    <w:p w14:paraId="493FA084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50" w:name="_Ref227802912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Everingham M, Eslami S M A, Van Gool L, et al. The Pascal visual object classes challenge: A retrospective[J]. International Journal of Computer Vision, 2015, 111: 98-136.</w:t>
      </w:r>
      <w:bookmarkEnd w:id="50"/>
    </w:p>
    <w:p w14:paraId="28FDCE9B" w14:textId="77777777" w:rsidR="00CC6262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51" w:name="_Ref227802920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Lin T Y, Maire M, Belongie S, et al. Microsoft COCO: Common objects in context[C]. Computer Vision – ECCV 2014: 13th European Conference, Zurich, Switzerland, September 6-12, 2014, Proceedings, Part V, Springer International Publishing, 2014: 740-755.</w:t>
      </w:r>
      <w:bookmarkEnd w:id="51"/>
    </w:p>
    <w:p w14:paraId="2BEBE44E" w14:textId="77777777" w:rsidR="00000000" w:rsidRPr="00CC6262" w:rsidRDefault="00CC6262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52" w:name="_Ref227803126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Zhou B, Zhao H, Puig X, et al. Scene parsing through ADE20K dataset[C]. Proceedings of the IEEE Conference on Computer Vision and Pattern Recognition (CVPR), 2017: 633-641.</w:t>
      </w:r>
      <w:bookmarkEnd w:id="52"/>
    </w:p>
    <w:p w14:paraId="13A24F91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53" w:name="_Ref227803132"/>
      <w:proofErr w:type="spellStart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Brostow</w:t>
      </w:r>
      <w:proofErr w:type="spellEnd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 G J, Shotton J, </w:t>
      </w:r>
      <w:proofErr w:type="spellStart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Fauqueur</w:t>
      </w:r>
      <w:proofErr w:type="spellEnd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 J, et al. Segmentation and recognition using structure from motion point clouds[C]. Proceedings of the European Conference on Computer Vision, 2008: 44-57.</w:t>
      </w:r>
      <w:bookmarkEnd w:id="53"/>
    </w:p>
    <w:p w14:paraId="54D32F3D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54" w:name="_Ref227803135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Cordts M, Omran M, Ramos S, et al. The Cityscapes dataset for semantic urban scene understanding[C]. Proceedings of the IEEE Conference on Computer Vision and Pattern Recognition, 2016: 3213-3223.</w:t>
      </w:r>
      <w:bookmarkEnd w:id="54"/>
    </w:p>
    <w:p w14:paraId="44C80E87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55" w:name="_Ref227803156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Yu C, Gao C, Wang J, et al. </w:t>
      </w:r>
      <w:proofErr w:type="spellStart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BiSeNet</w:t>
      </w:r>
      <w:proofErr w:type="spellEnd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 V2: Bilateral network with guided aggregation for real-time semantic segmentation[J]. International Journal of Computer Vision, 2021, 129: 3051-3068.</w:t>
      </w:r>
      <w:bookmarkEnd w:id="55"/>
    </w:p>
    <w:p w14:paraId="49E222F0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56" w:name="_Ref227803163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Zhang Z, Chen G, Wang X, et al. </w:t>
      </w:r>
      <w:proofErr w:type="spellStart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DDRNet</w:t>
      </w:r>
      <w:proofErr w:type="spellEnd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: Fast point cloud registration network for large-scale scenes[J]. ISPRS Journal of Photogrammetry and Remote Sensing, 2021, 175: 184-198.</w:t>
      </w:r>
      <w:bookmarkEnd w:id="56"/>
    </w:p>
    <w:p w14:paraId="03633F7C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57" w:name="_Ref227803175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Xie E, Wang W, Yu Z, et al. </w:t>
      </w:r>
      <w:proofErr w:type="spellStart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SegFormer</w:t>
      </w:r>
      <w:proofErr w:type="spellEnd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: Simple and efficient design for semantic segmentation with transformers[C]. Advances in Neural Information Processing Systems 34, 2021: 12077-12090.</w:t>
      </w:r>
      <w:bookmarkEnd w:id="57"/>
    </w:p>
    <w:p w14:paraId="118739E9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58" w:name="_Ref227803184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Guo M H, Lu C Z, Hou Q, et al. </w:t>
      </w:r>
      <w:proofErr w:type="spellStart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SegNeXt</w:t>
      </w:r>
      <w:proofErr w:type="spellEnd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: Rethinking convolutional attention design for semantic segmentation[C]. Advances in Neural Information Processing Systems 35, 2022: 1140-1156.</w:t>
      </w:r>
      <w:bookmarkEnd w:id="58"/>
    </w:p>
    <w:p w14:paraId="0BC56C86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59" w:name="_Ref227803202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Gu A, Dao T. Mamba: Linear-time sequence modeling with selective state spaces[EB/OL]. arXiv:2312.00752, 2023.</w:t>
      </w:r>
      <w:bookmarkEnd w:id="59"/>
    </w:p>
    <w:p w14:paraId="2FE11218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60" w:name="_Ref227803239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Liu Z, Lin Y, Cao Y, et al. Swin transformer: Hierarchical vision transformer using shifted windows[C]. Proceedings of the IEEE/CVF International Conference on Computer Vision, 2021: 10012-10022.</w:t>
      </w:r>
      <w:bookmarkEnd w:id="60"/>
    </w:p>
    <w:p w14:paraId="687FEC25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61" w:name="_Ref227803261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lastRenderedPageBreak/>
        <w:t xml:space="preserve">Romera E, Alvarez J M, </w:t>
      </w:r>
      <w:proofErr w:type="spellStart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Bergasa</w:t>
      </w:r>
      <w:proofErr w:type="spellEnd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 L M, et al. </w:t>
      </w:r>
      <w:proofErr w:type="spellStart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ERFNet</w:t>
      </w:r>
      <w:proofErr w:type="spellEnd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: Efficient residual factorized </w:t>
      </w:r>
      <w:proofErr w:type="spellStart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ConvNet</w:t>
      </w:r>
      <w:proofErr w:type="spellEnd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 for real-time semantic segmentation[J]. IEEE Transactions on Intelligent Transportation Systems, 2017, 19(1): 263-272.</w:t>
      </w:r>
      <w:bookmarkEnd w:id="61"/>
    </w:p>
    <w:p w14:paraId="0E9347F2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62" w:name="_Ref227803299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Mehta S, </w:t>
      </w:r>
      <w:proofErr w:type="spellStart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Rastegari</w:t>
      </w:r>
      <w:proofErr w:type="spellEnd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 M, Shapiro L, et al. ESPNetv2: A light-weight, power efficient, and general purpose convolutional neural network[C]. Proceedings of the IEEE/CVF Conference on Computer Vision and Pattern Recognition, 2019: 9190-9200.</w:t>
      </w:r>
      <w:bookmarkEnd w:id="62"/>
    </w:p>
    <w:p w14:paraId="433BD619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63" w:name="_Ref227803307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Li H, Xiong P, Fan H, et al. </w:t>
      </w:r>
      <w:proofErr w:type="spellStart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DFANet</w:t>
      </w:r>
      <w:proofErr w:type="spellEnd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: Deep feature aggregation for real-time semantic segmentation[C]. Proceedings of the IEEE/CVF Conference on Computer Vision and Pattern Recognition, 2019: 9522-9531.</w:t>
      </w:r>
      <w:bookmarkEnd w:id="63"/>
    </w:p>
    <w:p w14:paraId="699145FC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64" w:name="_Ref227803395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Wang Y, Zhou Q, Liu J, et al. </w:t>
      </w:r>
      <w:proofErr w:type="spellStart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LEDNet</w:t>
      </w:r>
      <w:proofErr w:type="spellEnd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: A lightweight encoder-decoder network for real-time semantic segmentation[C]. Proceedings of the IEEE International Conference on Image Processing (ICIP), IEEE, 2019: 1860-1864.</w:t>
      </w:r>
      <w:bookmarkEnd w:id="64"/>
    </w:p>
    <w:p w14:paraId="0536CAA3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65" w:name="_Ref227803402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Wu T, Tang S, Zhang R, et al. </w:t>
      </w:r>
      <w:proofErr w:type="spellStart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CGNet</w:t>
      </w:r>
      <w:proofErr w:type="spellEnd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: A light-weight context guided network for semantic segmentation[J]. IEEE Transactions on Image Processing, 2020, 30: 1169-1179.</w:t>
      </w:r>
      <w:bookmarkEnd w:id="65"/>
    </w:p>
    <w:p w14:paraId="22088CE2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66" w:name="_Ref227803407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Yang Z, Yu H, Fu Q, et al. </w:t>
      </w:r>
      <w:proofErr w:type="spellStart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NDNet</w:t>
      </w:r>
      <w:proofErr w:type="spellEnd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: Narrow while deep network for real-time semantic segmentation[J]. IEEE Transactions on Intelligent Transportation Systems, 2021, 22(9): 5508-5519.</w:t>
      </w:r>
      <w:bookmarkEnd w:id="66"/>
    </w:p>
    <w:p w14:paraId="3D118063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67" w:name="_Ref227803413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Singha T, Bergemann M, Pham D S, et al. </w:t>
      </w:r>
      <w:proofErr w:type="spellStart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SCMNet</w:t>
      </w:r>
      <w:proofErr w:type="spellEnd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: Shared context mining network for real-time semantic segmentation[C]. Proceedings of the Digital Image Computing: Techniques and Applications (DICTA), IEEE, 2021: 1-8.</w:t>
      </w:r>
      <w:bookmarkEnd w:id="67"/>
    </w:p>
    <w:p w14:paraId="637717FA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68" w:name="_Ref227803418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Zhuang M, Zhong X, Gu D, et al. </w:t>
      </w:r>
      <w:proofErr w:type="spellStart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LRDNet</w:t>
      </w:r>
      <w:proofErr w:type="spellEnd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: A lightweight and efficient network with refined dual attention decoder for real-time semantic segmentation[J]. Neurocomputing, 2021, 459: 349-360.</w:t>
      </w:r>
      <w:bookmarkEnd w:id="68"/>
    </w:p>
    <w:p w14:paraId="6ADFACA2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69" w:name="_Ref227803423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Lou A, Loew M. </w:t>
      </w:r>
      <w:proofErr w:type="spellStart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CFPNet</w:t>
      </w:r>
      <w:proofErr w:type="spellEnd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: Channel-wise feature pyramid for real-time semantic segmentation[C]. Proceedings of the IEEE International Conference on Image Processing (ICIP), 2021: 1894-1898.</w:t>
      </w:r>
      <w:bookmarkEnd w:id="69"/>
    </w:p>
    <w:p w14:paraId="21EEA263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70" w:name="_Ref227803427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Zhao Z, Liu Z, Peng C. AGFNet: Attention guided fusion network for camouflaged object detection[C]. Proceedings of the CAAI International Conference on Artificial Intelligence, Springer, 2022: 478-489.</w:t>
      </w:r>
      <w:bookmarkEnd w:id="70"/>
    </w:p>
    <w:p w14:paraId="5AD87A38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71" w:name="_Ref227803434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Dai Y, Wang J, Li J, et al. </w:t>
      </w:r>
      <w:proofErr w:type="spellStart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PDBNet</w:t>
      </w:r>
      <w:proofErr w:type="spellEnd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: Parallel dual branch network for real-time semantic segmentation[J]. International Journal of Control, Automation and Systems, 2022, 20(8): 2702-2711.</w:t>
      </w:r>
      <w:bookmarkEnd w:id="71"/>
    </w:p>
    <w:p w14:paraId="3DD59068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72" w:name="_Ref227803444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Hao S, Zhou Y, Guo Y, et al. Real-time semantic segmentation via spatial-detail guided context propagation[J]. IEEE Transactions on Neural Networks and Learning Systems, 2022, 36(3): 4042-4053.</w:t>
      </w:r>
      <w:bookmarkEnd w:id="72"/>
    </w:p>
    <w:p w14:paraId="4511CC5C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73" w:name="_Ref227803455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Gao G, Xu G, Yu Y, et al. </w:t>
      </w:r>
      <w:proofErr w:type="spellStart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MSCFNet</w:t>
      </w:r>
      <w:proofErr w:type="spellEnd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: A lightweight network with multi-scale context fusion for real-time semantic segmentation[J]. IEEE Transactions on Intelligent Transportation Systems, 2021, 23(12): 25489-25499.</w:t>
      </w:r>
      <w:bookmarkEnd w:id="73"/>
    </w:p>
    <w:p w14:paraId="56D9B272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74" w:name="_Ref227803470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Li G, Yun I, Kim J, et al. </w:t>
      </w:r>
      <w:proofErr w:type="spellStart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DABNet</w:t>
      </w:r>
      <w:proofErr w:type="spellEnd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: Depth-wise asymmetric bottleneck for real-time semantic segmentation[EB/OL]. arXiv:1907.11357, [2026-04-22].</w:t>
      </w:r>
      <w:bookmarkEnd w:id="74"/>
    </w:p>
    <w:p w14:paraId="789FB520" w14:textId="77777777" w:rsidR="00CC6262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75" w:name="_Ref227803476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Liu J, Zhou Q, Qiang Y, et al. </w:t>
      </w:r>
      <w:proofErr w:type="spellStart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FDDWNet</w:t>
      </w:r>
      <w:proofErr w:type="spellEnd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: A lightweight convolutional neural network for real-time semantic segmentation[C]. Proceedings of the IEEE International Conference on Acoustics, Speech and Signal Processing (ICASSP), IEEE, 2020: 2373-2377.</w:t>
      </w:r>
      <w:bookmarkEnd w:id="75"/>
    </w:p>
    <w:p w14:paraId="21F4742E" w14:textId="77777777" w:rsidR="00000000" w:rsidRPr="00CC6262" w:rsidRDefault="00CC6262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76" w:name="_Ref227803892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Gao G, Xu G, Li J, et al. </w:t>
      </w:r>
      <w:proofErr w:type="spellStart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FBSNet</w:t>
      </w:r>
      <w:proofErr w:type="spellEnd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: A fast bilateral symmetrical network for real-time semantic segmentation[J]. IEEE Transactions on Multimedia, 2023, 25: 3273-3283.</w:t>
      </w:r>
      <w:bookmarkEnd w:id="76"/>
    </w:p>
    <w:p w14:paraId="3A19BD63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77" w:name="_Ref227803901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Hu X, Feng J. A fast attention-guided hierarchical decoding network for real-time semantic segmentation[J]. Sensors, 2024, 24(1): 95.</w:t>
      </w:r>
      <w:bookmarkEnd w:id="77"/>
    </w:p>
    <w:p w14:paraId="08834D0B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78" w:name="_Ref227803910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lastRenderedPageBreak/>
        <w:t>Zhang Y, Zhang X, Miao D, et al. Real-time semantic segmentation of road scenes via hybrid dilated grouping network[J]. International Journal of Network Dynamics and Intelligence, 2025, 4(1): 100006.</w:t>
      </w:r>
      <w:bookmarkEnd w:id="78"/>
    </w:p>
    <w:p w14:paraId="302F5CD0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79" w:name="_Ref227803933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Yu C, Wang J, Peng C, et al. </w:t>
      </w:r>
      <w:proofErr w:type="spellStart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BiSeNet</w:t>
      </w:r>
      <w:proofErr w:type="spellEnd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: Bilateral segmentation network for real-time semantic segmentation[C]. Proceedings of the European Conference on Computer Vision (ECCV), 2018: 325-341.</w:t>
      </w:r>
      <w:bookmarkEnd w:id="79"/>
    </w:p>
    <w:p w14:paraId="24086BC9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80" w:name="_Ref227803938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Zhao H, Qi X, Shen X, et al. </w:t>
      </w:r>
      <w:proofErr w:type="spellStart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ICNet</w:t>
      </w:r>
      <w:proofErr w:type="spellEnd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 for real-time semantic segmentation on high-resolution images[C]. Proceedings of the European Conference on Computer Vision (ECCV), 2018: 405-420.</w:t>
      </w:r>
      <w:bookmarkEnd w:id="80"/>
    </w:p>
    <w:p w14:paraId="721BB7C9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81" w:name="_Ref227804036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Dong G, Yan Y, Shen C, et al. Real-time high-performance semantic image segmentation of urban street scenes[J]. IEEE Transactions on Intelligent Transportation Systems, 2020, 22(6): 3258-3274.</w:t>
      </w:r>
      <w:bookmarkEnd w:id="81"/>
    </w:p>
    <w:p w14:paraId="2C669BF2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82" w:name="_Ref227804040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Fan J, Wang F, Chu H, et al. </w:t>
      </w:r>
      <w:proofErr w:type="spellStart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MLFNet</w:t>
      </w:r>
      <w:proofErr w:type="spellEnd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: Multi-level fusion network for real-time semantic segmentation of autonomous driving[J]. IEEE Transactions on Intelligent Vehicles, 2023, 8(1): 756-767.</w:t>
      </w:r>
      <w:bookmarkEnd w:id="82"/>
    </w:p>
    <w:p w14:paraId="77796B8D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83" w:name="_Ref227804067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Peng J, Liu Y, Tang S, et al. PP-</w:t>
      </w:r>
      <w:proofErr w:type="spellStart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LiteSeg</w:t>
      </w:r>
      <w:proofErr w:type="spellEnd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: A superior real-time semantic segmentation model[EB/OL]. arXiv:2204.02681, 2022.</w:t>
      </w:r>
      <w:bookmarkEnd w:id="83"/>
    </w:p>
    <w:p w14:paraId="081FFBDC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84" w:name="_Ref227804078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Chen W, Gong X, Liu X, et al. </w:t>
      </w:r>
      <w:proofErr w:type="spellStart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FasterSeg</w:t>
      </w:r>
      <w:proofErr w:type="spellEnd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: Searching for faster real-time semantic segmentation[EB/OL]. arXiv:1912.10917, [2026-04-22].</w:t>
      </w:r>
      <w:bookmarkEnd w:id="84"/>
    </w:p>
    <w:p w14:paraId="4E0DCF4F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85" w:name="_Ref227804086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Fan J, Gao B, Ge Q, et al. </w:t>
      </w:r>
      <w:proofErr w:type="spellStart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SegTransConv</w:t>
      </w:r>
      <w:proofErr w:type="spellEnd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: Transformer and CNN hybrid method for real-time semantic segmentation of autonomous vehicles[J]. IEEE Transactions on Intelligent Transportation Systems, 2024, 25(2): 1586-1601.</w:t>
      </w:r>
      <w:bookmarkEnd w:id="85"/>
    </w:p>
    <w:p w14:paraId="02D6DFDF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86" w:name="_Ref227804139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Yuan Z, Zhang J, Wang Y, et al. Towards robust semantic segmentation against patch-based attack via attention refinement[J]. International Journal of Computer Vision, 2024, 132(11): 5270-5292.</w:t>
      </w:r>
      <w:bookmarkEnd w:id="86"/>
    </w:p>
    <w:p w14:paraId="08571D25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87" w:name="_Ref227804145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Wan Q, Huang Z, Lu J, et al. </w:t>
      </w:r>
      <w:proofErr w:type="spellStart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SeaFormer</w:t>
      </w:r>
      <w:proofErr w:type="spellEnd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: Squeeze-enhanced axial transformer for mobile semantic segmentation[C]. Proceedings of the International Conference on Learning Representations, 2023.</w:t>
      </w:r>
      <w:bookmarkEnd w:id="87"/>
    </w:p>
    <w:p w14:paraId="1105D197" w14:textId="77777777" w:rsidR="00CC6262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88" w:name="_Ref227804154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Shi H, Hayat M, Cai J. Transformer scale gate for semantic segmentation[C]. Proceedings of the IEEE/CVF Conference on Computer Vision and Pattern Recognition, 2023: 3051-3060.</w:t>
      </w:r>
    </w:p>
    <w:p w14:paraId="27463A5B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89" w:name="_Ref227804304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Zhang C, Han D, Qiao Y, et al. Faster segment anything: Towards lightweight SAM for mobile applications[EB/OL]. arXiv:2306.14289, [2026-04-22].</w:t>
      </w:r>
      <w:bookmarkEnd w:id="88"/>
      <w:bookmarkEnd w:id="89"/>
    </w:p>
    <w:p w14:paraId="4C397B9A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90" w:name="_Ref227804197"/>
      <w:proofErr w:type="spellStart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Lv</w:t>
      </w:r>
      <w:proofErr w:type="spellEnd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 Q, Sun X, Chen C, et al. Parallel complement network for real-time semantic segmentation of road scenes[J]. IEEE Transactions on Intelligent Transportation Systems, 2021, 23(5): 4432-4444.</w:t>
      </w:r>
      <w:bookmarkEnd w:id="90"/>
    </w:p>
    <w:p w14:paraId="5447B087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91" w:name="_Ref227805385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Mazhar S, Atif N, Bhuyan M K, et al. Block attention network: A lightweight deep network for real-time semantic segmentation of road scenes in resource-constrained devices[J]. Engineering Applications of Artificial Intelligence, 2023, 126: 107086.</w:t>
      </w:r>
      <w:bookmarkEnd w:id="91"/>
    </w:p>
    <w:p w14:paraId="5D4C0AA6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92" w:name="_Ref227805414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Singha T, Pham D S, Krishna A. A real-time semantic segmentation model using iteratively shared features in multiple sub-encoders[J]. Pattern Recognition, 2023, 140: 109557.</w:t>
      </w:r>
      <w:bookmarkEnd w:id="92"/>
    </w:p>
    <w:p w14:paraId="494179D1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93" w:name="_Ref227805440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Ta N, Chen H, Liu X, et al. LET-Net: Locally enhanced transformer network for medical image segmentation[J]. Multimedia Systems, 2023, 29(6): 3847-3861.</w:t>
      </w:r>
      <w:bookmarkEnd w:id="93"/>
    </w:p>
    <w:p w14:paraId="6FEB15E6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94" w:name="_Ref227805467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Tang Q, Chen Y, Zhao M, et al. </w:t>
      </w:r>
      <w:proofErr w:type="spellStart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DAABNet</w:t>
      </w:r>
      <w:proofErr w:type="spellEnd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: Depth-wise asymmetric attention bottleneck for real-time semantic segmentation[J]. International Journal of Multimedia Information Retrieval, 2024, 13(1): 12.</w:t>
      </w:r>
      <w:bookmarkEnd w:id="94"/>
    </w:p>
    <w:p w14:paraId="28B403A1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95" w:name="_Ref227805472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Qiu Y, Xu G, Gao G, et al. Efficient semantic segmentation via lightweight multiple-information </w:t>
      </w:r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lastRenderedPageBreak/>
        <w:t>interaction network[EB/OL]. arXiv:2410.02224, [2026-04-22].</w:t>
      </w:r>
      <w:bookmarkEnd w:id="95"/>
    </w:p>
    <w:p w14:paraId="1CFC00B2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96" w:name="_Ref227805748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Li X, Yang F, Luo A, et al. EFRNet: Efficient feature reconstructing network for real-time scene parsing[J]. IEEE Transactions on Multimedia, 2022, 24: 2852-2865.</w:t>
      </w:r>
      <w:bookmarkEnd w:id="96"/>
    </w:p>
    <w:p w14:paraId="0AB371E7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97" w:name="_Ref227806606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Wang Q, Wu B, Zhu P, et al. ECA-Net: Efficient channel attention for deep convolutional neural networks[C]. Proceedings of the IEEE/CVF Conference on Computer Vision and Pattern Recognition, 2020: 11534-11542.</w:t>
      </w:r>
      <w:bookmarkEnd w:id="97"/>
    </w:p>
    <w:p w14:paraId="2125581A" w14:textId="77777777" w:rsidR="00000000" w:rsidRPr="00CC6262" w:rsidRDefault="00000000" w:rsidP="00CC6262">
      <w:pPr>
        <w:numPr>
          <w:ilvl w:val="0"/>
          <w:numId w:val="2"/>
        </w:numPr>
        <w:autoSpaceDE w:val="0"/>
        <w:autoSpaceDN w:val="0"/>
        <w:adjustRightInd w:val="0"/>
        <w:contextualSpacing/>
        <w:rPr>
          <w:rFonts w:ascii="Times New Roman" w:eastAsia="宋体" w:hAnsi="Times New Roman" w:cs="Times New Roman"/>
          <w:kern w:val="0"/>
          <w:sz w:val="24"/>
          <w:szCs w:val="24"/>
        </w:rPr>
      </w:pPr>
      <w:bookmarkStart w:id="98" w:name="_Ref227806650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 xml:space="preserve">Cao Y, Xu J, Lin S, Wei F, Hu H. </w:t>
      </w:r>
      <w:proofErr w:type="spellStart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GCNet</w:t>
      </w:r>
      <w:proofErr w:type="spellEnd"/>
      <w:r w:rsidRPr="00CC6262">
        <w:rPr>
          <w:rFonts w:ascii="Times New Roman" w:eastAsia="宋体" w:hAnsi="Times New Roman" w:cs="Times New Roman"/>
          <w:kern w:val="0"/>
          <w:sz w:val="24"/>
          <w:szCs w:val="24"/>
        </w:rPr>
        <w:t>: Non-local networks meet squeeze-excitation networks and beyond[C]. Proceedings of the IEEE/CVF International Conference on Computer Vision Workshops, Seoul, 2019: 1971-1980.</w:t>
      </w:r>
      <w:bookmarkEnd w:id="98"/>
    </w:p>
    <w:p w14:paraId="30B1A53A" w14:textId="77777777" w:rsidR="00CC6262" w:rsidRPr="00CC6262" w:rsidRDefault="00CC6262" w:rsidP="00CC6262">
      <w:pPr>
        <w:autoSpaceDE w:val="0"/>
        <w:autoSpaceDN w:val="0"/>
        <w:adjustRightInd w:val="0"/>
        <w:rPr>
          <w:rFonts w:ascii="Times New Roman" w:eastAsia="宋体" w:hAnsi="Times New Roman" w:cs="Times New Roman" w:hint="eastAsia"/>
          <w:kern w:val="0"/>
          <w:sz w:val="24"/>
          <w:szCs w:val="24"/>
        </w:rPr>
      </w:pPr>
    </w:p>
    <w:p w14:paraId="2A1C7C5C" w14:textId="77777777" w:rsidR="00CC6262" w:rsidRPr="00CC6262" w:rsidRDefault="00CC6262" w:rsidP="00CC6262">
      <w:pPr>
        <w:autoSpaceDE w:val="0"/>
        <w:autoSpaceDN w:val="0"/>
        <w:adjustRightInd w:val="0"/>
        <w:rPr>
          <w:rFonts w:ascii="Times New Roman" w:eastAsia="宋体" w:hAnsi="Times New Roman" w:cs="Times New Roman"/>
          <w:kern w:val="0"/>
          <w:sz w:val="24"/>
          <w:szCs w:val="24"/>
        </w:rPr>
      </w:pPr>
    </w:p>
    <w:p w14:paraId="21DBAA8B" w14:textId="77777777" w:rsidR="00CC6262" w:rsidRPr="00CC6262" w:rsidRDefault="00CC6262" w:rsidP="00CC6262">
      <w:pPr>
        <w:autoSpaceDE w:val="0"/>
        <w:autoSpaceDN w:val="0"/>
        <w:adjustRightInd w:val="0"/>
        <w:ind w:leftChars="50" w:left="376" w:hangingChars="150" w:hanging="271"/>
        <w:rPr>
          <w:rFonts w:ascii="Verdana" w:eastAsia="宋体" w:hAnsi="Verdana" w:cs="Times New Roman"/>
          <w:b/>
          <w:bCs/>
          <w:color w:val="FF0000"/>
          <w:sz w:val="18"/>
          <w:szCs w:val="18"/>
        </w:rPr>
      </w:pPr>
    </w:p>
    <w:p w14:paraId="032A572A" w14:textId="77777777" w:rsidR="00CC6262" w:rsidRPr="00CC6262" w:rsidRDefault="00CC6262" w:rsidP="00CC6262">
      <w:pPr>
        <w:autoSpaceDE w:val="0"/>
        <w:autoSpaceDN w:val="0"/>
        <w:adjustRightInd w:val="0"/>
        <w:ind w:leftChars="50" w:left="376" w:hangingChars="150" w:hanging="271"/>
        <w:rPr>
          <w:rFonts w:ascii="Verdana" w:eastAsia="宋体" w:hAnsi="Verdana" w:cs="Times New Roman"/>
          <w:b/>
          <w:bCs/>
          <w:color w:val="FF0000"/>
          <w:sz w:val="18"/>
          <w:szCs w:val="18"/>
        </w:rPr>
        <w:sectPr w:rsidR="00CC6262" w:rsidRPr="00CC6262" w:rsidSect="00CC6262">
          <w:headerReference w:type="default" r:id="rId6"/>
          <w:pgSz w:w="11906" w:h="16838"/>
          <w:pgMar w:top="1134" w:right="1134" w:bottom="1134" w:left="1134" w:header="851" w:footer="992" w:gutter="0"/>
          <w:cols w:space="425"/>
          <w:docGrid w:type="lines" w:linePitch="312"/>
        </w:sectPr>
      </w:pPr>
      <w:r w:rsidRPr="00CC6262">
        <w:rPr>
          <w:rFonts w:ascii="Verdana" w:eastAsia="宋体" w:hAnsi="Verdana" w:cs="Times New Roman" w:hint="eastAsia"/>
          <w:b/>
          <w:bCs/>
          <w:color w:val="FF0000"/>
          <w:sz w:val="18"/>
          <w:szCs w:val="18"/>
        </w:rPr>
        <w:t>按照</w:t>
      </w:r>
      <w:r w:rsidRPr="00CC6262">
        <w:rPr>
          <w:rFonts w:ascii="Verdana" w:eastAsia="宋体" w:hAnsi="Verdana" w:cs="Times New Roman"/>
          <w:b/>
          <w:bCs/>
          <w:color w:val="FF0000"/>
          <w:sz w:val="18"/>
          <w:szCs w:val="18"/>
        </w:rPr>
        <w:t>“GB/T 7714”</w:t>
      </w:r>
      <w:r w:rsidRPr="00CC6262">
        <w:rPr>
          <w:rFonts w:ascii="Verdana" w:eastAsia="宋体" w:hAnsi="Verdana" w:cs="Times New Roman" w:hint="eastAsia"/>
          <w:b/>
          <w:bCs/>
          <w:color w:val="FF0000"/>
          <w:sz w:val="18"/>
          <w:szCs w:val="18"/>
        </w:rPr>
        <w:t>格式列参考文献，请删除此行</w:t>
      </w:r>
    </w:p>
    <w:p w14:paraId="4AB540F0" w14:textId="0A5E905F" w:rsidR="0017534F" w:rsidRPr="00CC6262" w:rsidRDefault="00CC6262" w:rsidP="00CC6262">
      <w:pPr>
        <w:rPr>
          <w:rFonts w:hint="eastAsia"/>
        </w:rPr>
      </w:pPr>
      <w:r w:rsidRPr="00CC6262">
        <w:rPr>
          <w:rFonts w:ascii="Times New Roman" w:eastAsia="宋体" w:hAnsi="Times New Roman" w:cs="Times New Roman"/>
          <w:kern w:val="0"/>
          <w:szCs w:val="21"/>
        </w:rPr>
        <w:lastRenderedPageBreak/>
        <w:fldChar w:fldCharType="end"/>
      </w:r>
      <w:bookmarkEnd w:id="3"/>
    </w:p>
    <w:sectPr w:rsidR="0017534F" w:rsidRPr="00CC6262">
      <w:headerReference w:type="default" r:id="rId7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D54322" w14:textId="77777777" w:rsidR="00CC6262" w:rsidRDefault="00CC6262">
    <w:pPr>
      <w:tabs>
        <w:tab w:val="right" w:pos="0"/>
        <w:tab w:val="right" w:pos="9540"/>
      </w:tabs>
      <w:rPr>
        <w:u w:val="single"/>
      </w:rPr>
    </w:pPr>
    <w:r>
      <w:rPr>
        <w:rFonts w:hint="eastAsia"/>
        <w:color w:val="666666"/>
        <w:u w:val="single"/>
      </w:rPr>
      <w:t>南京邮电大学硕士研究生学位论文                                                     参考文献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A320A" w14:textId="77777777" w:rsidR="004B46D8" w:rsidRDefault="004B46D8">
    <w:pPr>
      <w:tabs>
        <w:tab w:val="right" w:pos="0"/>
        <w:tab w:val="right" w:pos="9540"/>
      </w:tabs>
      <w:rPr>
        <w:u w:val="single"/>
      </w:rPr>
    </w:pPr>
    <w:r>
      <w:rPr>
        <w:rFonts w:hint="eastAsia"/>
        <w:color w:val="666666"/>
        <w:u w:val="single"/>
      </w:rPr>
      <w:t>南京邮电大学硕士研究生学位论文                                                     参考文献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17D8C"/>
    <w:multiLevelType w:val="multilevel"/>
    <w:tmpl w:val="837A4DB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CBF5F9C"/>
    <w:multiLevelType w:val="hybridMultilevel"/>
    <w:tmpl w:val="39DAB01C"/>
    <w:lvl w:ilvl="0" w:tplc="DFEC1874">
      <w:start w:val="1"/>
      <w:numFmt w:val="decimal"/>
      <w:lvlText w:val="[%1]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68B95CBA"/>
    <w:multiLevelType w:val="hybridMultilevel"/>
    <w:tmpl w:val="349E044E"/>
    <w:lvl w:ilvl="0" w:tplc="EB9ED022">
      <w:start w:val="1"/>
      <w:numFmt w:val="decimal"/>
      <w:suff w:val="space"/>
      <w:lvlText w:val="[%1]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06895166">
    <w:abstractNumId w:val="1"/>
  </w:num>
  <w:num w:numId="2" w16cid:durableId="587734497">
    <w:abstractNumId w:val="2"/>
  </w:num>
  <w:num w:numId="3" w16cid:durableId="17196953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14D3"/>
    <w:rsid w:val="00043604"/>
    <w:rsid w:val="000873E9"/>
    <w:rsid w:val="000B5EE5"/>
    <w:rsid w:val="00107321"/>
    <w:rsid w:val="001316DB"/>
    <w:rsid w:val="0017534F"/>
    <w:rsid w:val="001E505C"/>
    <w:rsid w:val="0026267B"/>
    <w:rsid w:val="0037560F"/>
    <w:rsid w:val="003C5EF7"/>
    <w:rsid w:val="003E785A"/>
    <w:rsid w:val="004422BE"/>
    <w:rsid w:val="004B46D8"/>
    <w:rsid w:val="00521620"/>
    <w:rsid w:val="005F359E"/>
    <w:rsid w:val="006C435F"/>
    <w:rsid w:val="006D0261"/>
    <w:rsid w:val="007B5FF7"/>
    <w:rsid w:val="007F6318"/>
    <w:rsid w:val="008D5114"/>
    <w:rsid w:val="00921504"/>
    <w:rsid w:val="00994100"/>
    <w:rsid w:val="00995C64"/>
    <w:rsid w:val="009B4F28"/>
    <w:rsid w:val="00A62F18"/>
    <w:rsid w:val="00A633D2"/>
    <w:rsid w:val="00AD5954"/>
    <w:rsid w:val="00B1747B"/>
    <w:rsid w:val="00BD7CB0"/>
    <w:rsid w:val="00CA7049"/>
    <w:rsid w:val="00CC6262"/>
    <w:rsid w:val="00E30BE1"/>
    <w:rsid w:val="00E60FEF"/>
    <w:rsid w:val="00EB14D3"/>
    <w:rsid w:val="00FC1F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20E615"/>
  <w15:chartTrackingRefBased/>
  <w15:docId w15:val="{5AF4B914-BCD4-45C8-815C-63114C2C3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B14D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B14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B14D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B14D3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B14D3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B14D3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B14D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B14D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B14D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B14D3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B14D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B14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B14D3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B14D3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B14D3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B14D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B14D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B14D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B14D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B14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B14D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B14D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B14D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B14D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B14D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B14D3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B14D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B14D3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EB14D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eader" Target="header1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84D959-0459-4BC9-A13C-87A89A0D6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7</Pages>
  <Words>2483</Words>
  <Characters>14158</Characters>
  <Application>Microsoft Office Word</Application>
  <DocSecurity>0</DocSecurity>
  <Lines>117</Lines>
  <Paragraphs>33</Paragraphs>
  <ScaleCrop>false</ScaleCrop>
  <Company/>
  <LinksUpToDate>false</LinksUpToDate>
  <CharactersWithSpaces>16608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3554301894@qq.com</dc:creator>
  <cp:keywords/>
  <dc:description/>
  <cp:lastModifiedBy>3554301894@qq.com</cp:lastModifiedBy>
  <cp:revision>28</cp:revision>
  <cp:lastPrinted>2026-04-22T16:40:00Z</cp:lastPrinted>
  <dcterms:created xsi:type="dcterms:W3CDTF">2026-04-22T13:33:00Z</dcterms:created>
  <dcterms:modified xsi:type="dcterms:W3CDTF">2026-04-22T19:41:00Z</dcterms:modified>
</cp:coreProperties>
</file>