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6137" w:rsidRPr="00476137" w:rsidRDefault="00AA11DF" w:rsidP="00AA11DF">
      <w:pPr>
        <w:shd w:val="clear" w:color="auto" w:fill="FFFFFF"/>
        <w:spacing w:before="100" w:beforeAutospacing="1" w:after="100" w:afterAutospacing="1" w:line="276" w:lineRule="auto"/>
        <w:jc w:val="center"/>
        <w:rPr>
          <w:rFonts w:ascii="Arial" w:eastAsia="Times New Roman" w:hAnsi="Arial" w:cs="Arial"/>
          <w:b/>
          <w:bCs/>
          <w:color w:val="000000"/>
          <w:sz w:val="32"/>
          <w:szCs w:val="24"/>
        </w:rPr>
      </w:pPr>
      <w:r w:rsidRPr="00AA11DF">
        <w:rPr>
          <w:rFonts w:ascii="Arial" w:eastAsia="Times New Roman" w:hAnsi="Arial" w:cs="Arial"/>
          <w:b/>
          <w:bCs/>
          <w:color w:val="000000"/>
          <w:sz w:val="32"/>
          <w:szCs w:val="24"/>
        </w:rPr>
        <w:t>Acne Peel</w:t>
      </w:r>
    </w:p>
    <w:p w:rsidR="00AA11DF" w:rsidRPr="00AA11DF" w:rsidRDefault="00AA11DF" w:rsidP="00AA11DF">
      <w:pPr>
        <w:shd w:val="clear" w:color="auto" w:fill="FFFFFF"/>
        <w:spacing w:before="100" w:beforeAutospacing="1" w:after="100" w:afterAutospacing="1" w:line="276" w:lineRule="auto"/>
        <w:rPr>
          <w:rFonts w:ascii="Arial" w:eastAsia="Times New Roman" w:hAnsi="Arial" w:cs="Arial"/>
          <w:bCs/>
          <w:iCs/>
          <w:color w:val="000000"/>
          <w:sz w:val="24"/>
          <w:szCs w:val="24"/>
        </w:rPr>
      </w:pPr>
      <w:r w:rsidRPr="00AA11DF">
        <w:rPr>
          <w:rFonts w:ascii="Arial" w:eastAsia="Times New Roman" w:hAnsi="Arial" w:cs="Arial"/>
          <w:b/>
          <w:bCs/>
          <w:iCs/>
          <w:color w:val="000000"/>
          <w:sz w:val="24"/>
          <w:szCs w:val="24"/>
        </w:rPr>
        <w:t>Why Face Reality peels over other peels?</w:t>
      </w:r>
      <w:r w:rsidRPr="00AA11DF">
        <w:rPr>
          <w:rFonts w:ascii="Arial" w:eastAsia="Times New Roman" w:hAnsi="Arial" w:cs="Arial"/>
          <w:bCs/>
          <w:iCs/>
          <w:color w:val="000000"/>
          <w:sz w:val="24"/>
          <w:szCs w:val="24"/>
        </w:rPr>
        <w:t> </w:t>
      </w:r>
      <w:r w:rsidRPr="00AA11DF">
        <w:rPr>
          <w:rFonts w:ascii="Arial" w:eastAsia="Times New Roman" w:hAnsi="Arial" w:cs="Arial"/>
          <w:bCs/>
          <w:iCs/>
          <w:color w:val="000000"/>
          <w:sz w:val="24"/>
          <w:szCs w:val="24"/>
        </w:rPr>
        <w:br/>
        <w:t>Face Reality peels are strong enough to have the exfoliation, antibacterial &amp; skin lightening properties needed for acne, but gentle enou</w:t>
      </w:r>
      <w:bookmarkStart w:id="0" w:name="_GoBack"/>
      <w:bookmarkEnd w:id="0"/>
      <w:r w:rsidRPr="00AA11DF">
        <w:rPr>
          <w:rFonts w:ascii="Arial" w:eastAsia="Times New Roman" w:hAnsi="Arial" w:cs="Arial"/>
          <w:bCs/>
          <w:iCs/>
          <w:color w:val="000000"/>
          <w:sz w:val="24"/>
          <w:szCs w:val="24"/>
        </w:rPr>
        <w:t>gh so the client can continue using their home care the next day. They are self-neutralizing peels that do not need to be washed off and this makes them less irritating.</w:t>
      </w:r>
      <w:r w:rsidRPr="00AA11DF">
        <w:rPr>
          <w:rFonts w:ascii="Arial" w:eastAsia="Times New Roman" w:hAnsi="Arial" w:cs="Arial"/>
          <w:bCs/>
          <w:iCs/>
          <w:color w:val="000000"/>
          <w:sz w:val="24"/>
          <w:szCs w:val="24"/>
        </w:rPr>
        <w:br/>
      </w:r>
      <w:r w:rsidRPr="00AA11DF">
        <w:rPr>
          <w:rFonts w:ascii="Arial" w:eastAsia="Times New Roman" w:hAnsi="Arial" w:cs="Arial"/>
          <w:bCs/>
          <w:iCs/>
          <w:color w:val="000000"/>
          <w:sz w:val="24"/>
          <w:szCs w:val="24"/>
        </w:rPr>
        <w:br/>
      </w:r>
      <w:r w:rsidRPr="00AA11DF">
        <w:rPr>
          <w:rFonts w:ascii="Arial" w:eastAsia="Times New Roman" w:hAnsi="Arial" w:cs="Arial"/>
          <w:b/>
          <w:bCs/>
          <w:iCs/>
          <w:color w:val="000000"/>
          <w:sz w:val="24"/>
          <w:szCs w:val="24"/>
        </w:rPr>
        <w:t>Are Face Reality peels just for acne?</w:t>
      </w:r>
      <w:r w:rsidRPr="00AA11DF">
        <w:rPr>
          <w:rFonts w:ascii="Arial" w:eastAsia="Times New Roman" w:hAnsi="Arial" w:cs="Arial"/>
          <w:bCs/>
          <w:iCs/>
          <w:color w:val="000000"/>
          <w:sz w:val="24"/>
          <w:szCs w:val="24"/>
        </w:rPr>
        <w:br/>
        <w:t>Absolutely not. This blend of acids &amp; ingredients is also amazing for anti-aging and for pigmentation.</w:t>
      </w:r>
      <w:r w:rsidRPr="00AA11DF">
        <w:rPr>
          <w:rFonts w:ascii="Arial" w:eastAsia="Times New Roman" w:hAnsi="Arial" w:cs="Arial"/>
          <w:bCs/>
          <w:iCs/>
          <w:color w:val="000000"/>
          <w:sz w:val="24"/>
          <w:szCs w:val="24"/>
        </w:rPr>
        <w:br/>
      </w:r>
      <w:r w:rsidRPr="00AA11DF">
        <w:rPr>
          <w:rFonts w:ascii="Arial" w:eastAsia="Times New Roman" w:hAnsi="Arial" w:cs="Arial"/>
          <w:bCs/>
          <w:iCs/>
          <w:color w:val="000000"/>
          <w:sz w:val="24"/>
          <w:szCs w:val="24"/>
        </w:rPr>
        <w:br/>
      </w:r>
      <w:r w:rsidRPr="00AA11DF">
        <w:rPr>
          <w:rFonts w:ascii="Arial" w:eastAsia="Times New Roman" w:hAnsi="Arial" w:cs="Arial"/>
          <w:b/>
          <w:bCs/>
          <w:iCs/>
          <w:color w:val="000000"/>
          <w:sz w:val="24"/>
          <w:szCs w:val="24"/>
        </w:rPr>
        <w:t>After care:</w:t>
      </w:r>
      <w:r w:rsidRPr="00AA11DF">
        <w:rPr>
          <w:rFonts w:ascii="Arial" w:eastAsia="Times New Roman" w:hAnsi="Arial" w:cs="Arial"/>
          <w:bCs/>
          <w:iCs/>
          <w:color w:val="000000"/>
          <w:sz w:val="24"/>
          <w:szCs w:val="24"/>
        </w:rPr>
        <w:br/>
        <w:t>Do not use your "active" products (serums or acne med) the night of your treatment. Since the peel is self-</w:t>
      </w:r>
      <w:r w:rsidRPr="00AA11DF">
        <w:rPr>
          <w:rFonts w:ascii="Arial" w:eastAsia="Times New Roman" w:hAnsi="Arial" w:cs="Arial"/>
          <w:bCs/>
          <w:iCs/>
          <w:color w:val="000000"/>
          <w:sz w:val="24"/>
          <w:szCs w:val="24"/>
        </w:rPr>
        <w:t>neutralizing</w:t>
      </w:r>
      <w:r w:rsidRPr="00AA11DF">
        <w:rPr>
          <w:rFonts w:ascii="Arial" w:eastAsia="Times New Roman" w:hAnsi="Arial" w:cs="Arial"/>
          <w:bCs/>
          <w:iCs/>
          <w:color w:val="000000"/>
          <w:sz w:val="24"/>
          <w:szCs w:val="24"/>
        </w:rPr>
        <w:t>, do not wash your face for 5-6 hours after.</w:t>
      </w:r>
      <w:r w:rsidRPr="00AA11DF">
        <w:rPr>
          <w:rFonts w:ascii="Arial" w:eastAsia="Times New Roman" w:hAnsi="Arial" w:cs="Arial"/>
          <w:bCs/>
          <w:iCs/>
          <w:color w:val="000000"/>
          <w:sz w:val="24"/>
          <w:szCs w:val="24"/>
        </w:rPr>
        <w:br/>
      </w:r>
      <w:r w:rsidRPr="00AA11DF">
        <w:rPr>
          <w:rFonts w:ascii="Arial" w:eastAsia="Times New Roman" w:hAnsi="Arial" w:cs="Arial"/>
          <w:bCs/>
          <w:iCs/>
          <w:color w:val="000000"/>
          <w:sz w:val="24"/>
          <w:szCs w:val="24"/>
        </w:rPr>
        <w:br/>
        <w:t xml:space="preserve"> How long to be off prescription products or </w:t>
      </w:r>
      <w:r w:rsidRPr="00AA11DF">
        <w:rPr>
          <w:rFonts w:ascii="Arial" w:eastAsia="Times New Roman" w:hAnsi="Arial" w:cs="Arial"/>
          <w:bCs/>
          <w:iCs/>
          <w:color w:val="000000"/>
          <w:sz w:val="24"/>
          <w:szCs w:val="24"/>
        </w:rPr>
        <w:t>Accutane</w:t>
      </w:r>
      <w:r w:rsidRPr="00AA11DF">
        <w:rPr>
          <w:rFonts w:ascii="Arial" w:eastAsia="Times New Roman" w:hAnsi="Arial" w:cs="Arial"/>
          <w:bCs/>
          <w:iCs/>
          <w:color w:val="000000"/>
          <w:sz w:val="24"/>
          <w:szCs w:val="24"/>
        </w:rPr>
        <w:t xml:space="preserve"> before treatments:</w:t>
      </w:r>
      <w:r w:rsidRPr="00AA11DF">
        <w:rPr>
          <w:rFonts w:ascii="Arial" w:eastAsia="Times New Roman" w:hAnsi="Arial" w:cs="Arial"/>
          <w:bCs/>
          <w:iCs/>
          <w:color w:val="000000"/>
          <w:sz w:val="24"/>
          <w:szCs w:val="24"/>
        </w:rPr>
        <w:br/>
        <w:t>Depending on topical prescription products, you need to discontinue 2 weeks before starting Face Reality. Accutane needs to be discontinued for 6 month prior.</w:t>
      </w:r>
      <w:r w:rsidRPr="00AA11DF">
        <w:rPr>
          <w:rFonts w:ascii="Arial" w:eastAsia="Times New Roman" w:hAnsi="Arial" w:cs="Arial"/>
          <w:bCs/>
          <w:iCs/>
          <w:color w:val="000000"/>
          <w:sz w:val="24"/>
          <w:szCs w:val="24"/>
        </w:rPr>
        <w:br/>
      </w:r>
      <w:r w:rsidRPr="00AA11DF">
        <w:rPr>
          <w:rFonts w:ascii="Arial" w:eastAsia="Times New Roman" w:hAnsi="Arial" w:cs="Arial"/>
          <w:bCs/>
          <w:iCs/>
          <w:color w:val="000000"/>
          <w:sz w:val="24"/>
          <w:szCs w:val="24"/>
        </w:rPr>
        <w:br/>
      </w:r>
      <w:r w:rsidRPr="00AA11DF">
        <w:rPr>
          <w:rFonts w:ascii="Arial" w:eastAsia="Times New Roman" w:hAnsi="Arial" w:cs="Arial"/>
          <w:b/>
          <w:bCs/>
          <w:iCs/>
          <w:color w:val="000000"/>
          <w:sz w:val="24"/>
          <w:szCs w:val="24"/>
        </w:rPr>
        <w:t>What is in Face Reality Peels:</w:t>
      </w:r>
      <w:r w:rsidRPr="00AA11DF">
        <w:rPr>
          <w:rFonts w:ascii="Arial" w:eastAsia="Times New Roman" w:hAnsi="Arial" w:cs="Arial"/>
          <w:bCs/>
          <w:iCs/>
          <w:color w:val="000000"/>
          <w:sz w:val="24"/>
          <w:szCs w:val="24"/>
        </w:rPr>
        <w:br/>
        <w:t>Acne Peel 1:</w:t>
      </w:r>
      <w:r w:rsidRPr="00AA11DF">
        <w:rPr>
          <w:rFonts w:ascii="Arial" w:eastAsia="Times New Roman" w:hAnsi="Arial" w:cs="Arial"/>
          <w:bCs/>
          <w:iCs/>
          <w:color w:val="000000"/>
          <w:sz w:val="24"/>
          <w:szCs w:val="24"/>
        </w:rPr>
        <w:br/>
        <w:t>5 % TCA</w:t>
      </w:r>
      <w:r w:rsidRPr="00AA11DF">
        <w:rPr>
          <w:rFonts w:ascii="Arial" w:eastAsia="Times New Roman" w:hAnsi="Arial" w:cs="Arial"/>
          <w:bCs/>
          <w:iCs/>
          <w:color w:val="000000"/>
          <w:sz w:val="24"/>
          <w:szCs w:val="24"/>
        </w:rPr>
        <w:br/>
        <w:t xml:space="preserve">5% </w:t>
      </w:r>
      <w:proofErr w:type="spellStart"/>
      <w:r w:rsidRPr="00AA11DF">
        <w:rPr>
          <w:rFonts w:ascii="Arial" w:eastAsia="Times New Roman" w:hAnsi="Arial" w:cs="Arial"/>
          <w:bCs/>
          <w:iCs/>
          <w:color w:val="000000"/>
          <w:sz w:val="24"/>
          <w:szCs w:val="24"/>
        </w:rPr>
        <w:t>Mandelic</w:t>
      </w:r>
      <w:proofErr w:type="spellEnd"/>
      <w:r w:rsidRPr="00AA11DF">
        <w:rPr>
          <w:rFonts w:ascii="Arial" w:eastAsia="Times New Roman" w:hAnsi="Arial" w:cs="Arial"/>
          <w:bCs/>
          <w:iCs/>
          <w:color w:val="000000"/>
          <w:sz w:val="24"/>
          <w:szCs w:val="24"/>
        </w:rPr>
        <w:br/>
        <w:t>5% Lactic</w:t>
      </w:r>
      <w:r w:rsidRPr="00AA11DF">
        <w:rPr>
          <w:rFonts w:ascii="Arial" w:eastAsia="Times New Roman" w:hAnsi="Arial" w:cs="Arial"/>
          <w:bCs/>
          <w:iCs/>
          <w:color w:val="000000"/>
          <w:sz w:val="24"/>
          <w:szCs w:val="24"/>
        </w:rPr>
        <w:br/>
        <w:t xml:space="preserve">blend of </w:t>
      </w:r>
      <w:proofErr w:type="spellStart"/>
      <w:r w:rsidRPr="00AA11DF">
        <w:rPr>
          <w:rFonts w:ascii="Arial" w:eastAsia="Times New Roman" w:hAnsi="Arial" w:cs="Arial"/>
          <w:bCs/>
          <w:iCs/>
          <w:color w:val="000000"/>
          <w:sz w:val="24"/>
          <w:szCs w:val="24"/>
        </w:rPr>
        <w:t>azelaic</w:t>
      </w:r>
      <w:proofErr w:type="spellEnd"/>
      <w:r w:rsidRPr="00AA11DF">
        <w:rPr>
          <w:rFonts w:ascii="Arial" w:eastAsia="Times New Roman" w:hAnsi="Arial" w:cs="Arial"/>
          <w:bCs/>
          <w:iCs/>
          <w:color w:val="000000"/>
          <w:sz w:val="24"/>
          <w:szCs w:val="24"/>
        </w:rPr>
        <w:t xml:space="preserve"> &amp; </w:t>
      </w:r>
      <w:proofErr w:type="spellStart"/>
      <w:r w:rsidRPr="00AA11DF">
        <w:rPr>
          <w:rFonts w:ascii="Arial" w:eastAsia="Times New Roman" w:hAnsi="Arial" w:cs="Arial"/>
          <w:bCs/>
          <w:iCs/>
          <w:color w:val="000000"/>
          <w:sz w:val="24"/>
          <w:szCs w:val="24"/>
        </w:rPr>
        <w:t>kojic</w:t>
      </w:r>
      <w:proofErr w:type="spellEnd"/>
      <w:r w:rsidRPr="00AA11DF">
        <w:rPr>
          <w:rFonts w:ascii="Arial" w:eastAsia="Times New Roman" w:hAnsi="Arial" w:cs="Arial"/>
          <w:bCs/>
          <w:iCs/>
          <w:color w:val="000000"/>
          <w:sz w:val="24"/>
          <w:szCs w:val="24"/>
        </w:rPr>
        <w:t xml:space="preserve"> acids to lighten pigmentation</w:t>
      </w:r>
      <w:r w:rsidRPr="00AA11DF">
        <w:rPr>
          <w:rFonts w:ascii="Arial" w:eastAsia="Times New Roman" w:hAnsi="Arial" w:cs="Arial"/>
          <w:bCs/>
          <w:iCs/>
          <w:color w:val="000000"/>
          <w:sz w:val="24"/>
          <w:szCs w:val="24"/>
        </w:rPr>
        <w:br/>
      </w:r>
      <w:r w:rsidRPr="00AA11DF">
        <w:rPr>
          <w:rFonts w:ascii="Arial" w:eastAsia="Times New Roman" w:hAnsi="Arial" w:cs="Arial"/>
          <w:bCs/>
          <w:iCs/>
          <w:color w:val="000000"/>
          <w:sz w:val="24"/>
          <w:szCs w:val="24"/>
        </w:rPr>
        <w:br/>
      </w:r>
      <w:r w:rsidRPr="00AA11DF">
        <w:rPr>
          <w:rFonts w:ascii="Arial" w:eastAsia="Times New Roman" w:hAnsi="Arial" w:cs="Arial"/>
          <w:b/>
          <w:bCs/>
          <w:iCs/>
          <w:color w:val="000000"/>
          <w:sz w:val="24"/>
          <w:szCs w:val="24"/>
        </w:rPr>
        <w:t>Acne Peel 2:</w:t>
      </w:r>
      <w:r w:rsidRPr="00AA11DF">
        <w:rPr>
          <w:rFonts w:ascii="Arial" w:eastAsia="Times New Roman" w:hAnsi="Arial" w:cs="Arial"/>
          <w:bCs/>
          <w:iCs/>
          <w:color w:val="000000"/>
          <w:sz w:val="24"/>
          <w:szCs w:val="24"/>
        </w:rPr>
        <w:br/>
        <w:t>7.5% TCA</w:t>
      </w:r>
      <w:r w:rsidRPr="00AA11DF">
        <w:rPr>
          <w:rFonts w:ascii="Arial" w:eastAsia="Times New Roman" w:hAnsi="Arial" w:cs="Arial"/>
          <w:bCs/>
          <w:iCs/>
          <w:color w:val="000000"/>
          <w:sz w:val="24"/>
          <w:szCs w:val="24"/>
        </w:rPr>
        <w:br/>
        <w:t xml:space="preserve">5% </w:t>
      </w:r>
      <w:proofErr w:type="spellStart"/>
      <w:r w:rsidRPr="00AA11DF">
        <w:rPr>
          <w:rFonts w:ascii="Arial" w:eastAsia="Times New Roman" w:hAnsi="Arial" w:cs="Arial"/>
          <w:bCs/>
          <w:iCs/>
          <w:color w:val="000000"/>
          <w:sz w:val="24"/>
          <w:szCs w:val="24"/>
        </w:rPr>
        <w:t>Mandelic</w:t>
      </w:r>
      <w:proofErr w:type="spellEnd"/>
      <w:r w:rsidRPr="00AA11DF">
        <w:rPr>
          <w:rFonts w:ascii="Arial" w:eastAsia="Times New Roman" w:hAnsi="Arial" w:cs="Arial"/>
          <w:bCs/>
          <w:iCs/>
          <w:color w:val="000000"/>
          <w:sz w:val="24"/>
          <w:szCs w:val="24"/>
        </w:rPr>
        <w:br/>
        <w:t>5% Lactic</w:t>
      </w:r>
      <w:r w:rsidRPr="00AA11DF">
        <w:rPr>
          <w:rFonts w:ascii="Arial" w:eastAsia="Times New Roman" w:hAnsi="Arial" w:cs="Arial"/>
          <w:bCs/>
          <w:iCs/>
          <w:color w:val="000000"/>
          <w:sz w:val="24"/>
          <w:szCs w:val="24"/>
        </w:rPr>
        <w:br/>
        <w:t xml:space="preserve">blend of </w:t>
      </w:r>
      <w:proofErr w:type="spellStart"/>
      <w:r w:rsidRPr="00AA11DF">
        <w:rPr>
          <w:rFonts w:ascii="Arial" w:eastAsia="Times New Roman" w:hAnsi="Arial" w:cs="Arial"/>
          <w:bCs/>
          <w:iCs/>
          <w:color w:val="000000"/>
          <w:sz w:val="24"/>
          <w:szCs w:val="24"/>
        </w:rPr>
        <w:t>azelaic</w:t>
      </w:r>
      <w:proofErr w:type="spellEnd"/>
      <w:r w:rsidRPr="00AA11DF">
        <w:rPr>
          <w:rFonts w:ascii="Arial" w:eastAsia="Times New Roman" w:hAnsi="Arial" w:cs="Arial"/>
          <w:bCs/>
          <w:iCs/>
          <w:color w:val="000000"/>
          <w:sz w:val="24"/>
          <w:szCs w:val="24"/>
        </w:rPr>
        <w:t xml:space="preserve"> &amp; </w:t>
      </w:r>
      <w:proofErr w:type="spellStart"/>
      <w:r w:rsidRPr="00AA11DF">
        <w:rPr>
          <w:rFonts w:ascii="Arial" w:eastAsia="Times New Roman" w:hAnsi="Arial" w:cs="Arial"/>
          <w:bCs/>
          <w:iCs/>
          <w:color w:val="000000"/>
          <w:sz w:val="24"/>
          <w:szCs w:val="24"/>
        </w:rPr>
        <w:t>kojic</w:t>
      </w:r>
      <w:proofErr w:type="spellEnd"/>
      <w:r w:rsidRPr="00AA11DF">
        <w:rPr>
          <w:rFonts w:ascii="Arial" w:eastAsia="Times New Roman" w:hAnsi="Arial" w:cs="Arial"/>
          <w:bCs/>
          <w:iCs/>
          <w:color w:val="000000"/>
          <w:sz w:val="24"/>
          <w:szCs w:val="24"/>
        </w:rPr>
        <w:t xml:space="preserve"> acids to lighten pigmentation</w:t>
      </w:r>
      <w:r w:rsidRPr="00AA11DF">
        <w:rPr>
          <w:rFonts w:ascii="Arial" w:eastAsia="Times New Roman" w:hAnsi="Arial" w:cs="Arial"/>
          <w:bCs/>
          <w:iCs/>
          <w:color w:val="000000"/>
          <w:sz w:val="24"/>
          <w:szCs w:val="24"/>
        </w:rPr>
        <w:br/>
      </w:r>
      <w:r w:rsidRPr="00AA11DF">
        <w:rPr>
          <w:rFonts w:ascii="Arial" w:eastAsia="Times New Roman" w:hAnsi="Arial" w:cs="Arial"/>
          <w:bCs/>
          <w:iCs/>
          <w:color w:val="000000"/>
          <w:sz w:val="24"/>
          <w:szCs w:val="24"/>
        </w:rPr>
        <w:br/>
      </w:r>
      <w:r w:rsidRPr="00AA11DF">
        <w:rPr>
          <w:rFonts w:ascii="Arial" w:eastAsia="Times New Roman" w:hAnsi="Arial" w:cs="Arial"/>
          <w:b/>
          <w:bCs/>
          <w:iCs/>
          <w:color w:val="000000"/>
          <w:sz w:val="24"/>
          <w:szCs w:val="24"/>
        </w:rPr>
        <w:t>What is the downtime?</w:t>
      </w:r>
      <w:r w:rsidRPr="00AA11DF">
        <w:rPr>
          <w:rFonts w:ascii="Arial" w:eastAsia="Times New Roman" w:hAnsi="Arial" w:cs="Arial"/>
          <w:bCs/>
          <w:iCs/>
          <w:color w:val="000000"/>
          <w:sz w:val="24"/>
          <w:szCs w:val="24"/>
        </w:rPr>
        <w:br/>
        <w:t>With acne peel 1 most clients do not get dry or irritated. If you were to have any "peeling" it would be light flaking, not peeling in big sheets. When you bump up to acne peel 2, you may experience more dryness &amp; slight flaking. This peel is designed for little to no irritation and/or flaking. Just moisturize lots the next few days following.</w:t>
      </w:r>
    </w:p>
    <w:sectPr w:rsidR="00AA11DF" w:rsidRPr="00AA11DF" w:rsidSect="00915E0E">
      <w:headerReference w:type="default" r:id="rId7"/>
      <w:footerReference w:type="default" r:id="rId8"/>
      <w:pgSz w:w="12240" w:h="15840"/>
      <w:pgMar w:top="1440" w:right="1080" w:bottom="1440" w:left="1080" w:header="360" w:footer="54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702A" w:rsidRDefault="00AF702A" w:rsidP="00E77F47">
      <w:pPr>
        <w:spacing w:after="0" w:line="240" w:lineRule="auto"/>
      </w:pPr>
      <w:r>
        <w:separator/>
      </w:r>
    </w:p>
  </w:endnote>
  <w:endnote w:type="continuationSeparator" w:id="0">
    <w:p w:rsidR="00AF702A" w:rsidRDefault="00AF702A" w:rsidP="00E77F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7F47" w:rsidRDefault="00E77F47" w:rsidP="00915E0E">
    <w:pPr>
      <w:pStyle w:val="Footer"/>
      <w:jc w:val="center"/>
    </w:pPr>
    <w:r>
      <w:t xml:space="preserve">IG: </w:t>
    </w:r>
    <w:proofErr w:type="spellStart"/>
    <w:proofErr w:type="gramStart"/>
    <w:r>
      <w:t>nurse.shahina</w:t>
    </w:r>
    <w:proofErr w:type="spellEnd"/>
    <w:proofErr w:type="gramEnd"/>
    <w:r>
      <w:tab/>
    </w:r>
    <w:r w:rsidRPr="00E77F47">
      <w:t>www.shahinahoja.com</w:t>
    </w:r>
    <w:r>
      <w:tab/>
      <w:t>(469) 823 0402</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702A" w:rsidRDefault="00AF702A" w:rsidP="00E77F47">
      <w:pPr>
        <w:spacing w:after="0" w:line="240" w:lineRule="auto"/>
      </w:pPr>
      <w:r>
        <w:separator/>
      </w:r>
    </w:p>
  </w:footnote>
  <w:footnote w:type="continuationSeparator" w:id="0">
    <w:p w:rsidR="00AF702A" w:rsidRDefault="00AF702A" w:rsidP="00E77F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7F47" w:rsidRDefault="00E77F47" w:rsidP="00E77F47">
    <w:pPr>
      <w:pStyle w:val="Header"/>
      <w:jc w:val="center"/>
    </w:pPr>
    <w:r>
      <w:rPr>
        <w:noProof/>
      </w:rPr>
      <w:drawing>
        <wp:inline distT="0" distB="0" distL="0" distR="0">
          <wp:extent cx="1167847" cy="8180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named (1).png"/>
                  <pic:cNvPicPr/>
                </pic:nvPicPr>
                <pic:blipFill>
                  <a:blip r:embed="rId1">
                    <a:extLst>
                      <a:ext uri="{28A0092B-C50C-407E-A947-70E740481C1C}">
                        <a14:useLocalDpi xmlns:a14="http://schemas.microsoft.com/office/drawing/2010/main" val="0"/>
                      </a:ext>
                    </a:extLst>
                  </a:blip>
                  <a:stretch>
                    <a:fillRect/>
                  </a:stretch>
                </pic:blipFill>
                <pic:spPr>
                  <a:xfrm>
                    <a:off x="0" y="0"/>
                    <a:ext cx="1173343" cy="82192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5F6F7B"/>
    <w:multiLevelType w:val="hybridMultilevel"/>
    <w:tmpl w:val="374A7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802318"/>
    <w:multiLevelType w:val="multilevel"/>
    <w:tmpl w:val="FCF6F6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16C5CBC"/>
    <w:multiLevelType w:val="multilevel"/>
    <w:tmpl w:val="ABE26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62F6F78"/>
    <w:multiLevelType w:val="hybridMultilevel"/>
    <w:tmpl w:val="124072B2"/>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4" w15:restartNumberingAfterBreak="0">
    <w:nsid w:val="68C3571D"/>
    <w:multiLevelType w:val="hybridMultilevel"/>
    <w:tmpl w:val="5D305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DD8550E"/>
    <w:multiLevelType w:val="multilevel"/>
    <w:tmpl w:val="8D58F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
  </w:num>
  <w:num w:numId="3">
    <w:abstractNumId w:val="3"/>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7F47"/>
    <w:rsid w:val="00476137"/>
    <w:rsid w:val="00915E0E"/>
    <w:rsid w:val="00970ECA"/>
    <w:rsid w:val="0097653D"/>
    <w:rsid w:val="00AA11DF"/>
    <w:rsid w:val="00AE6B02"/>
    <w:rsid w:val="00AF702A"/>
    <w:rsid w:val="00E77F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DA1179"/>
  <w15:chartTrackingRefBased/>
  <w15:docId w15:val="{3AF7603B-8AB7-4A29-9347-125726407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E77F4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97653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77F47"/>
    <w:rPr>
      <w:rFonts w:ascii="Times New Roman" w:eastAsia="Times New Roman" w:hAnsi="Times New Roman" w:cs="Times New Roman"/>
      <w:b/>
      <w:bCs/>
      <w:sz w:val="36"/>
      <w:szCs w:val="36"/>
    </w:rPr>
  </w:style>
  <w:style w:type="paragraph" w:styleId="ListParagraph">
    <w:name w:val="List Paragraph"/>
    <w:basedOn w:val="Normal"/>
    <w:uiPriority w:val="34"/>
    <w:qFormat/>
    <w:rsid w:val="00E77F47"/>
    <w:pPr>
      <w:ind w:left="720"/>
      <w:contextualSpacing/>
    </w:pPr>
  </w:style>
  <w:style w:type="paragraph" w:styleId="Header">
    <w:name w:val="header"/>
    <w:basedOn w:val="Normal"/>
    <w:link w:val="HeaderChar"/>
    <w:uiPriority w:val="99"/>
    <w:unhideWhenUsed/>
    <w:rsid w:val="00E77F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7F47"/>
  </w:style>
  <w:style w:type="paragraph" w:styleId="Footer">
    <w:name w:val="footer"/>
    <w:basedOn w:val="Normal"/>
    <w:link w:val="FooterChar"/>
    <w:uiPriority w:val="99"/>
    <w:unhideWhenUsed/>
    <w:rsid w:val="00E77F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7F47"/>
  </w:style>
  <w:style w:type="character" w:styleId="Hyperlink">
    <w:name w:val="Hyperlink"/>
    <w:basedOn w:val="DefaultParagraphFont"/>
    <w:uiPriority w:val="99"/>
    <w:unhideWhenUsed/>
    <w:rsid w:val="00E77F47"/>
    <w:rPr>
      <w:color w:val="0563C1" w:themeColor="hyperlink"/>
      <w:u w:val="single"/>
    </w:rPr>
  </w:style>
  <w:style w:type="character" w:customStyle="1" w:styleId="Heading4Char">
    <w:name w:val="Heading 4 Char"/>
    <w:basedOn w:val="DefaultParagraphFont"/>
    <w:link w:val="Heading4"/>
    <w:uiPriority w:val="9"/>
    <w:semiHidden/>
    <w:rsid w:val="0097653D"/>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97653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7653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7793273">
      <w:bodyDiv w:val="1"/>
      <w:marLeft w:val="0"/>
      <w:marRight w:val="0"/>
      <w:marTop w:val="0"/>
      <w:marBottom w:val="0"/>
      <w:divBdr>
        <w:top w:val="none" w:sz="0" w:space="0" w:color="auto"/>
        <w:left w:val="none" w:sz="0" w:space="0" w:color="auto"/>
        <w:bottom w:val="none" w:sz="0" w:space="0" w:color="auto"/>
        <w:right w:val="none" w:sz="0" w:space="0" w:color="auto"/>
      </w:divBdr>
    </w:div>
    <w:div w:id="1789271724">
      <w:bodyDiv w:val="1"/>
      <w:marLeft w:val="0"/>
      <w:marRight w:val="0"/>
      <w:marTop w:val="0"/>
      <w:marBottom w:val="0"/>
      <w:divBdr>
        <w:top w:val="none" w:sz="0" w:space="0" w:color="auto"/>
        <w:left w:val="none" w:sz="0" w:space="0" w:color="auto"/>
        <w:bottom w:val="none" w:sz="0" w:space="0" w:color="auto"/>
        <w:right w:val="none" w:sz="0" w:space="0" w:color="auto"/>
      </w:divBdr>
      <w:divsChild>
        <w:div w:id="894321222">
          <w:marLeft w:val="0"/>
          <w:marRight w:val="0"/>
          <w:marTop w:val="0"/>
          <w:marBottom w:val="0"/>
          <w:divBdr>
            <w:top w:val="none" w:sz="0" w:space="0" w:color="auto"/>
            <w:left w:val="none" w:sz="0" w:space="0" w:color="auto"/>
            <w:bottom w:val="none" w:sz="0" w:space="0" w:color="auto"/>
            <w:right w:val="none" w:sz="0" w:space="0" w:color="auto"/>
          </w:divBdr>
          <w:divsChild>
            <w:div w:id="716469971">
              <w:marLeft w:val="0"/>
              <w:marRight w:val="0"/>
              <w:marTop w:val="0"/>
              <w:marBottom w:val="0"/>
              <w:divBdr>
                <w:top w:val="none" w:sz="0" w:space="0" w:color="auto"/>
                <w:left w:val="none" w:sz="0" w:space="0" w:color="auto"/>
                <w:bottom w:val="none" w:sz="0" w:space="0" w:color="auto"/>
                <w:right w:val="none" w:sz="0" w:space="0" w:color="auto"/>
              </w:divBdr>
            </w:div>
          </w:divsChild>
        </w:div>
        <w:div w:id="704401882">
          <w:marLeft w:val="0"/>
          <w:marRight w:val="0"/>
          <w:marTop w:val="0"/>
          <w:marBottom w:val="0"/>
          <w:divBdr>
            <w:top w:val="none" w:sz="0" w:space="0" w:color="auto"/>
            <w:left w:val="none" w:sz="0" w:space="0" w:color="auto"/>
            <w:bottom w:val="none" w:sz="0" w:space="0" w:color="auto"/>
            <w:right w:val="none" w:sz="0" w:space="0" w:color="auto"/>
          </w:divBdr>
          <w:divsChild>
            <w:div w:id="532815111">
              <w:marLeft w:val="0"/>
              <w:marRight w:val="0"/>
              <w:marTop w:val="0"/>
              <w:marBottom w:val="0"/>
              <w:divBdr>
                <w:top w:val="none" w:sz="0" w:space="0" w:color="auto"/>
                <w:left w:val="none" w:sz="0" w:space="0" w:color="auto"/>
                <w:bottom w:val="none" w:sz="0" w:space="0" w:color="auto"/>
                <w:right w:val="none" w:sz="0" w:space="0" w:color="auto"/>
              </w:divBdr>
            </w:div>
          </w:divsChild>
        </w:div>
        <w:div w:id="1828665964">
          <w:marLeft w:val="0"/>
          <w:marRight w:val="0"/>
          <w:marTop w:val="0"/>
          <w:marBottom w:val="0"/>
          <w:divBdr>
            <w:top w:val="none" w:sz="0" w:space="0" w:color="auto"/>
            <w:left w:val="none" w:sz="0" w:space="0" w:color="auto"/>
            <w:bottom w:val="none" w:sz="0" w:space="0" w:color="auto"/>
            <w:right w:val="none" w:sz="0" w:space="0" w:color="auto"/>
          </w:divBdr>
          <w:divsChild>
            <w:div w:id="80284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159389">
      <w:bodyDiv w:val="1"/>
      <w:marLeft w:val="0"/>
      <w:marRight w:val="0"/>
      <w:marTop w:val="0"/>
      <w:marBottom w:val="0"/>
      <w:divBdr>
        <w:top w:val="none" w:sz="0" w:space="0" w:color="auto"/>
        <w:left w:val="none" w:sz="0" w:space="0" w:color="auto"/>
        <w:bottom w:val="none" w:sz="0" w:space="0" w:color="auto"/>
        <w:right w:val="none" w:sz="0" w:space="0" w:color="auto"/>
      </w:divBdr>
      <w:divsChild>
        <w:div w:id="1187139662">
          <w:marLeft w:val="0"/>
          <w:marRight w:val="0"/>
          <w:marTop w:val="0"/>
          <w:marBottom w:val="300"/>
          <w:divBdr>
            <w:top w:val="none" w:sz="0" w:space="0" w:color="auto"/>
            <w:left w:val="none" w:sz="0" w:space="0" w:color="auto"/>
            <w:bottom w:val="none" w:sz="0" w:space="0" w:color="auto"/>
            <w:right w:val="none" w:sz="0" w:space="0" w:color="auto"/>
          </w:divBdr>
          <w:divsChild>
            <w:div w:id="1305619831">
              <w:marLeft w:val="0"/>
              <w:marRight w:val="0"/>
              <w:marTop w:val="0"/>
              <w:marBottom w:val="0"/>
              <w:divBdr>
                <w:top w:val="none" w:sz="0" w:space="0" w:color="auto"/>
                <w:left w:val="none" w:sz="0" w:space="0" w:color="auto"/>
                <w:bottom w:val="none" w:sz="0" w:space="0" w:color="auto"/>
                <w:right w:val="none" w:sz="0" w:space="0" w:color="auto"/>
              </w:divBdr>
            </w:div>
          </w:divsChild>
        </w:div>
        <w:div w:id="1280533098">
          <w:marLeft w:val="0"/>
          <w:marRight w:val="0"/>
          <w:marTop w:val="0"/>
          <w:marBottom w:val="300"/>
          <w:divBdr>
            <w:top w:val="none" w:sz="0" w:space="0" w:color="auto"/>
            <w:left w:val="none" w:sz="0" w:space="0" w:color="auto"/>
            <w:bottom w:val="none" w:sz="0" w:space="0" w:color="auto"/>
            <w:right w:val="none" w:sz="0" w:space="0" w:color="auto"/>
          </w:divBdr>
          <w:divsChild>
            <w:div w:id="57753546">
              <w:marLeft w:val="0"/>
              <w:marRight w:val="0"/>
              <w:marTop w:val="0"/>
              <w:marBottom w:val="0"/>
              <w:divBdr>
                <w:top w:val="none" w:sz="0" w:space="0" w:color="auto"/>
                <w:left w:val="none" w:sz="0" w:space="0" w:color="auto"/>
                <w:bottom w:val="none" w:sz="0" w:space="0" w:color="auto"/>
                <w:right w:val="none" w:sz="0" w:space="0" w:color="auto"/>
              </w:divBdr>
            </w:div>
          </w:divsChild>
        </w:div>
        <w:div w:id="2022125431">
          <w:marLeft w:val="0"/>
          <w:marRight w:val="0"/>
          <w:marTop w:val="0"/>
          <w:marBottom w:val="0"/>
          <w:divBdr>
            <w:top w:val="none" w:sz="0" w:space="0" w:color="auto"/>
            <w:left w:val="none" w:sz="0" w:space="0" w:color="auto"/>
            <w:bottom w:val="none" w:sz="0" w:space="0" w:color="auto"/>
            <w:right w:val="none" w:sz="0" w:space="0" w:color="auto"/>
          </w:divBdr>
          <w:divsChild>
            <w:div w:id="550389952">
              <w:marLeft w:val="0"/>
              <w:marRight w:val="0"/>
              <w:marTop w:val="0"/>
              <w:marBottom w:val="0"/>
              <w:divBdr>
                <w:top w:val="none" w:sz="0" w:space="0" w:color="auto"/>
                <w:left w:val="none" w:sz="0" w:space="0" w:color="auto"/>
                <w:bottom w:val="none" w:sz="0" w:space="0" w:color="auto"/>
                <w:right w:val="none" w:sz="0" w:space="0" w:color="auto"/>
              </w:divBdr>
              <w:divsChild>
                <w:div w:id="966548855">
                  <w:marLeft w:val="0"/>
                  <w:marRight w:val="0"/>
                  <w:marTop w:val="0"/>
                  <w:marBottom w:val="300"/>
                  <w:divBdr>
                    <w:top w:val="none" w:sz="0" w:space="0" w:color="auto"/>
                    <w:left w:val="none" w:sz="0" w:space="0" w:color="auto"/>
                    <w:bottom w:val="none" w:sz="0" w:space="0" w:color="auto"/>
                    <w:right w:val="none" w:sz="0" w:space="0" w:color="auto"/>
                  </w:divBdr>
                  <w:divsChild>
                    <w:div w:id="368605988">
                      <w:marLeft w:val="0"/>
                      <w:marRight w:val="0"/>
                      <w:marTop w:val="0"/>
                      <w:marBottom w:val="0"/>
                      <w:divBdr>
                        <w:top w:val="none" w:sz="0" w:space="0" w:color="auto"/>
                        <w:left w:val="none" w:sz="0" w:space="0" w:color="auto"/>
                        <w:bottom w:val="none" w:sz="0" w:space="0" w:color="auto"/>
                        <w:right w:val="none" w:sz="0" w:space="0" w:color="auto"/>
                      </w:divBdr>
                    </w:div>
                  </w:divsChild>
                </w:div>
                <w:div w:id="1819566054">
                  <w:marLeft w:val="0"/>
                  <w:marRight w:val="0"/>
                  <w:marTop w:val="0"/>
                  <w:marBottom w:val="0"/>
                  <w:divBdr>
                    <w:top w:val="none" w:sz="0" w:space="0" w:color="auto"/>
                    <w:left w:val="none" w:sz="0" w:space="0" w:color="auto"/>
                    <w:bottom w:val="none" w:sz="0" w:space="0" w:color="auto"/>
                    <w:right w:val="none" w:sz="0" w:space="0" w:color="auto"/>
                  </w:divBdr>
                  <w:divsChild>
                    <w:div w:id="86841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225</Words>
  <Characters>1285</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2024-01-01T16:39:00Z</dcterms:created>
  <dcterms:modified xsi:type="dcterms:W3CDTF">2024-01-01T16:39:00Z</dcterms:modified>
</cp:coreProperties>
</file>