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88A6" w14:textId="6D00452A" w:rsidR="00652B54" w:rsidRPr="008A12A4" w:rsidRDefault="000C50A1" w:rsidP="008A12A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A12A4">
        <w:rPr>
          <w:rFonts w:ascii="Times New Roman" w:hAnsi="Times New Roman" w:cs="Times New Roman"/>
          <w:b/>
          <w:bCs/>
          <w:u w:val="single"/>
        </w:rPr>
        <w:t>Manual Order Process</w:t>
      </w:r>
    </w:p>
    <w:p w14:paraId="6F92AA5F" w14:textId="56A8C112" w:rsidR="000C50A1" w:rsidRPr="008A12A4" w:rsidRDefault="000C50A1" w:rsidP="000C50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Login to the </w:t>
      </w:r>
      <w:r w:rsidRPr="008A12A4">
        <w:rPr>
          <w:rFonts w:ascii="Times New Roman" w:hAnsi="Times New Roman" w:cs="Times New Roman"/>
          <w:b/>
          <w:bCs/>
        </w:rPr>
        <w:t>Admin Dashboard</w:t>
      </w:r>
    </w:p>
    <w:p w14:paraId="3F5D3A2A" w14:textId="7A11AB53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0AE5C9C2" w14:textId="712D46A4" w:rsidR="000C50A1" w:rsidRPr="008A12A4" w:rsidRDefault="000C50A1" w:rsidP="000C50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Select </w:t>
      </w:r>
      <w:r w:rsidRPr="008A12A4">
        <w:rPr>
          <w:rFonts w:ascii="Times New Roman" w:hAnsi="Times New Roman" w:cs="Times New Roman"/>
          <w:b/>
          <w:bCs/>
        </w:rPr>
        <w:t>Manage Token Distribution</w:t>
      </w:r>
    </w:p>
    <w:p w14:paraId="2376F0DE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drawing>
          <wp:inline distT="0" distB="0" distL="0" distR="0" wp14:anchorId="5B5F0653" wp14:editId="6782784A">
            <wp:extent cx="1392555" cy="2917825"/>
            <wp:effectExtent l="0" t="0" r="0" b="0"/>
            <wp:docPr id="297929447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01080" name="Picture 1" descr="A screen 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D75A" w14:textId="134D9C6E" w:rsidR="004A3DC7" w:rsidRPr="008A12A4" w:rsidRDefault="004A3DC7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Open the </w:t>
      </w:r>
      <w:r w:rsidRPr="008A12A4">
        <w:rPr>
          <w:rFonts w:ascii="Times New Roman" w:hAnsi="Times New Roman" w:cs="Times New Roman"/>
          <w:b/>
          <w:bCs/>
        </w:rPr>
        <w:t xml:space="preserve">Main </w:t>
      </w:r>
      <w:r w:rsidR="004E558C" w:rsidRPr="008A12A4">
        <w:rPr>
          <w:rFonts w:ascii="Times New Roman" w:hAnsi="Times New Roman" w:cs="Times New Roman"/>
          <w:b/>
          <w:bCs/>
        </w:rPr>
        <w:t>Order</w:t>
      </w:r>
      <w:r w:rsidRPr="008A12A4">
        <w:rPr>
          <w:rFonts w:ascii="Times New Roman" w:hAnsi="Times New Roman" w:cs="Times New Roman"/>
          <w:b/>
          <w:bCs/>
        </w:rPr>
        <w:t xml:space="preserve"> Log</w:t>
      </w:r>
    </w:p>
    <w:p w14:paraId="363D695F" w14:textId="77777777" w:rsidR="008A12A4" w:rsidRPr="008A12A4" w:rsidRDefault="008A12A4" w:rsidP="008A12A4">
      <w:pPr>
        <w:pStyle w:val="ListParagraph"/>
        <w:rPr>
          <w:rFonts w:ascii="Times New Roman" w:hAnsi="Times New Roman" w:cs="Times New Roman"/>
        </w:rPr>
      </w:pPr>
    </w:p>
    <w:p w14:paraId="11881A96" w14:textId="1F5F86FC" w:rsidR="004A3DC7" w:rsidRPr="008A12A4" w:rsidRDefault="004A3DC7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Double check to determine if all </w:t>
      </w:r>
      <w:r w:rsidR="004E558C" w:rsidRPr="008A12A4">
        <w:rPr>
          <w:rFonts w:ascii="Times New Roman" w:hAnsi="Times New Roman" w:cs="Times New Roman"/>
        </w:rPr>
        <w:t>orders</w:t>
      </w:r>
      <w:r w:rsidR="004E558C" w:rsidRPr="008A12A4">
        <w:rPr>
          <w:rFonts w:ascii="Times New Roman" w:hAnsi="Times New Roman" w:cs="Times New Roman"/>
        </w:rPr>
        <w:t xml:space="preserve"> </w:t>
      </w:r>
      <w:r w:rsidRPr="008A12A4">
        <w:rPr>
          <w:rFonts w:ascii="Times New Roman" w:hAnsi="Times New Roman" w:cs="Times New Roman"/>
        </w:rPr>
        <w:t>are up to date</w:t>
      </w:r>
    </w:p>
    <w:p w14:paraId="2F809EC8" w14:textId="5CF20C33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02604141" wp14:editId="76C9652F">
            <wp:extent cx="5473781" cy="3009600"/>
            <wp:effectExtent l="0" t="0" r="0" b="635"/>
            <wp:docPr id="90854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578" cy="3033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EA5F2" w14:textId="1E40078E" w:rsidR="004A3DC7" w:rsidRPr="008A12A4" w:rsidRDefault="004A3DC7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Download </w:t>
      </w:r>
      <w:r w:rsidR="004E558C" w:rsidRPr="008A12A4">
        <w:rPr>
          <w:rFonts w:ascii="Times New Roman" w:hAnsi="Times New Roman" w:cs="Times New Roman"/>
        </w:rPr>
        <w:t xml:space="preserve">and open </w:t>
      </w:r>
      <w:r w:rsidRPr="008A12A4">
        <w:rPr>
          <w:rFonts w:ascii="Times New Roman" w:hAnsi="Times New Roman" w:cs="Times New Roman"/>
        </w:rPr>
        <w:t xml:space="preserve">the CSV file with the pending </w:t>
      </w:r>
      <w:r w:rsidR="004E558C" w:rsidRPr="008A12A4">
        <w:rPr>
          <w:rFonts w:ascii="Times New Roman" w:hAnsi="Times New Roman" w:cs="Times New Roman"/>
        </w:rPr>
        <w:t xml:space="preserve">distribution </w:t>
      </w:r>
    </w:p>
    <w:p w14:paraId="1E8C89C9" w14:textId="556F067F" w:rsidR="00B856B3" w:rsidRPr="008A12A4" w:rsidRDefault="00B856B3" w:rsidP="008A12A4">
      <w:pPr>
        <w:pStyle w:val="ListParagraph"/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drawing>
          <wp:inline distT="0" distB="0" distL="0" distR="0" wp14:anchorId="1F591213" wp14:editId="371737DF">
            <wp:extent cx="2591025" cy="1150720"/>
            <wp:effectExtent l="0" t="0" r="0" b="0"/>
            <wp:docPr id="2127900588" name="Picture 1" descr="A yellow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00588" name="Picture 1" descr="A yellow line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2FE2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2AE70C31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0F415767" w14:textId="77777777" w:rsidR="00B856B3" w:rsidRPr="008A12A4" w:rsidRDefault="004A3DC7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Go to </w:t>
      </w:r>
      <w:hyperlink r:id="rId8" w:history="1">
        <w:r w:rsidRPr="008A12A4">
          <w:rPr>
            <w:rStyle w:val="Hyperlink"/>
            <w:rFonts w:ascii="Times New Roman" w:hAnsi="Times New Roman" w:cs="Times New Roman"/>
          </w:rPr>
          <w:t>https://classic.multisender.app/</w:t>
        </w:r>
      </w:hyperlink>
      <w:r w:rsidRPr="008A12A4">
        <w:rPr>
          <w:rFonts w:ascii="Times New Roman" w:hAnsi="Times New Roman" w:cs="Times New Roman"/>
        </w:rPr>
        <w:t xml:space="preserve"> </w:t>
      </w:r>
      <w:r w:rsidR="00B4504A" w:rsidRPr="008A12A4">
        <w:rPr>
          <w:rFonts w:ascii="Times New Roman" w:hAnsi="Times New Roman" w:cs="Times New Roman"/>
        </w:rPr>
        <w:t xml:space="preserve">for Polygon orders </w:t>
      </w:r>
    </w:p>
    <w:p w14:paraId="0BD6FCB2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4C49FD97" w14:textId="63DFA48E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791F95C9" wp14:editId="06DCE8E7">
            <wp:extent cx="2212975" cy="822960"/>
            <wp:effectExtent l="0" t="0" r="0" b="0"/>
            <wp:docPr id="1423906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5C54D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16D55BCB" w14:textId="0505D85C" w:rsidR="004A3DC7" w:rsidRPr="008A12A4" w:rsidRDefault="00B4504A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and </w:t>
      </w:r>
      <w:hyperlink r:id="rId10" w:history="1">
        <w:r w:rsidR="00B856B3" w:rsidRPr="008A12A4">
          <w:rPr>
            <w:rStyle w:val="Hyperlink"/>
            <w:rFonts w:ascii="Times New Roman" w:hAnsi="Times New Roman" w:cs="Times New Roman"/>
          </w:rPr>
          <w:t>https://solana.multisender.app/</w:t>
        </w:r>
      </w:hyperlink>
      <w:r w:rsidRPr="008A12A4">
        <w:rPr>
          <w:rFonts w:ascii="Times New Roman" w:hAnsi="Times New Roman" w:cs="Times New Roman"/>
        </w:rPr>
        <w:t xml:space="preserve"> for Solana orders</w:t>
      </w:r>
    </w:p>
    <w:p w14:paraId="5752BFF1" w14:textId="77777777" w:rsidR="00CA79DE" w:rsidRPr="008A12A4" w:rsidRDefault="00CA79DE" w:rsidP="00B856B3">
      <w:pPr>
        <w:pStyle w:val="ListParagraph"/>
        <w:rPr>
          <w:rFonts w:ascii="Times New Roman" w:hAnsi="Times New Roman" w:cs="Times New Roman"/>
        </w:rPr>
      </w:pPr>
    </w:p>
    <w:p w14:paraId="24E3A255" w14:textId="254CF55F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316B8720" wp14:editId="78CB2B67">
            <wp:extent cx="2249805" cy="633730"/>
            <wp:effectExtent l="0" t="0" r="0" b="0"/>
            <wp:docPr id="432349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63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9604A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5AE2FFAA" w14:textId="17F57727" w:rsidR="004A3DC7" w:rsidRPr="008A12A4" w:rsidRDefault="00B4504A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Connect your wallet</w:t>
      </w:r>
    </w:p>
    <w:p w14:paraId="6A2DE1CC" w14:textId="5F6110EB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023F3B5A" wp14:editId="38BDAB4A">
            <wp:extent cx="3164205" cy="792480"/>
            <wp:effectExtent l="0" t="0" r="0" b="7620"/>
            <wp:docPr id="1011262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3A039E" w14:textId="77777777" w:rsidR="00CA79DE" w:rsidRPr="008A12A4" w:rsidRDefault="00CA79DE" w:rsidP="00B856B3">
      <w:pPr>
        <w:pStyle w:val="ListParagraph"/>
        <w:rPr>
          <w:rFonts w:ascii="Times New Roman" w:hAnsi="Times New Roman" w:cs="Times New Roman"/>
        </w:rPr>
      </w:pPr>
    </w:p>
    <w:p w14:paraId="766064FB" w14:textId="65EAF0CA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1BA38605" wp14:editId="39FE2555">
            <wp:extent cx="3164205" cy="768350"/>
            <wp:effectExtent l="0" t="0" r="0" b="0"/>
            <wp:docPr id="830498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259E0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3F7033A8" w14:textId="14A9C474" w:rsidR="00560791" w:rsidRPr="008A12A4" w:rsidRDefault="00560791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Select the CS</w:t>
      </w:r>
      <w:r w:rsidR="00B856B3" w:rsidRPr="008A12A4">
        <w:rPr>
          <w:rFonts w:ascii="Times New Roman" w:hAnsi="Times New Roman" w:cs="Times New Roman"/>
        </w:rPr>
        <w:t>L</w:t>
      </w:r>
      <w:r w:rsidRPr="008A12A4">
        <w:rPr>
          <w:rFonts w:ascii="Times New Roman" w:hAnsi="Times New Roman" w:cs="Times New Roman"/>
        </w:rPr>
        <w:t xml:space="preserve"> token for the token address and “No” to the token being deflationary</w:t>
      </w:r>
    </w:p>
    <w:p w14:paraId="39D82768" w14:textId="0A4403B1" w:rsidR="00CA79DE" w:rsidRPr="008A12A4" w:rsidRDefault="00B856B3" w:rsidP="008A12A4">
      <w:pPr>
        <w:pStyle w:val="ListParagraph"/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drawing>
          <wp:inline distT="0" distB="0" distL="0" distR="0" wp14:anchorId="6EA805B8" wp14:editId="3EF049AC">
            <wp:extent cx="3867485" cy="952583"/>
            <wp:effectExtent l="0" t="0" r="0" b="0"/>
            <wp:docPr id="1951778705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8705" name="Picture 1" descr="A blue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48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4FE0" w14:textId="77777777" w:rsidR="00CA79DE" w:rsidRPr="008A12A4" w:rsidRDefault="00CA79DE" w:rsidP="00B856B3">
      <w:pPr>
        <w:pStyle w:val="ListParagraph"/>
        <w:rPr>
          <w:rFonts w:ascii="Times New Roman" w:hAnsi="Times New Roman" w:cs="Times New Roman"/>
        </w:rPr>
      </w:pPr>
    </w:p>
    <w:p w14:paraId="6607646E" w14:textId="088D883D" w:rsidR="004E558C" w:rsidRPr="008A12A4" w:rsidRDefault="004E558C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Upload or copy and paste the </w:t>
      </w:r>
      <w:r w:rsidRPr="008A12A4">
        <w:rPr>
          <w:rFonts w:ascii="Times New Roman" w:hAnsi="Times New Roman" w:cs="Times New Roman"/>
          <w:b/>
          <w:bCs/>
        </w:rPr>
        <w:t>pending distribution</w:t>
      </w:r>
      <w:r w:rsidRPr="008A12A4">
        <w:rPr>
          <w:rFonts w:ascii="Times New Roman" w:hAnsi="Times New Roman" w:cs="Times New Roman"/>
        </w:rPr>
        <w:t xml:space="preserve"> on the spreadsheet</w:t>
      </w:r>
      <w:r w:rsidR="003E0781" w:rsidRPr="008A12A4">
        <w:rPr>
          <w:rFonts w:ascii="Times New Roman" w:hAnsi="Times New Roman" w:cs="Times New Roman"/>
        </w:rPr>
        <w:t xml:space="preserve"> and press “Continue”</w:t>
      </w:r>
    </w:p>
    <w:p w14:paraId="520888EF" w14:textId="2D2915C7" w:rsidR="00CA79DE" w:rsidRPr="008A12A4" w:rsidRDefault="00CA79DE" w:rsidP="008A12A4">
      <w:pPr>
        <w:pStyle w:val="ListParagraph"/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61CD068E" wp14:editId="5ED349CC">
            <wp:extent cx="3692392" cy="2044800"/>
            <wp:effectExtent l="0" t="0" r="3810" b="0"/>
            <wp:docPr id="1964760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241" cy="2081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678E3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374E7283" w14:textId="77777777" w:rsidR="00CA79DE" w:rsidRPr="008A12A4" w:rsidRDefault="003E0781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Make sure the wallet addresses, and token amounts are separated by a comma</w:t>
      </w:r>
    </w:p>
    <w:p w14:paraId="2E017238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3B59F769" w14:textId="475587FB" w:rsidR="003E0781" w:rsidRPr="008A12A4" w:rsidRDefault="003E0781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Double check the addresses uploaded against the addresses in the </w:t>
      </w:r>
      <w:r w:rsidRPr="008A12A4">
        <w:rPr>
          <w:rFonts w:ascii="Times New Roman" w:hAnsi="Times New Roman" w:cs="Times New Roman"/>
          <w:b/>
          <w:bCs/>
        </w:rPr>
        <w:t>pending distribution</w:t>
      </w:r>
      <w:r w:rsidRPr="008A12A4">
        <w:rPr>
          <w:rFonts w:ascii="Times New Roman" w:hAnsi="Times New Roman" w:cs="Times New Roman"/>
        </w:rPr>
        <w:t xml:space="preserve"> spreadsheet</w:t>
      </w:r>
    </w:p>
    <w:p w14:paraId="556EBA37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00487B43" w14:textId="406115B0" w:rsidR="008A12A4" w:rsidRDefault="00620565" w:rsidP="008A12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Check for errors and duplication</w:t>
      </w:r>
      <w:r w:rsidR="003F7C8F" w:rsidRPr="008A12A4">
        <w:rPr>
          <w:rFonts w:ascii="Times New Roman" w:hAnsi="Times New Roman" w:cs="Times New Roman"/>
        </w:rPr>
        <w:t xml:space="preserve"> before signing on the blockchain</w:t>
      </w:r>
    </w:p>
    <w:p w14:paraId="2F80CB9F" w14:textId="77777777" w:rsidR="008A12A4" w:rsidRPr="008A12A4" w:rsidRDefault="008A12A4" w:rsidP="008A12A4">
      <w:pPr>
        <w:pStyle w:val="ListParagraph"/>
        <w:rPr>
          <w:rFonts w:ascii="Times New Roman" w:hAnsi="Times New Roman" w:cs="Times New Roman"/>
        </w:rPr>
      </w:pPr>
    </w:p>
    <w:p w14:paraId="6AACBD98" w14:textId="7C8BB30E" w:rsidR="003F7C8F" w:rsidRPr="008A12A4" w:rsidRDefault="003F7C8F" w:rsidP="008A12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Take a screenshot before signing </w:t>
      </w:r>
      <w:r w:rsidR="00CA79DE" w:rsidRPr="008A12A4">
        <w:rPr>
          <w:rFonts w:ascii="Times New Roman" w:hAnsi="Times New Roman" w:cs="Times New Roman"/>
        </w:rPr>
        <w:drawing>
          <wp:inline distT="0" distB="0" distL="0" distR="0" wp14:anchorId="16610B3C" wp14:editId="30D7DC1C">
            <wp:extent cx="4868008" cy="4005185"/>
            <wp:effectExtent l="0" t="0" r="8890" b="0"/>
            <wp:docPr id="1723648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8617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008" cy="400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39A" w14:textId="77777777" w:rsidR="008A12A4" w:rsidRDefault="008A12A4" w:rsidP="00CA79DE">
      <w:pPr>
        <w:pStyle w:val="ListParagraph"/>
        <w:rPr>
          <w:rFonts w:ascii="Times New Roman" w:hAnsi="Times New Roman" w:cs="Times New Roman"/>
        </w:rPr>
      </w:pPr>
    </w:p>
    <w:p w14:paraId="03803CA4" w14:textId="76ED065F" w:rsidR="00620565" w:rsidRPr="008A12A4" w:rsidRDefault="003F7C8F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Sign </w:t>
      </w:r>
    </w:p>
    <w:p w14:paraId="64D3DED0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2B793ADC" w14:textId="72EA3BE7" w:rsidR="00CA79DE" w:rsidRPr="008A12A4" w:rsidRDefault="00CA79DE" w:rsidP="008A12A4">
      <w:pPr>
        <w:pStyle w:val="ListParagraph"/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drawing>
          <wp:inline distT="0" distB="0" distL="0" distR="0" wp14:anchorId="1F091092" wp14:editId="701A274F">
            <wp:extent cx="3904428" cy="3027600"/>
            <wp:effectExtent l="0" t="0" r="1270" b="1905"/>
            <wp:docPr id="1158282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822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698" cy="30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845C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28FE101B" w14:textId="1CCA4607" w:rsidR="00FC30C2" w:rsidRPr="008A12A4" w:rsidRDefault="00FC30C2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Check the blockchain to ensure that the transaction is verified</w:t>
      </w:r>
    </w:p>
    <w:p w14:paraId="1CAFB802" w14:textId="7B211968" w:rsidR="00FC30C2" w:rsidRPr="008A12A4" w:rsidRDefault="00FC30C2" w:rsidP="00FC30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A12A4">
        <w:rPr>
          <w:rFonts w:ascii="Times New Roman" w:hAnsi="Times New Roman" w:cs="Times New Roman"/>
        </w:rPr>
        <w:t>Polygonscan</w:t>
      </w:r>
      <w:proofErr w:type="spellEnd"/>
      <w:r w:rsidRPr="008A12A4">
        <w:rPr>
          <w:rFonts w:ascii="Times New Roman" w:hAnsi="Times New Roman" w:cs="Times New Roman"/>
        </w:rPr>
        <w:t xml:space="preserve"> for Polygon:</w:t>
      </w:r>
      <w:r w:rsidR="00CA79DE" w:rsidRPr="008A12A4">
        <w:rPr>
          <w:rFonts w:ascii="Times New Roman" w:hAnsi="Times New Roman" w:cs="Times New Roman"/>
        </w:rPr>
        <w:t xml:space="preserve"> </w:t>
      </w:r>
      <w:hyperlink r:id="rId18" w:history="1">
        <w:r w:rsidR="00CA79DE" w:rsidRPr="008A12A4">
          <w:rPr>
            <w:rStyle w:val="Hyperlink"/>
            <w:rFonts w:ascii="Times New Roman" w:hAnsi="Times New Roman" w:cs="Times New Roman"/>
          </w:rPr>
          <w:t>https://polygonscan.com/</w:t>
        </w:r>
      </w:hyperlink>
      <w:r w:rsidR="00CA79DE" w:rsidRPr="008A12A4">
        <w:rPr>
          <w:rFonts w:ascii="Times New Roman" w:hAnsi="Times New Roman" w:cs="Times New Roman"/>
        </w:rPr>
        <w:t xml:space="preserve"> </w:t>
      </w:r>
    </w:p>
    <w:p w14:paraId="43FDC7CE" w14:textId="0468B93A" w:rsidR="00FC30C2" w:rsidRPr="008A12A4" w:rsidRDefault="00FC30C2" w:rsidP="00FC30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A12A4">
        <w:rPr>
          <w:rFonts w:ascii="Times New Roman" w:hAnsi="Times New Roman" w:cs="Times New Roman"/>
        </w:rPr>
        <w:t>Solscan</w:t>
      </w:r>
      <w:proofErr w:type="spellEnd"/>
      <w:r w:rsidRPr="008A12A4">
        <w:rPr>
          <w:rFonts w:ascii="Times New Roman" w:hAnsi="Times New Roman" w:cs="Times New Roman"/>
        </w:rPr>
        <w:t xml:space="preserve"> for Solana:</w:t>
      </w:r>
      <w:r w:rsidR="00CA79DE" w:rsidRPr="008A12A4">
        <w:rPr>
          <w:rFonts w:ascii="Times New Roman" w:hAnsi="Times New Roman" w:cs="Times New Roman"/>
        </w:rPr>
        <w:t xml:space="preserve"> </w:t>
      </w:r>
      <w:hyperlink r:id="rId19" w:history="1">
        <w:r w:rsidR="00CA79DE" w:rsidRPr="008A12A4">
          <w:rPr>
            <w:rStyle w:val="Hyperlink"/>
            <w:rFonts w:ascii="Times New Roman" w:hAnsi="Times New Roman" w:cs="Times New Roman"/>
          </w:rPr>
          <w:t>https://</w:t>
        </w:r>
        <w:r w:rsidR="00CA79DE" w:rsidRPr="008A12A4">
          <w:rPr>
            <w:rStyle w:val="Hyperlink"/>
            <w:rFonts w:ascii="Times New Roman" w:hAnsi="Times New Roman" w:cs="Times New Roman"/>
          </w:rPr>
          <w:t>s</w:t>
        </w:r>
        <w:r w:rsidR="00CA79DE" w:rsidRPr="008A12A4">
          <w:rPr>
            <w:rStyle w:val="Hyperlink"/>
            <w:rFonts w:ascii="Times New Roman" w:hAnsi="Times New Roman" w:cs="Times New Roman"/>
          </w:rPr>
          <w:t>o</w:t>
        </w:r>
        <w:r w:rsidR="00CA79DE" w:rsidRPr="008A12A4">
          <w:rPr>
            <w:rStyle w:val="Hyperlink"/>
            <w:rFonts w:ascii="Times New Roman" w:hAnsi="Times New Roman" w:cs="Times New Roman"/>
          </w:rPr>
          <w:t>l</w:t>
        </w:r>
        <w:r w:rsidR="00CA79DE" w:rsidRPr="008A12A4">
          <w:rPr>
            <w:rStyle w:val="Hyperlink"/>
            <w:rFonts w:ascii="Times New Roman" w:hAnsi="Times New Roman" w:cs="Times New Roman"/>
          </w:rPr>
          <w:t>sc</w:t>
        </w:r>
        <w:r w:rsidR="00CA79DE" w:rsidRPr="008A12A4">
          <w:rPr>
            <w:rStyle w:val="Hyperlink"/>
            <w:rFonts w:ascii="Times New Roman" w:hAnsi="Times New Roman" w:cs="Times New Roman"/>
          </w:rPr>
          <w:t>a</w:t>
        </w:r>
        <w:r w:rsidR="00CA79DE" w:rsidRPr="008A12A4">
          <w:rPr>
            <w:rStyle w:val="Hyperlink"/>
            <w:rFonts w:ascii="Times New Roman" w:hAnsi="Times New Roman" w:cs="Times New Roman"/>
          </w:rPr>
          <w:t>n.</w:t>
        </w:r>
        <w:r w:rsidR="00CA79DE" w:rsidRPr="008A12A4">
          <w:rPr>
            <w:rStyle w:val="Hyperlink"/>
            <w:rFonts w:ascii="Times New Roman" w:hAnsi="Times New Roman" w:cs="Times New Roman"/>
          </w:rPr>
          <w:t>i</w:t>
        </w:r>
        <w:r w:rsidR="00CA79DE" w:rsidRPr="008A12A4">
          <w:rPr>
            <w:rStyle w:val="Hyperlink"/>
            <w:rFonts w:ascii="Times New Roman" w:hAnsi="Times New Roman" w:cs="Times New Roman"/>
          </w:rPr>
          <w:t>o</w:t>
        </w:r>
        <w:r w:rsidR="00CA79DE" w:rsidRPr="008A12A4">
          <w:rPr>
            <w:rStyle w:val="Hyperlink"/>
            <w:rFonts w:ascii="Times New Roman" w:hAnsi="Times New Roman" w:cs="Times New Roman"/>
          </w:rPr>
          <w:t>/</w:t>
        </w:r>
      </w:hyperlink>
      <w:r w:rsidR="00CA79DE" w:rsidRPr="008A12A4">
        <w:rPr>
          <w:rFonts w:ascii="Times New Roman" w:hAnsi="Times New Roman" w:cs="Times New Roman"/>
        </w:rPr>
        <w:t xml:space="preserve"> </w:t>
      </w:r>
    </w:p>
    <w:p w14:paraId="6B591544" w14:textId="77777777" w:rsidR="00CA79DE" w:rsidRPr="008A12A4" w:rsidRDefault="00CA79DE" w:rsidP="00CA79DE">
      <w:pPr>
        <w:pStyle w:val="ListParagraph"/>
        <w:ind w:left="1440"/>
        <w:rPr>
          <w:rFonts w:ascii="Times New Roman" w:hAnsi="Times New Roman" w:cs="Times New Roman"/>
        </w:rPr>
      </w:pPr>
    </w:p>
    <w:p w14:paraId="244F5473" w14:textId="40113F40" w:rsidR="00CA79DE" w:rsidRDefault="00CA79DE" w:rsidP="008A12A4">
      <w:pPr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37E4B1D6" wp14:editId="5086CF80">
            <wp:extent cx="4987764" cy="3207600"/>
            <wp:effectExtent l="0" t="0" r="3810" b="0"/>
            <wp:docPr id="708487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815" cy="3228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B18D2" w14:textId="2E5D001A" w:rsidR="004A3DC7" w:rsidRPr="008A12A4" w:rsidRDefault="00FC30C2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Update the </w:t>
      </w:r>
      <w:r w:rsidRPr="008A12A4">
        <w:rPr>
          <w:rFonts w:ascii="Times New Roman" w:hAnsi="Times New Roman" w:cs="Times New Roman"/>
          <w:b/>
          <w:bCs/>
        </w:rPr>
        <w:t>Main Order Log</w:t>
      </w:r>
    </w:p>
    <w:p w14:paraId="1806F2E2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7A2DA07A" w14:textId="3FF42A5B" w:rsidR="00FC30C2" w:rsidRPr="008A12A4" w:rsidRDefault="00B856B3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A12A4">
        <w:rPr>
          <w:rFonts w:ascii="Times New Roman" w:hAnsi="Times New Roman" w:cs="Times New Roman"/>
        </w:rPr>
        <w:t xml:space="preserve">Mark the orders as sent in the </w:t>
      </w:r>
      <w:r w:rsidRPr="008A12A4">
        <w:rPr>
          <w:rFonts w:ascii="Times New Roman" w:hAnsi="Times New Roman" w:cs="Times New Roman"/>
          <w:b/>
          <w:bCs/>
        </w:rPr>
        <w:t>Admin Portal</w:t>
      </w:r>
    </w:p>
    <w:p w14:paraId="65AA0EC7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  <w:b/>
          <w:bCs/>
        </w:rPr>
      </w:pPr>
    </w:p>
    <w:p w14:paraId="3AB7468E" w14:textId="384D7FE7" w:rsidR="00B856B3" w:rsidRPr="008A12A4" w:rsidRDefault="00CA79DE" w:rsidP="008A12A4">
      <w:pPr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drawing>
          <wp:inline distT="0" distB="0" distL="0" distR="0" wp14:anchorId="1030A600" wp14:editId="28097000">
            <wp:extent cx="6853625" cy="2070000"/>
            <wp:effectExtent l="0" t="0" r="4445" b="6985"/>
            <wp:docPr id="13527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73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2344" cy="210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5D87" w14:textId="2739ADE6" w:rsidR="00620565" w:rsidRPr="008A12A4" w:rsidRDefault="003F7C8F" w:rsidP="004A3DC7">
      <w:pPr>
        <w:ind w:left="360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br w:type="textWrapping" w:clear="all"/>
      </w:r>
    </w:p>
    <w:sectPr w:rsidR="00620565" w:rsidRPr="008A12A4" w:rsidSect="008A12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10653"/>
    <w:multiLevelType w:val="hybridMultilevel"/>
    <w:tmpl w:val="F2A08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7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A1"/>
    <w:rsid w:val="000C50A1"/>
    <w:rsid w:val="001738E3"/>
    <w:rsid w:val="00346E47"/>
    <w:rsid w:val="003E0781"/>
    <w:rsid w:val="003F7C8F"/>
    <w:rsid w:val="004A3DC7"/>
    <w:rsid w:val="004E558C"/>
    <w:rsid w:val="00560791"/>
    <w:rsid w:val="00620565"/>
    <w:rsid w:val="00652B54"/>
    <w:rsid w:val="008A12A4"/>
    <w:rsid w:val="009A4699"/>
    <w:rsid w:val="00A72108"/>
    <w:rsid w:val="00B4504A"/>
    <w:rsid w:val="00B856B3"/>
    <w:rsid w:val="00C979B6"/>
    <w:rsid w:val="00CA79DE"/>
    <w:rsid w:val="00FC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71A5"/>
  <w15:chartTrackingRefBased/>
  <w15:docId w15:val="{E16EA42D-B848-4D94-8721-5E2626FE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D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D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79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ic.multisender.app/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polygonscan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s://solana.multisender.app/" TargetMode="External"/><Relationship Id="rId19" Type="http://schemas.openxmlformats.org/officeDocument/2006/relationships/hyperlink" Target="https://solscan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Hubbard</dc:creator>
  <cp:keywords/>
  <dc:description/>
  <cp:lastModifiedBy>Kamal Hubbard</cp:lastModifiedBy>
  <cp:revision>7</cp:revision>
  <dcterms:created xsi:type="dcterms:W3CDTF">2025-05-11T00:13:00Z</dcterms:created>
  <dcterms:modified xsi:type="dcterms:W3CDTF">2025-05-11T01:38:00Z</dcterms:modified>
</cp:coreProperties>
</file>