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CA43" w14:textId="77777777" w:rsidR="00B514D0" w:rsidRPr="00B514D0" w:rsidRDefault="00B514D0" w:rsidP="00B514D0">
      <w:pPr>
        <w:ind w:firstLine="0"/>
        <w:jc w:val="center"/>
        <w:rPr>
          <w:b/>
          <w:bCs/>
        </w:rPr>
      </w:pPr>
      <w:r w:rsidRPr="00B514D0">
        <w:rPr>
          <w:b/>
          <w:bCs/>
        </w:rPr>
        <w:t>DOCUMENTACIÓN DE REQUISITOS</w:t>
      </w:r>
    </w:p>
    <w:p w14:paraId="25DA8AEC" w14:textId="77777777" w:rsidR="00B514D0" w:rsidRPr="00B514D0" w:rsidRDefault="00B514D0" w:rsidP="00B514D0">
      <w:pPr>
        <w:ind w:firstLine="0"/>
      </w:pPr>
      <w:r w:rsidRPr="00B514D0">
        <w:t>Para este artefacto, se presentan dos componentes: el documento de especificación detallada (Word) y la Matriz de Trazabilidad (Excel).</w:t>
      </w:r>
    </w:p>
    <w:p w14:paraId="4C105993" w14:textId="77777777" w:rsidR="00B514D0" w:rsidRPr="00B514D0" w:rsidRDefault="00B514D0" w:rsidP="00B514D0">
      <w:pPr>
        <w:ind w:firstLine="0"/>
        <w:rPr>
          <w:b/>
          <w:bCs/>
        </w:rPr>
      </w:pPr>
      <w:r w:rsidRPr="00B514D0">
        <w:rPr>
          <w:b/>
          <w:bCs/>
        </w:rPr>
        <w:t>A. ESPECIFICACIÓN DE REQUISITOS (Formato Word)</w:t>
      </w:r>
    </w:p>
    <w:p w14:paraId="2A492E13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1. Introducción</w:t>
      </w:r>
    </w:p>
    <w:p w14:paraId="5479684A" w14:textId="77777777" w:rsidR="00B514D0" w:rsidRPr="00B514D0" w:rsidRDefault="00B514D0" w:rsidP="00B514D0">
      <w:pPr>
        <w:numPr>
          <w:ilvl w:val="0"/>
          <w:numId w:val="1"/>
        </w:numPr>
      </w:pPr>
      <w:r w:rsidRPr="00B514D0">
        <w:t>Propósito del documento.</w:t>
      </w:r>
    </w:p>
    <w:p w14:paraId="50A2D378" w14:textId="77777777" w:rsidR="00B514D0" w:rsidRPr="00B514D0" w:rsidRDefault="00B514D0" w:rsidP="00B514D0">
      <w:pPr>
        <w:numPr>
          <w:ilvl w:val="0"/>
          <w:numId w:val="1"/>
        </w:numPr>
      </w:pPr>
      <w:r w:rsidRPr="00B514D0">
        <w:t>Alcance del producto.</w:t>
      </w:r>
    </w:p>
    <w:p w14:paraId="119794B6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2. Requisitos de Negocio</w:t>
      </w:r>
    </w:p>
    <w:p w14:paraId="7F30D617" w14:textId="77777777" w:rsidR="00B514D0" w:rsidRPr="00B514D0" w:rsidRDefault="00B514D0" w:rsidP="00B514D0">
      <w:pPr>
        <w:numPr>
          <w:ilvl w:val="0"/>
          <w:numId w:val="2"/>
        </w:numPr>
      </w:pPr>
      <w:r w:rsidRPr="00B514D0">
        <w:t>Objetivos de alto nivel (Ej. Centralizar información académica).</w:t>
      </w:r>
    </w:p>
    <w:p w14:paraId="0F92379B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3. Requisitos de los Interesados</w:t>
      </w:r>
    </w:p>
    <w:p w14:paraId="776BE389" w14:textId="77777777" w:rsidR="00B514D0" w:rsidRPr="00B514D0" w:rsidRDefault="00B514D0" w:rsidP="00B514D0">
      <w:pPr>
        <w:numPr>
          <w:ilvl w:val="0"/>
          <w:numId w:val="3"/>
        </w:numPr>
      </w:pPr>
      <w:r w:rsidRPr="00B514D0">
        <w:t>Necesidades de Docentes (Ej. Ver horarios en tiempo real).</w:t>
      </w:r>
    </w:p>
    <w:p w14:paraId="010501C0" w14:textId="77777777" w:rsidR="00B514D0" w:rsidRPr="00B514D0" w:rsidRDefault="00B514D0" w:rsidP="00B514D0">
      <w:pPr>
        <w:numPr>
          <w:ilvl w:val="0"/>
          <w:numId w:val="3"/>
        </w:numPr>
      </w:pPr>
      <w:r w:rsidRPr="00B514D0">
        <w:t>Necesidades de Coordinadores (Ej. Reportes de carga horaria).</w:t>
      </w:r>
    </w:p>
    <w:p w14:paraId="3820C358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4. Requisitos Funcionales (El Sistema DEBE...)</w:t>
      </w:r>
    </w:p>
    <w:p w14:paraId="5BF2E155" w14:textId="77777777" w:rsidR="00B514D0" w:rsidRPr="00B514D0" w:rsidRDefault="00B514D0" w:rsidP="00B514D0">
      <w:pPr>
        <w:numPr>
          <w:ilvl w:val="0"/>
          <w:numId w:val="4"/>
        </w:numPr>
      </w:pPr>
      <w:r w:rsidRPr="00B514D0">
        <w:rPr>
          <w:b/>
          <w:bCs/>
        </w:rPr>
        <w:t>RF-01 Gestión de Docentes:</w:t>
      </w:r>
      <w:r w:rsidRPr="00B514D0">
        <w:t xml:space="preserve"> Registro, edición y baja de perfiles.</w:t>
      </w:r>
    </w:p>
    <w:p w14:paraId="0FBB616F" w14:textId="77777777" w:rsidR="00B514D0" w:rsidRPr="00B514D0" w:rsidRDefault="00B514D0" w:rsidP="00B514D0">
      <w:pPr>
        <w:numPr>
          <w:ilvl w:val="0"/>
          <w:numId w:val="4"/>
        </w:numPr>
      </w:pPr>
      <w:r w:rsidRPr="00B514D0">
        <w:rPr>
          <w:b/>
          <w:bCs/>
        </w:rPr>
        <w:t>RF-02 Generación de Horarios:</w:t>
      </w:r>
      <w:r w:rsidRPr="00B514D0">
        <w:t xml:space="preserve"> Algoritmo de no-cruce de aulas.</w:t>
      </w:r>
    </w:p>
    <w:p w14:paraId="229593DA" w14:textId="77777777" w:rsidR="00B514D0" w:rsidRPr="00B514D0" w:rsidRDefault="00B514D0" w:rsidP="00B514D0">
      <w:pPr>
        <w:numPr>
          <w:ilvl w:val="0"/>
          <w:numId w:val="4"/>
        </w:numPr>
      </w:pPr>
      <w:r w:rsidRPr="00B514D0">
        <w:rPr>
          <w:b/>
          <w:bCs/>
        </w:rPr>
        <w:t>RF-03 Notificaciones:</w:t>
      </w:r>
      <w:r w:rsidRPr="00B514D0">
        <w:t xml:space="preserve"> Envío de </w:t>
      </w:r>
      <w:proofErr w:type="spellStart"/>
      <w:r w:rsidRPr="00B514D0">
        <w:t>push</w:t>
      </w:r>
      <w:proofErr w:type="spellEnd"/>
      <w:r w:rsidRPr="00B514D0">
        <w:t xml:space="preserve"> </w:t>
      </w:r>
      <w:proofErr w:type="spellStart"/>
      <w:r w:rsidRPr="00B514D0">
        <w:t>notifications</w:t>
      </w:r>
      <w:proofErr w:type="spellEnd"/>
      <w:r w:rsidRPr="00B514D0">
        <w:t xml:space="preserve"> a la App.</w:t>
      </w:r>
    </w:p>
    <w:p w14:paraId="5F55D255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5. Requisitos No Funcionales (Calidad/Restricciones)</w:t>
      </w:r>
    </w:p>
    <w:p w14:paraId="7A72F34C" w14:textId="77777777" w:rsidR="00B514D0" w:rsidRPr="00B514D0" w:rsidRDefault="00B514D0" w:rsidP="00B514D0">
      <w:pPr>
        <w:numPr>
          <w:ilvl w:val="0"/>
          <w:numId w:val="5"/>
        </w:numPr>
      </w:pPr>
      <w:r w:rsidRPr="00B514D0">
        <w:rPr>
          <w:b/>
          <w:bCs/>
        </w:rPr>
        <w:t>RNi-01 Rendimiento:</w:t>
      </w:r>
      <w:r w:rsidRPr="00B514D0">
        <w:t xml:space="preserve"> La web debe cargar en &lt; 3 segundos.</w:t>
      </w:r>
    </w:p>
    <w:p w14:paraId="26ECA472" w14:textId="77777777" w:rsidR="00B514D0" w:rsidRPr="00B514D0" w:rsidRDefault="00B514D0" w:rsidP="00B514D0">
      <w:pPr>
        <w:numPr>
          <w:ilvl w:val="0"/>
          <w:numId w:val="5"/>
        </w:numPr>
      </w:pPr>
      <w:r w:rsidRPr="00B514D0">
        <w:rPr>
          <w:b/>
          <w:bCs/>
        </w:rPr>
        <w:t>RNi-02 Seguridad:</w:t>
      </w:r>
      <w:r w:rsidRPr="00B514D0">
        <w:t xml:space="preserve"> Integración obligatoria con SSO institucional.</w:t>
      </w:r>
    </w:p>
    <w:p w14:paraId="5F6D6A60" w14:textId="77777777" w:rsidR="00B514D0" w:rsidRPr="00B514D0" w:rsidRDefault="00B514D0" w:rsidP="00B514D0">
      <w:pPr>
        <w:numPr>
          <w:ilvl w:val="0"/>
          <w:numId w:val="5"/>
        </w:numPr>
      </w:pPr>
      <w:r w:rsidRPr="00B514D0">
        <w:rPr>
          <w:b/>
          <w:bCs/>
        </w:rPr>
        <w:t>RNi-03 Disponibilidad:</w:t>
      </w:r>
      <w:r w:rsidRPr="00B514D0">
        <w:t xml:space="preserve"> 99.9% durante periodos de matriculación.</w:t>
      </w:r>
    </w:p>
    <w:p w14:paraId="0396D13A" w14:textId="77777777" w:rsidR="00B514D0" w:rsidRPr="00B514D0" w:rsidRDefault="00B514D0" w:rsidP="00B514D0">
      <w:pPr>
        <w:ind w:firstLine="0"/>
      </w:pPr>
      <w:r w:rsidRPr="00B514D0">
        <w:rPr>
          <w:b/>
          <w:bCs/>
        </w:rPr>
        <w:t>6. Requisitos de Transición</w:t>
      </w:r>
    </w:p>
    <w:p w14:paraId="4BE54435" w14:textId="77777777" w:rsidR="00B514D0" w:rsidRPr="00B514D0" w:rsidRDefault="00B514D0" w:rsidP="00B514D0">
      <w:pPr>
        <w:numPr>
          <w:ilvl w:val="0"/>
          <w:numId w:val="6"/>
        </w:numPr>
      </w:pPr>
      <w:r w:rsidRPr="00B514D0">
        <w:t>Migración de datos históricos (si aplica).</w:t>
      </w:r>
    </w:p>
    <w:p w14:paraId="3576908D" w14:textId="77777777" w:rsidR="00B514D0" w:rsidRPr="00B514D0" w:rsidRDefault="00B514D0" w:rsidP="00B514D0">
      <w:pPr>
        <w:numPr>
          <w:ilvl w:val="0"/>
          <w:numId w:val="6"/>
        </w:numPr>
      </w:pPr>
      <w:r w:rsidRPr="00B514D0">
        <w:t>Capacitación.</w:t>
      </w:r>
    </w:p>
    <w:p w14:paraId="20944F43" w14:textId="69F6AF67" w:rsidR="00B514D0" w:rsidRPr="00B514D0" w:rsidRDefault="00B514D0" w:rsidP="00B514D0">
      <w:pPr>
        <w:ind w:firstLine="0"/>
        <w:rPr>
          <w:b/>
          <w:bCs/>
        </w:rPr>
      </w:pPr>
      <w:r w:rsidRPr="00B514D0">
        <w:rPr>
          <w:b/>
          <w:bCs/>
        </w:rPr>
        <w:t xml:space="preserve">B. MATRIZ DE TRAZABILIDAD DE REQUISITOS </w:t>
      </w:r>
    </w:p>
    <w:p w14:paraId="74B16F3D" w14:textId="77777777" w:rsidR="00B514D0" w:rsidRPr="00B514D0" w:rsidRDefault="00B514D0" w:rsidP="00B514D0">
      <w:pPr>
        <w:ind w:firstLine="0"/>
      </w:pPr>
      <w:r w:rsidRPr="00B514D0">
        <w:lastRenderedPageBreak/>
        <w:t>Vincula los requisitos con los entregables y las pruebas, asegurando que no se olvide nada.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1"/>
        <w:gridCol w:w="1244"/>
        <w:gridCol w:w="1203"/>
        <w:gridCol w:w="1281"/>
        <w:gridCol w:w="1204"/>
        <w:gridCol w:w="1435"/>
        <w:gridCol w:w="839"/>
        <w:gridCol w:w="1061"/>
      </w:tblGrid>
      <w:tr w:rsidR="00B514D0" w:rsidRPr="00B514D0" w14:paraId="5C8169AA" w14:textId="77777777" w:rsidTr="00B514D0">
        <w:tc>
          <w:tcPr>
            <w:tcW w:w="249" w:type="pct"/>
            <w:hideMark/>
          </w:tcPr>
          <w:p w14:paraId="56057650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 xml:space="preserve">ID </w:t>
            </w:r>
            <w:proofErr w:type="spellStart"/>
            <w:r w:rsidRPr="00B514D0">
              <w:rPr>
                <w:b/>
                <w:bCs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699" w:type="pct"/>
            <w:hideMark/>
          </w:tcPr>
          <w:p w14:paraId="2A98BE58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Descripción del Requisito</w:t>
            </w:r>
          </w:p>
        </w:tc>
        <w:tc>
          <w:tcPr>
            <w:tcW w:w="677" w:type="pct"/>
            <w:hideMark/>
          </w:tcPr>
          <w:p w14:paraId="40CB034C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Prioridad (</w:t>
            </w:r>
            <w:proofErr w:type="spellStart"/>
            <w:r w:rsidRPr="00B514D0">
              <w:rPr>
                <w:b/>
                <w:bCs/>
                <w:sz w:val="20"/>
                <w:szCs w:val="20"/>
              </w:rPr>
              <w:t>MoSCoW</w:t>
            </w:r>
            <w:proofErr w:type="spellEnd"/>
            <w:r w:rsidRPr="00B514D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9" w:type="pct"/>
            <w:hideMark/>
          </w:tcPr>
          <w:p w14:paraId="474A3F78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Fuente (Interesado)</w:t>
            </w:r>
          </w:p>
        </w:tc>
        <w:tc>
          <w:tcPr>
            <w:tcW w:w="677" w:type="pct"/>
            <w:hideMark/>
          </w:tcPr>
          <w:p w14:paraId="0671B5AA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Objetivo de Negocio Vinculado</w:t>
            </w:r>
          </w:p>
        </w:tc>
        <w:tc>
          <w:tcPr>
            <w:tcW w:w="803" w:type="pct"/>
            <w:hideMark/>
          </w:tcPr>
          <w:p w14:paraId="5352F0C8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Entregable de la EDT (WBS)</w:t>
            </w:r>
          </w:p>
        </w:tc>
        <w:tc>
          <w:tcPr>
            <w:tcW w:w="437" w:type="pct"/>
            <w:hideMark/>
          </w:tcPr>
          <w:p w14:paraId="2FEC0113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Caso de Prueba ID</w:t>
            </w:r>
          </w:p>
        </w:tc>
        <w:tc>
          <w:tcPr>
            <w:tcW w:w="586" w:type="pct"/>
            <w:hideMark/>
          </w:tcPr>
          <w:p w14:paraId="0BF1F645" w14:textId="77777777" w:rsidR="00B514D0" w:rsidRPr="00B514D0" w:rsidRDefault="00B514D0" w:rsidP="00B514D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B514D0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B514D0" w:rsidRPr="00B514D0" w14:paraId="25C733E2" w14:textId="77777777" w:rsidTr="00B514D0">
        <w:tc>
          <w:tcPr>
            <w:tcW w:w="249" w:type="pct"/>
            <w:hideMark/>
          </w:tcPr>
          <w:p w14:paraId="6BBF8C3A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RF-001</w:t>
            </w:r>
          </w:p>
        </w:tc>
        <w:tc>
          <w:tcPr>
            <w:tcW w:w="699" w:type="pct"/>
            <w:hideMark/>
          </w:tcPr>
          <w:p w14:paraId="2E73755F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El sistema debe validar cruces de horarios</w:t>
            </w:r>
          </w:p>
        </w:tc>
        <w:tc>
          <w:tcPr>
            <w:tcW w:w="677" w:type="pct"/>
            <w:hideMark/>
          </w:tcPr>
          <w:p w14:paraId="1E6A915C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B514D0">
              <w:rPr>
                <w:sz w:val="20"/>
                <w:szCs w:val="20"/>
              </w:rPr>
              <w:t>Must</w:t>
            </w:r>
            <w:proofErr w:type="spellEnd"/>
            <w:r w:rsidRPr="00B514D0">
              <w:rPr>
                <w:sz w:val="20"/>
                <w:szCs w:val="20"/>
              </w:rPr>
              <w:t xml:space="preserve"> </w:t>
            </w:r>
            <w:proofErr w:type="spellStart"/>
            <w:r w:rsidRPr="00B514D0"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719" w:type="pct"/>
            <w:hideMark/>
          </w:tcPr>
          <w:p w14:paraId="795733B6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Coord. Académico</w:t>
            </w:r>
          </w:p>
        </w:tc>
        <w:tc>
          <w:tcPr>
            <w:tcW w:w="677" w:type="pct"/>
            <w:hideMark/>
          </w:tcPr>
          <w:p w14:paraId="2167BD49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Optimizar procesos</w:t>
            </w:r>
          </w:p>
        </w:tc>
        <w:tc>
          <w:tcPr>
            <w:tcW w:w="803" w:type="pct"/>
            <w:hideMark/>
          </w:tcPr>
          <w:p w14:paraId="23D57037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1.3.3 Motor de Horarios</w:t>
            </w:r>
          </w:p>
        </w:tc>
        <w:tc>
          <w:tcPr>
            <w:tcW w:w="437" w:type="pct"/>
            <w:hideMark/>
          </w:tcPr>
          <w:p w14:paraId="4E3EA786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CP-05, CP-06</w:t>
            </w:r>
          </w:p>
        </w:tc>
        <w:tc>
          <w:tcPr>
            <w:tcW w:w="586" w:type="pct"/>
            <w:hideMark/>
          </w:tcPr>
          <w:p w14:paraId="54ADACB3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En Desarrollo</w:t>
            </w:r>
          </w:p>
        </w:tc>
      </w:tr>
      <w:tr w:rsidR="00B514D0" w:rsidRPr="00B514D0" w14:paraId="4DE462E8" w14:textId="77777777" w:rsidTr="00B514D0">
        <w:tc>
          <w:tcPr>
            <w:tcW w:w="249" w:type="pct"/>
            <w:hideMark/>
          </w:tcPr>
          <w:p w14:paraId="661E2B4F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RF-002</w:t>
            </w:r>
          </w:p>
        </w:tc>
        <w:tc>
          <w:tcPr>
            <w:tcW w:w="699" w:type="pct"/>
            <w:hideMark/>
          </w:tcPr>
          <w:p w14:paraId="2E70571B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Alerta móvil de entrega de sílabo</w:t>
            </w:r>
          </w:p>
        </w:tc>
        <w:tc>
          <w:tcPr>
            <w:tcW w:w="677" w:type="pct"/>
            <w:hideMark/>
          </w:tcPr>
          <w:p w14:paraId="26CA85BF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B514D0">
              <w:rPr>
                <w:sz w:val="20"/>
                <w:szCs w:val="20"/>
              </w:rPr>
              <w:t>Should</w:t>
            </w:r>
            <w:proofErr w:type="spellEnd"/>
            <w:r w:rsidRPr="00B514D0">
              <w:rPr>
                <w:sz w:val="20"/>
                <w:szCs w:val="20"/>
              </w:rPr>
              <w:t xml:space="preserve"> </w:t>
            </w:r>
            <w:proofErr w:type="spellStart"/>
            <w:r w:rsidRPr="00B514D0"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719" w:type="pct"/>
            <w:hideMark/>
          </w:tcPr>
          <w:p w14:paraId="4279A92F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Director Depto.</w:t>
            </w:r>
          </w:p>
        </w:tc>
        <w:tc>
          <w:tcPr>
            <w:tcW w:w="677" w:type="pct"/>
            <w:hideMark/>
          </w:tcPr>
          <w:p w14:paraId="505C3DC6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Mejorar seguimiento</w:t>
            </w:r>
          </w:p>
        </w:tc>
        <w:tc>
          <w:tcPr>
            <w:tcW w:w="803" w:type="pct"/>
            <w:hideMark/>
          </w:tcPr>
          <w:p w14:paraId="7DBABCA1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1.4.1 Módulo Notificaciones</w:t>
            </w:r>
          </w:p>
        </w:tc>
        <w:tc>
          <w:tcPr>
            <w:tcW w:w="437" w:type="pct"/>
            <w:hideMark/>
          </w:tcPr>
          <w:p w14:paraId="7FE3554F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CP-12</w:t>
            </w:r>
          </w:p>
        </w:tc>
        <w:tc>
          <w:tcPr>
            <w:tcW w:w="586" w:type="pct"/>
            <w:hideMark/>
          </w:tcPr>
          <w:p w14:paraId="4F4CBC66" w14:textId="77777777" w:rsidR="00B514D0" w:rsidRPr="00B514D0" w:rsidRDefault="00B514D0" w:rsidP="00B514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514D0">
              <w:rPr>
                <w:sz w:val="20"/>
                <w:szCs w:val="20"/>
              </w:rPr>
              <w:t>Pendiente</w:t>
            </w:r>
          </w:p>
        </w:tc>
      </w:tr>
    </w:tbl>
    <w:p w14:paraId="5317113C" w14:textId="77777777" w:rsidR="003D506C" w:rsidRDefault="003D506C" w:rsidP="00B514D0">
      <w:pPr>
        <w:ind w:firstLine="0"/>
      </w:pPr>
    </w:p>
    <w:sectPr w:rsidR="003D50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32"/>
    <w:multiLevelType w:val="multilevel"/>
    <w:tmpl w:val="6D3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D06"/>
    <w:multiLevelType w:val="multilevel"/>
    <w:tmpl w:val="B86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8630C"/>
    <w:multiLevelType w:val="multilevel"/>
    <w:tmpl w:val="0DD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235C7"/>
    <w:multiLevelType w:val="multilevel"/>
    <w:tmpl w:val="832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94210"/>
    <w:multiLevelType w:val="multilevel"/>
    <w:tmpl w:val="4AB4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D2C08"/>
    <w:multiLevelType w:val="multilevel"/>
    <w:tmpl w:val="C5A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16849">
    <w:abstractNumId w:val="1"/>
  </w:num>
  <w:num w:numId="2" w16cid:durableId="507401915">
    <w:abstractNumId w:val="4"/>
  </w:num>
  <w:num w:numId="3" w16cid:durableId="1854490863">
    <w:abstractNumId w:val="0"/>
  </w:num>
  <w:num w:numId="4" w16cid:durableId="1545605230">
    <w:abstractNumId w:val="3"/>
  </w:num>
  <w:num w:numId="5" w16cid:durableId="135462952">
    <w:abstractNumId w:val="5"/>
  </w:num>
  <w:num w:numId="6" w16cid:durableId="83815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DD"/>
    <w:rsid w:val="00003CC8"/>
    <w:rsid w:val="000E5754"/>
    <w:rsid w:val="0011025B"/>
    <w:rsid w:val="002B2FAC"/>
    <w:rsid w:val="003D506C"/>
    <w:rsid w:val="00B514D0"/>
    <w:rsid w:val="00CF4F33"/>
    <w:rsid w:val="00FC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82AC"/>
  <w15:chartTrackingRefBased/>
  <w15:docId w15:val="{CBEB2CA4-E652-4586-9682-80731E6D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5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5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5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5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5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5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5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5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5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5D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5DD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5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5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5DD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5D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2025-11-21T15:20:00Z</dcterms:created>
  <dcterms:modified xsi:type="dcterms:W3CDTF">2025-11-21T15:21:00Z</dcterms:modified>
</cp:coreProperties>
</file>