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1D0F7" w14:textId="77777777" w:rsidR="00626253" w:rsidRDefault="00626253" w:rsidP="00626253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《汇编语言程序设计》复习提纲</w:t>
      </w:r>
    </w:p>
    <w:p w14:paraId="437A7690" w14:textId="77777777" w:rsidR="00626253" w:rsidRDefault="00626253" w:rsidP="00626253">
      <w:pPr>
        <w:rPr>
          <w:b/>
        </w:rPr>
      </w:pPr>
      <w:r>
        <w:rPr>
          <w:rFonts w:hint="eastAsia"/>
          <w:b/>
        </w:rPr>
        <w:t xml:space="preserve"> </w:t>
      </w:r>
    </w:p>
    <w:p w14:paraId="4C233C31" w14:textId="77777777" w:rsidR="00626253" w:rsidRDefault="00626253" w:rsidP="00626253">
      <w:pPr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第二章 80X86 计算机组织</w:t>
      </w:r>
    </w:p>
    <w:p w14:paraId="5850FAEB" w14:textId="574DF0A6" w:rsidR="003A7D3E" w:rsidRPr="003A7D3E" w:rsidRDefault="00626253" w:rsidP="00626253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1．计算机的硬件构成5部分，总线的分类与名称。</w:t>
      </w:r>
    </w:p>
    <w:p w14:paraId="004707CA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2．中央处理机 重点是 80X86 寄存器组</w:t>
      </w:r>
    </w:p>
    <w:p w14:paraId="4002752C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* 程序可见的寄存器与程序不可见的寄存器</w:t>
      </w:r>
    </w:p>
    <w:p w14:paraId="3955F9F2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寄存器分类：</w:t>
      </w:r>
    </w:p>
    <w:p w14:paraId="32627C6D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通用寄存器— AX，BX，CX，DX，BP，SI，DI   16位</w:t>
      </w:r>
    </w:p>
    <w:p w14:paraId="074C2E54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专用寄存器— IP，SP，FLAGS                16位</w:t>
      </w:r>
    </w:p>
    <w:p w14:paraId="1099FFFF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段寄存器— CS，DS，ES，SS                 16位</w:t>
      </w:r>
    </w:p>
    <w:p w14:paraId="7EFE84F1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flags条件码标志位名称及作用</w:t>
      </w:r>
    </w:p>
    <w:p w14:paraId="053F114F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3．存储器— 存储器的编址方式，存储单元的地址，数在存储器中的存储格式</w:t>
      </w:r>
    </w:p>
    <w:p w14:paraId="5F87ABA2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4．存储器分段和物理地址的形成：</w:t>
      </w:r>
    </w:p>
    <w:p w14:paraId="72D05EEF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（1） 在 8086/8088 系统中，存储器是分段组织的，存储器物理地址计算公式。</w:t>
      </w:r>
    </w:p>
    <w:p w14:paraId="3ED6E50B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（2） 在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b/>
            <w:sz w:val="24"/>
          </w:rPr>
          <w:t>1M</w:t>
        </w:r>
      </w:smartTag>
      <w:r>
        <w:rPr>
          <w:rFonts w:ascii="宋体" w:hAnsi="宋体" w:hint="eastAsia"/>
          <w:b/>
          <w:sz w:val="24"/>
        </w:rPr>
        <w:t xml:space="preserve"> 字节内存空间中，若各段互不重叠且每段长均为64K，可以分成多少个段。小段的长度16字节。</w:t>
      </w:r>
    </w:p>
    <w:p w14:paraId="551DB854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（3） 段内偏移地址是几位二进制数，每段最长为多少字节。</w:t>
      </w:r>
    </w:p>
    <w:p w14:paraId="7035467B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（4） 如果存储器地址表示为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b/>
            <w:sz w:val="24"/>
          </w:rPr>
          <w:t>2F</w:t>
        </w:r>
      </w:smartTag>
      <w:r>
        <w:rPr>
          <w:rFonts w:ascii="宋体" w:hAnsi="宋体" w:hint="eastAsia"/>
          <w:b/>
          <w:sz w:val="24"/>
        </w:rPr>
        <w:t>00：1400，指出该存储单元段地址，偏移地址和物理地址。</w:t>
      </w:r>
    </w:p>
    <w:p w14:paraId="46DDBFF7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（5） 程序分段与四个段寄存器关系。</w:t>
      </w:r>
    </w:p>
    <w:p w14:paraId="441A3422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（6） 在程序执行过程中，代码段的段地址存放在哪里？偏移地址存放在哪里？堆栈段的段地址存放在哪里，栈顶数据的偏移地址存放在哪里？</w:t>
      </w:r>
    </w:p>
    <w:p w14:paraId="3C4EC82E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（7） 写出指令存放单元物理地址的计算公式，栈顶数据物理地址的计算公式。 </w:t>
      </w:r>
    </w:p>
    <w:p w14:paraId="35625FA8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（8） 写出可用于寻址的通用寄存器名。</w:t>
      </w:r>
    </w:p>
    <w:p w14:paraId="19FC8CCC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bCs/>
          <w:sz w:val="28"/>
        </w:rPr>
        <w:t>第三章 80X86的指令系统和寻址方式</w:t>
      </w:r>
    </w:p>
    <w:p w14:paraId="08B21CA5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一.寻址方式与物理地址计算</w:t>
      </w:r>
    </w:p>
    <w:p w14:paraId="340191B3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1．七种寻址方式</w:t>
      </w:r>
    </w:p>
    <w:p w14:paraId="3B3F5CDD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熟练掌握8086/8088与数据有关的七种寻址方式，以及相应的存储单元物理地址的计算，能指出各寻址方式的名称。</w:t>
      </w:r>
    </w:p>
    <w:p w14:paraId="08DA6627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判断指令语句的正确性</w:t>
      </w:r>
    </w:p>
    <w:p w14:paraId="3D8D8DCE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A. PUSH DS </w:t>
      </w:r>
    </w:p>
    <w:p w14:paraId="7A85F50B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B. SUB AX,[SI+DI]</w:t>
      </w:r>
    </w:p>
    <w:p w14:paraId="0016A5B4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C. XOR AX，VAS[BX]  ;VAS字变量</w:t>
      </w:r>
    </w:p>
    <w:p w14:paraId="7FDFA3DB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D. MOV DH,100 </w:t>
      </w:r>
    </w:p>
    <w:p w14:paraId="419E14FA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E. OR AX,[CL] </w:t>
      </w:r>
    </w:p>
    <w:p w14:paraId="68978B37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F. MUL VAS ;VAS是字变量 </w:t>
      </w:r>
    </w:p>
    <w:p w14:paraId="18C4B95D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G．INC CX </w:t>
      </w:r>
    </w:p>
    <w:p w14:paraId="4E07EC57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H. MOV DX, [BX+BP]</w:t>
      </w:r>
      <w:r>
        <w:rPr>
          <w:rFonts w:ascii="宋体" w:hAnsi="宋体" w:hint="eastAsia"/>
          <w:b/>
          <w:sz w:val="24"/>
        </w:rPr>
        <w:t xml:space="preserve">              ；错，两个基址</w:t>
      </w:r>
    </w:p>
    <w:p w14:paraId="2102B15B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I. SBB CX,VAS[BP+DI]</w:t>
      </w:r>
      <w:r>
        <w:rPr>
          <w:rFonts w:ascii="宋体" w:hAnsi="宋体" w:hint="eastAsia"/>
          <w:b/>
          <w:sz w:val="24"/>
        </w:rPr>
        <w:t xml:space="preserve">            ;正确,在数据区取数据</w:t>
      </w:r>
    </w:p>
    <w:p w14:paraId="7F5AAB2C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J. POP ES </w:t>
      </w:r>
    </w:p>
    <w:p w14:paraId="5465C340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K. NOT DX </w:t>
      </w:r>
    </w:p>
    <w:p w14:paraId="5F004949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lastRenderedPageBreak/>
        <w:t>L. ADD [SI],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>[DI]</w:t>
      </w:r>
    </w:p>
    <w:p w14:paraId="290869F6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M. MOV SI，[DX]</w:t>
      </w:r>
    </w:p>
    <w:p w14:paraId="42D5C02F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2． 已知 （DS）= </w:t>
      </w:r>
      <w:smartTag w:uri="urn:schemas-microsoft-com:office:smarttags" w:element="chmetcnv">
        <w:smartTagPr>
          <w:attr w:name="UnitName" w:val="F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b/>
            <w:sz w:val="24"/>
          </w:rPr>
          <w:t>15F</w:t>
        </w:r>
      </w:smartTag>
      <w:r>
        <w:rPr>
          <w:rFonts w:ascii="宋体" w:hAnsi="宋体" w:hint="eastAsia"/>
          <w:b/>
          <w:sz w:val="24"/>
        </w:rPr>
        <w:t xml:space="preserve">0H （ES）= </w:t>
      </w:r>
      <w:smartTag w:uri="urn:schemas-microsoft-com:office:smarttags" w:element="chmetcnv">
        <w:smartTagPr>
          <w:attr w:name="UnitName" w:val="F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b/>
            <w:sz w:val="24"/>
          </w:rPr>
          <w:t>25F</w:t>
        </w:r>
      </w:smartTag>
      <w:r>
        <w:rPr>
          <w:rFonts w:ascii="宋体" w:hAnsi="宋体" w:hint="eastAsia"/>
          <w:b/>
          <w:sz w:val="24"/>
        </w:rPr>
        <w:t>0H ，BUF 的偏移地址是 0900H</w:t>
      </w:r>
    </w:p>
    <w:p w14:paraId="1D3A9F4C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（SS）= </w:t>
      </w:r>
      <w:smartTag w:uri="urn:schemas-microsoft-com:office:smarttags" w:element="chmetcnv">
        <w:smartTagPr>
          <w:attr w:name="UnitName" w:val="F"/>
          <w:attr w:name="SourceValue" w:val="3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b/>
            <w:sz w:val="24"/>
          </w:rPr>
          <w:t>35F</w:t>
        </w:r>
      </w:smartTag>
      <w:r>
        <w:rPr>
          <w:rFonts w:ascii="宋体" w:hAnsi="宋体" w:hint="eastAsia"/>
          <w:b/>
          <w:sz w:val="24"/>
        </w:rPr>
        <w:t xml:space="preserve">0H </w:t>
      </w:r>
    </w:p>
    <w:p w14:paraId="6CFDE060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（BX）= 0670H （SI）=1001H </w:t>
      </w:r>
    </w:p>
    <w:p w14:paraId="6295C4CD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（DI）= 0B0H (BP)=0150H </w:t>
      </w:r>
    </w:p>
    <w:p w14:paraId="26ABC51D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计算下列指令源操作数的物理地址,指出寻址方式</w:t>
      </w:r>
    </w:p>
    <w:p w14:paraId="26B5BECE" w14:textId="77777777" w:rsidR="00626253" w:rsidRDefault="00626253" w:rsidP="00626253">
      <w:pPr>
        <w:rPr>
          <w:rFonts w:ascii="宋体" w:hAnsi="宋体"/>
          <w:b/>
          <w:color w:val="FF0000"/>
          <w:sz w:val="24"/>
        </w:rPr>
      </w:pPr>
      <w:r>
        <w:rPr>
          <w:rFonts w:ascii="宋体" w:hAnsi="宋体" w:hint="eastAsia"/>
          <w:b/>
          <w:color w:val="FF0000"/>
          <w:sz w:val="24"/>
        </w:rPr>
        <w:t xml:space="preserve">A．MOV AX，BUF[BP+6]                  ；对否？  </w:t>
      </w:r>
    </w:p>
    <w:p w14:paraId="2565B370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B．CMP AX，ES：[SI] </w:t>
      </w:r>
    </w:p>
    <w:p w14:paraId="49A197EB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C．MOV CX，BUF </w:t>
      </w:r>
    </w:p>
    <w:p w14:paraId="574DF01B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D．MOV AX，ES:[BX+SI] </w:t>
      </w:r>
    </w:p>
    <w:p w14:paraId="64011E90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E．AND DX，AX</w:t>
      </w:r>
    </w:p>
    <w:p w14:paraId="19FE6397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F．MOV AL，100</w:t>
      </w:r>
    </w:p>
    <w:p w14:paraId="4F3F5333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G．DEC BUF[DI] </w:t>
      </w:r>
    </w:p>
    <w:p w14:paraId="4B679FF9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H．MOV AX，BUF[BX+DI]</w:t>
      </w:r>
    </w:p>
    <w:p w14:paraId="6170E221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注意：（1）数据类型要匹配</w:t>
      </w:r>
    </w:p>
    <w:p w14:paraId="42A0018D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（2）寄存器搭配合法</w:t>
      </w:r>
    </w:p>
    <w:p w14:paraId="0F6857D7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（3）两个存储单元不能进行传送、加减等操作</w:t>
      </w:r>
    </w:p>
    <w:p w14:paraId="30FE8FE0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（4）段寄存器间不能直接传送，段寄存器不能直接传入立即数。</w:t>
      </w:r>
    </w:p>
    <w:p w14:paraId="30E243C4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（5）代码段CS不能通过直接传入数据修改</w:t>
      </w:r>
    </w:p>
    <w:p w14:paraId="734E834D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二．指令系统</w:t>
      </w:r>
    </w:p>
    <w:p w14:paraId="26101DA8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灵活掌握指令系统中的数据传送指令、算术指令、逻辑指令、条件控制转移指令。各组指令的灵活使用及与条件码标志的关系。</w:t>
      </w:r>
    </w:p>
    <w:p w14:paraId="534E7319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1. 传送指令组：MOV ，PUSH， POP， LEA</w:t>
      </w:r>
    </w:p>
    <w:p w14:paraId="03A26159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* 入栈指令PUSH，出栈指令POP： 注意SP变化。</w:t>
      </w:r>
    </w:p>
    <w:p w14:paraId="077D4FF4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PUSH ，POP 指令操作对象是字（32位指令，双字）。</w:t>
      </w:r>
    </w:p>
    <w:p w14:paraId="6D70F517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* 子程序调用指令 CALL 和返回指令 RET 的堆栈操作</w:t>
      </w:r>
    </w:p>
    <w:p w14:paraId="21776F10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注意执行远调用 CALL FAR PTR DST 和近调用 CALL NEAR PTR DST 后在堆栈中保存的返回地址。</w:t>
      </w:r>
    </w:p>
    <w:p w14:paraId="7DEC8E74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* 执行 PUSH，POP，CALL和RET 指令后，SS值不变，只修改SP 值。</w:t>
      </w:r>
    </w:p>
    <w:p w14:paraId="7721E994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* 注意 MOV和 LEA 指令的区别，LEA是传送存储器操作数的有效地址</w:t>
      </w:r>
    </w:p>
    <w:p w14:paraId="6B0AD344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2．加减运算中，数的范围：</w:t>
      </w:r>
    </w:p>
    <w:p w14:paraId="1957C553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* 1字节有符号数能表达的数值范围是多少,无符号数能表达的数值范围是多少。</w:t>
      </w:r>
    </w:p>
    <w:p w14:paraId="5739D11A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* 1个字有符号数能表达的数值范围是多少, 无符号数能表达的数值范围是多少。</w:t>
      </w:r>
    </w:p>
    <w:p w14:paraId="6017A504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3. 加减运算和标志位的建立 </w:t>
      </w:r>
    </w:p>
    <w:p w14:paraId="06226ABD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* 加法 ADD、ADC、INC   与  减法 SUB、SBB、DEC、NEG、CMP</w:t>
      </w:r>
    </w:p>
    <w:p w14:paraId="716597CB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加、减运算后建立标志位。指出：</w:t>
      </w:r>
    </w:p>
    <w:p w14:paraId="617D3D5B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* CF 是无符号数加减运算溢出标志，OF 是有符号数加减溢出标志。</w:t>
      </w:r>
    </w:p>
    <w:p w14:paraId="1CA7BA95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* INC, DEC 不影响 CF，影响其他标志位 </w:t>
      </w:r>
    </w:p>
    <w:p w14:paraId="69AD9688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* 当操作数不为 0时，执行 NEG 后，CF=1</w:t>
      </w:r>
    </w:p>
    <w:p w14:paraId="4374C648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NEG  </w:t>
      </w:r>
      <w:proofErr w:type="spellStart"/>
      <w:r>
        <w:rPr>
          <w:rFonts w:ascii="宋体" w:hAnsi="宋体"/>
          <w:b/>
          <w:sz w:val="24"/>
        </w:rPr>
        <w:t>oper</w:t>
      </w:r>
      <w:proofErr w:type="spellEnd"/>
      <w:r>
        <w:rPr>
          <w:rFonts w:ascii="宋体" w:hAnsi="宋体" w:hint="eastAsia"/>
          <w:b/>
          <w:sz w:val="24"/>
        </w:rPr>
        <w:t>：如</w:t>
      </w:r>
      <w:r>
        <w:rPr>
          <w:rFonts w:ascii="宋体" w:hAnsi="宋体"/>
          <w:b/>
          <w:sz w:val="24"/>
        </w:rPr>
        <w:t>(</w:t>
      </w:r>
      <w:proofErr w:type="spellStart"/>
      <w:r>
        <w:rPr>
          <w:rFonts w:ascii="宋体" w:hAnsi="宋体"/>
          <w:b/>
          <w:sz w:val="24"/>
        </w:rPr>
        <w:t>oper</w:t>
      </w:r>
      <w:proofErr w:type="spellEnd"/>
      <w:r>
        <w:rPr>
          <w:rFonts w:ascii="宋体" w:hAnsi="宋体"/>
          <w:b/>
          <w:sz w:val="24"/>
        </w:rPr>
        <w:t>)=0,</w:t>
      </w:r>
      <w:r>
        <w:rPr>
          <w:rFonts w:ascii="宋体" w:hAnsi="宋体" w:hint="eastAsia"/>
          <w:b/>
          <w:sz w:val="24"/>
        </w:rPr>
        <w:t>则</w:t>
      </w:r>
      <w:r>
        <w:rPr>
          <w:rFonts w:ascii="宋体" w:hAnsi="宋体"/>
          <w:b/>
          <w:sz w:val="24"/>
        </w:rPr>
        <w:t>CF=0</w:t>
      </w:r>
      <w:r>
        <w:rPr>
          <w:rFonts w:ascii="宋体" w:hAnsi="宋体" w:hint="eastAsia"/>
          <w:b/>
          <w:sz w:val="24"/>
        </w:rPr>
        <w:t>，否则</w:t>
      </w:r>
      <w:r>
        <w:rPr>
          <w:rFonts w:ascii="宋体" w:hAnsi="宋体"/>
          <w:b/>
          <w:sz w:val="24"/>
        </w:rPr>
        <w:t>CF=1</w:t>
      </w:r>
      <w:r>
        <w:rPr>
          <w:rFonts w:ascii="宋体" w:hAnsi="宋体" w:hint="eastAsia"/>
          <w:b/>
          <w:sz w:val="24"/>
        </w:rPr>
        <w:t>；</w:t>
      </w:r>
    </w:p>
    <w:p w14:paraId="71E7A10E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如</w:t>
      </w:r>
      <w:r>
        <w:rPr>
          <w:rFonts w:ascii="宋体" w:hAnsi="宋体"/>
          <w:b/>
          <w:sz w:val="24"/>
        </w:rPr>
        <w:t>(</w:t>
      </w:r>
      <w:proofErr w:type="spellStart"/>
      <w:r>
        <w:rPr>
          <w:rFonts w:ascii="宋体" w:hAnsi="宋体"/>
          <w:b/>
          <w:sz w:val="24"/>
        </w:rPr>
        <w:t>oper</w:t>
      </w:r>
      <w:proofErr w:type="spellEnd"/>
      <w:r>
        <w:rPr>
          <w:rFonts w:ascii="宋体" w:hAnsi="宋体"/>
          <w:b/>
          <w:sz w:val="24"/>
        </w:rPr>
        <w:t>)=80H,</w:t>
      </w:r>
      <w:r>
        <w:rPr>
          <w:rFonts w:ascii="宋体" w:hAnsi="宋体" w:hint="eastAsia"/>
          <w:b/>
          <w:sz w:val="24"/>
        </w:rPr>
        <w:t>作字节运算；或</w:t>
      </w:r>
      <w:r>
        <w:rPr>
          <w:rFonts w:ascii="宋体" w:hAnsi="宋体"/>
          <w:b/>
          <w:sz w:val="24"/>
        </w:rPr>
        <w:t>(</w:t>
      </w:r>
      <w:proofErr w:type="spellStart"/>
      <w:r>
        <w:rPr>
          <w:rFonts w:ascii="宋体" w:hAnsi="宋体"/>
          <w:b/>
          <w:sz w:val="24"/>
        </w:rPr>
        <w:t>oper</w:t>
      </w:r>
      <w:proofErr w:type="spellEnd"/>
      <w:r>
        <w:rPr>
          <w:rFonts w:ascii="宋体" w:hAnsi="宋体"/>
          <w:b/>
          <w:sz w:val="24"/>
        </w:rPr>
        <w:t>)=8000,</w:t>
      </w:r>
      <w:r>
        <w:rPr>
          <w:rFonts w:ascii="宋体" w:hAnsi="宋体" w:hint="eastAsia"/>
          <w:b/>
          <w:sz w:val="24"/>
        </w:rPr>
        <w:t>作字运算，则</w:t>
      </w:r>
      <w:r>
        <w:rPr>
          <w:rFonts w:ascii="宋体" w:hAnsi="宋体"/>
          <w:b/>
          <w:sz w:val="24"/>
        </w:rPr>
        <w:t>OF=1</w:t>
      </w:r>
      <w:r>
        <w:rPr>
          <w:rFonts w:ascii="宋体" w:hAnsi="宋体" w:hint="eastAsia"/>
          <w:b/>
          <w:sz w:val="24"/>
        </w:rPr>
        <w:t>，否则</w:t>
      </w:r>
      <w:r>
        <w:rPr>
          <w:rFonts w:ascii="宋体" w:hAnsi="宋体"/>
          <w:b/>
          <w:sz w:val="24"/>
        </w:rPr>
        <w:t>OF=0</w:t>
      </w:r>
    </w:p>
    <w:p w14:paraId="5E1A7B50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MOV </w:t>
      </w:r>
      <w:r>
        <w:rPr>
          <w:rFonts w:ascii="宋体" w:hAnsi="宋体" w:hint="eastAsia"/>
          <w:b/>
          <w:sz w:val="24"/>
        </w:rPr>
        <w:t>AL</w:t>
      </w:r>
      <w:r>
        <w:rPr>
          <w:rFonts w:ascii="宋体" w:hAnsi="宋体"/>
          <w:b/>
          <w:sz w:val="24"/>
        </w:rPr>
        <w:t xml:space="preserve">,123        NEG </w:t>
      </w:r>
      <w:r>
        <w:rPr>
          <w:rFonts w:ascii="宋体" w:hAnsi="宋体" w:hint="eastAsia"/>
          <w:b/>
          <w:sz w:val="24"/>
        </w:rPr>
        <w:t>AL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 xml:space="preserve">=&gt; </w:t>
      </w:r>
      <w:r>
        <w:rPr>
          <w:rFonts w:ascii="宋体" w:hAnsi="宋体"/>
          <w:b/>
          <w:sz w:val="24"/>
        </w:rPr>
        <w:t xml:space="preserve">CF=1 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>OV=0</w:t>
      </w:r>
    </w:p>
    <w:p w14:paraId="38F99530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MOV </w:t>
      </w:r>
      <w:r>
        <w:rPr>
          <w:rFonts w:ascii="宋体" w:hAnsi="宋体" w:hint="eastAsia"/>
          <w:b/>
          <w:sz w:val="24"/>
        </w:rPr>
        <w:t>AL</w:t>
      </w:r>
      <w:r>
        <w:rPr>
          <w:rFonts w:ascii="宋体" w:hAnsi="宋体"/>
          <w:b/>
          <w:sz w:val="24"/>
        </w:rPr>
        <w:t xml:space="preserve">,0          NEG </w:t>
      </w:r>
      <w:r>
        <w:rPr>
          <w:rFonts w:ascii="宋体" w:hAnsi="宋体" w:hint="eastAsia"/>
          <w:b/>
          <w:sz w:val="24"/>
        </w:rPr>
        <w:t>AL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=&gt;</w:t>
      </w:r>
      <w:r>
        <w:rPr>
          <w:rFonts w:ascii="宋体" w:hAnsi="宋体"/>
          <w:b/>
          <w:sz w:val="24"/>
        </w:rPr>
        <w:t xml:space="preserve"> CF=0  OV=0</w:t>
      </w:r>
    </w:p>
    <w:p w14:paraId="59DD2635" w14:textId="77777777" w:rsidR="00626253" w:rsidRDefault="00626253" w:rsidP="00626253">
      <w:pPr>
        <w:ind w:firstLineChars="100" w:firstLine="241"/>
        <w:rPr>
          <w:rFonts w:eastAsia="Arial Unicode MS" w:hAnsi="Arial Unicode MS"/>
          <w:b/>
          <w:vanish/>
          <w:sz w:val="24"/>
        </w:rPr>
      </w:pPr>
      <w:r>
        <w:rPr>
          <w:rFonts w:ascii="宋体" w:hAnsi="宋体"/>
          <w:b/>
          <w:sz w:val="24"/>
        </w:rPr>
        <w:lastRenderedPageBreak/>
        <w:t xml:space="preserve">MOV </w:t>
      </w:r>
      <w:r>
        <w:rPr>
          <w:rFonts w:ascii="宋体" w:hAnsi="宋体" w:hint="eastAsia"/>
          <w:b/>
          <w:sz w:val="24"/>
        </w:rPr>
        <w:t>AL</w:t>
      </w:r>
      <w:r>
        <w:rPr>
          <w:rFonts w:ascii="宋体" w:hAnsi="宋体"/>
          <w:b/>
          <w:sz w:val="24"/>
        </w:rPr>
        <w:t xml:space="preserve">,80H       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NEG </w:t>
      </w:r>
      <w:r>
        <w:rPr>
          <w:rFonts w:ascii="宋体" w:hAnsi="宋体" w:hint="eastAsia"/>
          <w:b/>
          <w:sz w:val="24"/>
        </w:rPr>
        <w:t>AL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 xml:space="preserve">=&gt; </w:t>
      </w:r>
      <w:r>
        <w:rPr>
          <w:rFonts w:ascii="宋体" w:hAnsi="宋体"/>
          <w:b/>
          <w:sz w:val="24"/>
        </w:rPr>
        <w:t>CF=1  OV=1</w:t>
      </w:r>
    </w:p>
    <w:p w14:paraId="140F9BF1" w14:textId="77777777" w:rsidR="00626253" w:rsidRDefault="00626253" w:rsidP="00626253">
      <w:pPr>
        <w:rPr>
          <w:rFonts w:ascii="宋体" w:hAnsi="宋体"/>
          <w:b/>
          <w:sz w:val="24"/>
        </w:rPr>
      </w:pPr>
    </w:p>
    <w:p w14:paraId="35DE3A7A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* 多字节数的加、减和求补运算</w:t>
      </w:r>
    </w:p>
    <w:p w14:paraId="29763091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* 比较指令CMP 执行二数相减：当二数相等时，比较后 ZF=1</w:t>
      </w:r>
    </w:p>
    <w:p w14:paraId="3631E0C6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二数比大小，要分清是有符号数还时无符号数,分别选择二组不同的条件转移指令</w:t>
      </w:r>
    </w:p>
    <w:p w14:paraId="3288EB51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4．乘法指令、除法指令：</w:t>
      </w:r>
    </w:p>
    <w:p w14:paraId="49B83EAB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乘法指令：字节相乘，乘数、乘积在哪里？字相乘，乘数、乘积在哪里？</w:t>
      </w:r>
    </w:p>
    <w:p w14:paraId="3C490176" w14:textId="77777777" w:rsidR="00626253" w:rsidRDefault="00626253" w:rsidP="00626253">
      <w:pPr>
        <w:ind w:leftChars="114" w:left="239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除法指令：字节除法，除数、被除数在哪里？商、余数在哪里？字除法，除数、被除数在哪里？商、余数在哪里？</w:t>
      </w:r>
    </w:p>
    <w:p w14:paraId="57C9CF74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类型转换指令: CBW、CWD</w:t>
      </w:r>
    </w:p>
    <w:p w14:paraId="742868D5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区分有符号数乘、除运算。</w:t>
      </w:r>
    </w:p>
    <w:p w14:paraId="4D4AAF76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5．逻辑运算指令</w:t>
      </w:r>
    </w:p>
    <w:p w14:paraId="453A13EA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AND，OR，XOR，TEST , NOT</w:t>
      </w:r>
    </w:p>
    <w:p w14:paraId="601ACDE0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按位操作</w:t>
      </w:r>
    </w:p>
    <w:p w14:paraId="7F58EA5B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AND，OR，XOR，TEST指令执行后使 CF=OF=0。</w:t>
      </w:r>
    </w:p>
    <w:p w14:paraId="1123990D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NOT 指令不影响标志位</w:t>
      </w:r>
    </w:p>
    <w:p w14:paraId="1DB34218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使用 AND 可以使选定的位 置 0</w:t>
      </w:r>
    </w:p>
    <w:p w14:paraId="00FB594E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使用 OR 可以使选定的位 置 1</w:t>
      </w:r>
    </w:p>
    <w:p w14:paraId="459DBCDC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使用 XOR 指令，可以使寄存器清 0。例如：XOR AX，AX后，（AX）=0 </w:t>
      </w:r>
    </w:p>
    <w:p w14:paraId="4F630E40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使用 TEST 指令，可以测试指定位，控制程序转移。TEST 指令执行后操作数保持不变.</w:t>
      </w:r>
    </w:p>
    <w:p w14:paraId="262699C0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6. 移位和循环移位指令：</w:t>
      </w:r>
    </w:p>
    <w:p w14:paraId="31E50ED4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掌握 SHL，SHR，ROL等移位和循环移位指令及其应用</w:t>
      </w:r>
    </w:p>
    <w:p w14:paraId="3B7697B5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7.串操作指令: </w:t>
      </w:r>
    </w:p>
    <w:p w14:paraId="4FA6D98A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注意寻址特点及SI、DI的使用, REP MOVS、REPNE SCAS等指令.</w:t>
      </w:r>
    </w:p>
    <w:p w14:paraId="4EF4545B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8. 条件转移指令及其正确选用，特别JE、JNE、JB、JG、JL、JG等。</w:t>
      </w:r>
    </w:p>
    <w:p w14:paraId="0E54FD01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JMP指令与与转移地址有关的四种寻址方式</w:t>
      </w:r>
    </w:p>
    <w:p w14:paraId="6D7ACFF3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bCs/>
          <w:sz w:val="28"/>
        </w:rPr>
        <w:t>第四章汇编语言程序格式</w:t>
      </w:r>
    </w:p>
    <w:p w14:paraId="1B888D26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1. 汇编程序的功能</w:t>
      </w:r>
    </w:p>
    <w:p w14:paraId="609BA59F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掌握汇编程序上机过程</w:t>
      </w:r>
    </w:p>
    <w:p w14:paraId="4E2DB527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2． 数据定义和存储分配</w:t>
      </w:r>
    </w:p>
    <w:p w14:paraId="4A8B84B1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DB 定义字节，8 位，</w:t>
      </w:r>
    </w:p>
    <w:p w14:paraId="656E46E0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DW 定义字， 16 位</w:t>
      </w:r>
    </w:p>
    <w:p w14:paraId="52A1F1A4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DD 定义双字， 32 位</w:t>
      </w:r>
    </w:p>
    <w:p w14:paraId="29BFFA7E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已知数据段定义如下:</w:t>
      </w:r>
    </w:p>
    <w:p w14:paraId="44F98C6A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DATA SEGMENT</w:t>
      </w:r>
    </w:p>
    <w:p w14:paraId="348C93C7" w14:textId="77777777" w:rsidR="00626253" w:rsidRDefault="00626253" w:rsidP="00626253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ORG 512H</w:t>
      </w:r>
    </w:p>
    <w:p w14:paraId="100E07E5" w14:textId="77777777" w:rsidR="00626253" w:rsidRDefault="00626253" w:rsidP="00626253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VRA DW 9</w:t>
      </w:r>
    </w:p>
    <w:p w14:paraId="0551A46D" w14:textId="77777777" w:rsidR="00626253" w:rsidRDefault="00626253" w:rsidP="00626253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VRB DB ‘BYTE’，0AH，0DH</w:t>
      </w:r>
    </w:p>
    <w:p w14:paraId="281DA0F9" w14:textId="77777777" w:rsidR="00626253" w:rsidRDefault="00626253" w:rsidP="00626253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VRC DB 5 DUP（？）</w:t>
      </w:r>
    </w:p>
    <w:p w14:paraId="13B52CDA" w14:textId="77777777" w:rsidR="00626253" w:rsidRDefault="00626253" w:rsidP="00626253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BUF DW 6 DUP(0,1，2 DUP(2，3),0) </w:t>
      </w:r>
    </w:p>
    <w:p w14:paraId="28866A1C" w14:textId="77777777" w:rsidR="00626253" w:rsidRDefault="00626253" w:rsidP="00626253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CNT </w:t>
      </w:r>
      <w:proofErr w:type="spellStart"/>
      <w:r>
        <w:rPr>
          <w:rFonts w:ascii="宋体" w:hAnsi="宋体" w:hint="eastAsia"/>
          <w:b/>
          <w:sz w:val="24"/>
        </w:rPr>
        <w:t>Equ</w:t>
      </w:r>
      <w:proofErr w:type="spellEnd"/>
      <w:r>
        <w:rPr>
          <w:rFonts w:ascii="宋体" w:hAnsi="宋体" w:hint="eastAsia"/>
          <w:b/>
          <w:sz w:val="24"/>
        </w:rPr>
        <w:t xml:space="preserve"> $-BUFF</w:t>
      </w:r>
    </w:p>
    <w:p w14:paraId="47A16F84" w14:textId="77777777" w:rsidR="00626253" w:rsidRDefault="00626253" w:rsidP="00626253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TABLE DB 0，1，4，9，16，25</w:t>
      </w:r>
    </w:p>
    <w:p w14:paraId="173FEF66" w14:textId="77777777" w:rsidR="00626253" w:rsidRDefault="00626253" w:rsidP="00626253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lastRenderedPageBreak/>
        <w:t>DLEN EQU $- VRA</w:t>
      </w:r>
    </w:p>
    <w:p w14:paraId="0ACFEABC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DATA ENDS</w:t>
      </w:r>
    </w:p>
    <w:p w14:paraId="656CD721" w14:textId="77777777" w:rsidR="00626253" w:rsidRDefault="00626253" w:rsidP="00626253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求变量的偏移地址，类型值，统计 BUF 字节数，取某项，画出数的存储分配图，求DLEN 值等。</w:t>
      </w:r>
    </w:p>
    <w:p w14:paraId="1B860CF8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3．其他伪指令，操作符</w:t>
      </w:r>
    </w:p>
    <w:p w14:paraId="00AC42DD" w14:textId="77777777" w:rsidR="00626253" w:rsidRDefault="00626253" w:rsidP="00626253">
      <w:pPr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OFFSET，TYPE，SEGMENT和ENDS、ASSUME、ORG、$的含义和正确使用，</w:t>
      </w:r>
    </w:p>
    <w:p w14:paraId="6B8DD7AC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4．正确使用表达式。</w:t>
      </w:r>
    </w:p>
    <w:p w14:paraId="3B97D4F3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* 注意：同一个段内，两个变量相加是没有物理意义的，相减表示他们之间的字节数。</w:t>
      </w:r>
    </w:p>
    <w:p w14:paraId="4AD15035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* 逻辑操作符与逻辑指令的区别</w:t>
      </w:r>
    </w:p>
    <w:p w14:paraId="5AFEEA9A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5．汇编语言程序上机调试所需要的系统程序，程序调试过程中生成的文件。</w:t>
      </w:r>
    </w:p>
    <w:p w14:paraId="007AFEA0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能书写一个完整的可以上机调试的汇编语言程序。</w:t>
      </w:r>
    </w:p>
    <w:p w14:paraId="0986EA17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bCs/>
          <w:sz w:val="28"/>
        </w:rPr>
        <w:t xml:space="preserve">第五章 循环与分支程序设计 </w:t>
      </w:r>
    </w:p>
    <w:p w14:paraId="17CF1D0C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基本要求：</w:t>
      </w:r>
    </w:p>
    <w:p w14:paraId="7F9A062C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掌握顺序程序设计的设计方法和基本结构，能用条件转移指令编写分支程序，能编写和读懂用计数控制的循环程序。</w:t>
      </w:r>
    </w:p>
    <w:p w14:paraId="52EBC001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bCs/>
          <w:sz w:val="28"/>
        </w:rPr>
        <w:t>第六章 子程序设计</w:t>
      </w:r>
    </w:p>
    <w:p w14:paraId="3931CBE4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了解子程序的概念、基本结构形式，掌握子程序设计的步骤和方法、子程序的现场保护和恢复及子程序的调用和返回，了解主程序和子程序间传递参数的几种方法，并能灵活进行子程序设计。</w:t>
      </w:r>
    </w:p>
    <w:p w14:paraId="4667C863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* 子程序的定义</w:t>
      </w:r>
    </w:p>
    <w:p w14:paraId="167F60A6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SUBR PROC FAR               ;远调用 或NEAR 近调用</w:t>
      </w:r>
    </w:p>
    <w:p w14:paraId="2FAB7C40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PUSH AX </w:t>
      </w:r>
    </w:p>
    <w:p w14:paraId="60CA62B6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PUSH BX</w:t>
      </w:r>
    </w:p>
    <w:p w14:paraId="4F39DA8D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…</w:t>
      </w:r>
    </w:p>
    <w:p w14:paraId="7982256A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POP BX</w:t>
      </w:r>
    </w:p>
    <w:p w14:paraId="10E25DAE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POP AX</w:t>
      </w:r>
    </w:p>
    <w:p w14:paraId="57308D96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RET</w:t>
      </w:r>
    </w:p>
    <w:p w14:paraId="7CB4A83A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SUBR ENDP </w:t>
      </w:r>
    </w:p>
    <w:p w14:paraId="39A6B920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* 子程序与调用程序参数传递的基本方法</w:t>
      </w:r>
    </w:p>
    <w:p w14:paraId="4C18C46F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调用  Call FAR PTR SUBR   Call near PTR SUBR</w:t>
      </w:r>
    </w:p>
    <w:p w14:paraId="6D34BEEC" w14:textId="77777777" w:rsidR="00626253" w:rsidRDefault="00626253" w:rsidP="00626253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8"/>
        </w:rPr>
        <w:t>第8章 输入输出程序设计</w:t>
      </w:r>
    </w:p>
    <w:p w14:paraId="1B8D5374" w14:textId="77777777" w:rsidR="00626253" w:rsidRDefault="00626253" w:rsidP="00626253">
      <w:pPr>
        <w:widowControl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三种输入输出数据传送方式：</w:t>
      </w:r>
    </w:p>
    <w:p w14:paraId="17C75C64" w14:textId="77777777" w:rsidR="00626253" w:rsidRDefault="00626253" w:rsidP="00626253">
      <w:pPr>
        <w:widowControl/>
        <w:ind w:firstLineChars="200" w:firstLine="482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直接存储器存取方式、程序直接控制</w:t>
      </w:r>
      <w:r>
        <w:rPr>
          <w:rFonts w:ascii="宋体" w:hAnsi="宋体"/>
          <w:b/>
          <w:sz w:val="24"/>
        </w:rPr>
        <w:t>I/O</w:t>
      </w:r>
      <w:r>
        <w:rPr>
          <w:rFonts w:ascii="宋体" w:hAnsi="宋体" w:hint="eastAsia"/>
          <w:b/>
          <w:sz w:val="24"/>
        </w:rPr>
        <w:t>方式、中断传送方式</w:t>
      </w:r>
    </w:p>
    <w:p w14:paraId="5630143C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重点是：</w:t>
      </w:r>
    </w:p>
    <w:p w14:paraId="0D852C93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</w:t>
      </w: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>）程序直接控制</w:t>
      </w:r>
      <w:r>
        <w:rPr>
          <w:rFonts w:ascii="宋体" w:hAnsi="宋体"/>
          <w:b/>
          <w:sz w:val="24"/>
        </w:rPr>
        <w:t>I/O</w:t>
      </w:r>
      <w:r>
        <w:rPr>
          <w:rFonts w:ascii="宋体" w:hAnsi="宋体" w:hint="eastAsia"/>
          <w:b/>
          <w:sz w:val="24"/>
        </w:rPr>
        <w:t>方式</w:t>
      </w:r>
    </w:p>
    <w:p w14:paraId="490BB0A9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</w:t>
      </w: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）中断传送方式</w:t>
      </w:r>
    </w:p>
    <w:p w14:paraId="60851224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程序直接控制</w:t>
      </w:r>
      <w:r>
        <w:rPr>
          <w:rFonts w:ascii="宋体" w:hAnsi="宋体"/>
          <w:b/>
          <w:sz w:val="24"/>
        </w:rPr>
        <w:t>I/O</w:t>
      </w:r>
      <w:r>
        <w:rPr>
          <w:rFonts w:ascii="宋体" w:hAnsi="宋体" w:hint="eastAsia"/>
          <w:b/>
          <w:sz w:val="24"/>
        </w:rPr>
        <w:t>方式</w:t>
      </w:r>
    </w:p>
    <w:p w14:paraId="6C15EB9B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I/O端口：接口寄存器组、</w:t>
      </w:r>
      <w:r>
        <w:rPr>
          <w:rFonts w:ascii="宋体" w:hAnsi="宋体"/>
          <w:b/>
          <w:sz w:val="24"/>
        </w:rPr>
        <w:t>I/O</w:t>
      </w:r>
      <w:r>
        <w:rPr>
          <w:rFonts w:ascii="宋体" w:hAnsi="宋体" w:hint="eastAsia"/>
          <w:b/>
          <w:sz w:val="24"/>
        </w:rPr>
        <w:t>端口地址编码、范围、端口号、地址空间</w:t>
      </w:r>
    </w:p>
    <w:p w14:paraId="1FFC952B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I/O</w:t>
      </w:r>
      <w:r>
        <w:rPr>
          <w:rFonts w:ascii="宋体" w:hAnsi="宋体" w:hint="eastAsia"/>
          <w:b/>
          <w:sz w:val="24"/>
        </w:rPr>
        <w:t>接口寄存器：</w:t>
      </w:r>
    </w:p>
    <w:p w14:paraId="37F34FD7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数据寄存器：用作数据缓冲</w:t>
      </w:r>
    </w:p>
    <w:p w14:paraId="0C4AADF2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状态寄存器：用作保存设备和接口的状态信息，供</w:t>
      </w:r>
      <w:r>
        <w:rPr>
          <w:rFonts w:ascii="宋体" w:hAnsi="宋体"/>
          <w:b/>
          <w:sz w:val="24"/>
        </w:rPr>
        <w:t>CPU</w:t>
      </w:r>
      <w:r>
        <w:rPr>
          <w:rFonts w:ascii="宋体" w:hAnsi="宋体" w:hint="eastAsia"/>
          <w:b/>
          <w:sz w:val="24"/>
        </w:rPr>
        <w:t>对外设进行测试</w:t>
      </w:r>
    </w:p>
    <w:p w14:paraId="27FFD14A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命令寄存器：用来保存</w:t>
      </w:r>
      <w:r>
        <w:rPr>
          <w:rFonts w:ascii="宋体" w:hAnsi="宋体"/>
          <w:b/>
          <w:sz w:val="24"/>
        </w:rPr>
        <w:t>CPU</w:t>
      </w:r>
      <w:r>
        <w:rPr>
          <w:rFonts w:ascii="宋体" w:hAnsi="宋体" w:hint="eastAsia"/>
          <w:b/>
          <w:sz w:val="24"/>
        </w:rPr>
        <w:t>发出的命令以控制接口和设备的操作</w:t>
      </w:r>
    </w:p>
    <w:p w14:paraId="1C0CDC73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I/O</w:t>
      </w:r>
      <w:r>
        <w:rPr>
          <w:rFonts w:ascii="宋体" w:hAnsi="宋体" w:hint="eastAsia"/>
          <w:b/>
          <w:sz w:val="24"/>
        </w:rPr>
        <w:t>指令：</w:t>
      </w:r>
      <w:r>
        <w:rPr>
          <w:rFonts w:ascii="宋体" w:hAnsi="宋体"/>
          <w:b/>
          <w:sz w:val="24"/>
        </w:rPr>
        <w:t>IN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/>
          <w:b/>
          <w:sz w:val="24"/>
        </w:rPr>
        <w:t>OUT</w:t>
      </w:r>
      <w:r>
        <w:rPr>
          <w:rFonts w:ascii="宋体" w:hAnsi="宋体" w:hint="eastAsia"/>
          <w:b/>
          <w:sz w:val="24"/>
        </w:rPr>
        <w:t>及使用、长格式与短格式</w:t>
      </w:r>
    </w:p>
    <w:p w14:paraId="3471F614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了解Sound程序及发声原理</w:t>
      </w:r>
    </w:p>
    <w:p w14:paraId="12FA2FFD" w14:textId="77777777" w:rsidR="00626253" w:rsidRDefault="00626253" w:rsidP="00626253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查询方式或等待方式</w:t>
      </w:r>
    </w:p>
    <w:p w14:paraId="230FC4C5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中断传送方式</w:t>
      </w:r>
    </w:p>
    <w:p w14:paraId="2EFC7476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几个概念、中断分类，内中断、外中断</w:t>
      </w:r>
      <w:r>
        <w:rPr>
          <w:rFonts w:ascii="宋体" w:hAnsi="宋体"/>
          <w:b/>
          <w:sz w:val="24"/>
        </w:rPr>
        <w:t xml:space="preserve"> </w:t>
      </w:r>
    </w:p>
    <w:p w14:paraId="260CA3DE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中断标志位IF，开、关中断，STI，CLI</w:t>
      </w:r>
    </w:p>
    <w:p w14:paraId="4DF73CB0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中断返回指令IRET及返回过程、堆栈变化</w:t>
      </w:r>
      <w:r>
        <w:rPr>
          <w:rFonts w:ascii="宋体" w:hAnsi="宋体"/>
          <w:b/>
          <w:sz w:val="24"/>
        </w:rPr>
        <w:t xml:space="preserve"> </w:t>
      </w:r>
    </w:p>
    <w:p w14:paraId="20DFF8E4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中断向量表：中断向量的地址计算，存放内容</w:t>
      </w:r>
    </w:p>
    <w:p w14:paraId="4B5C0B35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中断操作的 5个步骤与7个过程，中断过程及有关细节</w:t>
      </w:r>
    </w:p>
    <w:p w14:paraId="2526DBEE" w14:textId="77777777" w:rsidR="00626253" w:rsidRDefault="00626253" w:rsidP="00626253">
      <w:pPr>
        <w:ind w:firstLineChars="150" w:firstLine="36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问题：执行中断  INT 70h 时在什么地方取中断向量？堆栈指针如何变化？其他哪些寄存器有变化？</w:t>
      </w:r>
    </w:p>
    <w:p w14:paraId="5ECFED9C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中断设计：设置中断向量、取中断向量，有关的指令</w:t>
      </w:r>
    </w:p>
    <w:p w14:paraId="69DB63B1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特别掌握：设置中断类型为N的中断向量。手动设置与DOS功能调用设置。</w:t>
      </w:r>
    </w:p>
    <w:p w14:paraId="208C7E54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中断优先级和中断嵌套</w:t>
      </w:r>
    </w:p>
    <w:p w14:paraId="48D72E1D" w14:textId="77777777" w:rsidR="00626253" w:rsidRDefault="00626253" w:rsidP="00626253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了解中断处理程序的编写方法。</w:t>
      </w:r>
    </w:p>
    <w:p w14:paraId="0210E0F6" w14:textId="77777777" w:rsidR="00626253" w:rsidRDefault="00626253" w:rsidP="00626253">
      <w:pPr>
        <w:rPr>
          <w:rFonts w:ascii="宋体" w:hAnsi="宋体"/>
          <w:b/>
          <w:sz w:val="24"/>
        </w:rPr>
      </w:pPr>
    </w:p>
    <w:p w14:paraId="5C92E959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bCs/>
          <w:sz w:val="28"/>
        </w:rPr>
        <w:t>第9章BIOS和DOS中断</w:t>
      </w:r>
    </w:p>
    <w:p w14:paraId="0B0EED14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1、屏幕显示方法，若干概念，中断类型</w:t>
      </w:r>
    </w:p>
    <w:p w14:paraId="56A9D867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2、DOS（或</w:t>
      </w:r>
      <w:r>
        <w:rPr>
          <w:rFonts w:ascii="宋体" w:hAnsi="宋体"/>
          <w:b/>
          <w:sz w:val="24"/>
        </w:rPr>
        <w:t>BIOS</w:t>
      </w:r>
      <w:r>
        <w:rPr>
          <w:rFonts w:ascii="宋体" w:hAnsi="宋体" w:hint="eastAsia"/>
          <w:b/>
          <w:sz w:val="24"/>
        </w:rPr>
        <w:t>）键盘中断设计</w:t>
      </w:r>
      <w:r>
        <w:rPr>
          <w:rFonts w:ascii="宋体" w:hAnsi="宋体"/>
          <w:b/>
          <w:sz w:val="24"/>
        </w:rPr>
        <w:t xml:space="preserve"> </w:t>
      </w:r>
    </w:p>
    <w:p w14:paraId="4CDFD3D7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3、显示器</w:t>
      </w:r>
      <w:r>
        <w:rPr>
          <w:rFonts w:ascii="宋体" w:hAnsi="宋体"/>
          <w:b/>
          <w:sz w:val="24"/>
        </w:rPr>
        <w:t xml:space="preserve"> I/O</w:t>
      </w:r>
      <w:r>
        <w:rPr>
          <w:rFonts w:ascii="宋体" w:hAnsi="宋体" w:hint="eastAsia"/>
          <w:b/>
          <w:sz w:val="24"/>
        </w:rPr>
        <w:t>及设计</w:t>
      </w:r>
    </w:p>
    <w:p w14:paraId="41CEB293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（1）有关概念</w:t>
      </w:r>
    </w:p>
    <w:p w14:paraId="31A59894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（2）定光标、开窗口:INT 10h的2功能与6功能</w:t>
      </w:r>
    </w:p>
    <w:p w14:paraId="38DB442D" w14:textId="77777777" w:rsidR="00626253" w:rsidRDefault="00626253" w:rsidP="00626253">
      <w:pPr>
        <w:ind w:firstLineChars="50" w:firstLine="1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了解BIOS键盘中断设计，掌握显示中断、DOS显示功能调用与键盘输入功能调用</w:t>
      </w:r>
    </w:p>
    <w:p w14:paraId="4ED34717" w14:textId="77777777" w:rsidR="00626253" w:rsidRDefault="00626253" w:rsidP="00626253">
      <w:pPr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*4、DOS 系统功能调用：1，2，9，A</w:t>
      </w:r>
    </w:p>
    <w:p w14:paraId="1A5B27E8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系统功能调用步骤，用系统功能调用 1、</w:t>
      </w:r>
    </w:p>
    <w:p w14:paraId="3616ADFF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系统功能调用 2 编写程序。</w:t>
      </w:r>
    </w:p>
    <w:p w14:paraId="1F1DEAC0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（1） 系统功能调用 1：输入一个字符，</w:t>
      </w:r>
    </w:p>
    <w:p w14:paraId="59C39CCB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MOV AH，1</w:t>
      </w:r>
    </w:p>
    <w:p w14:paraId="4062F7CE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INT 21H</w:t>
      </w:r>
    </w:p>
    <w:p w14:paraId="2FC96E6E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执行后，（AL）= 输入字符的 ASCII</w:t>
      </w:r>
    </w:p>
    <w:p w14:paraId="5D9E4E92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（2）系统功能调用 2：输出一个字符，</w:t>
      </w:r>
    </w:p>
    <w:p w14:paraId="1D39245D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调用参数：（DL）=输出字符的 ASCII</w:t>
      </w:r>
    </w:p>
    <w:p w14:paraId="3434B7C9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MOV AH，2</w:t>
      </w:r>
    </w:p>
    <w:p w14:paraId="657B761B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INT 21H</w:t>
      </w:r>
    </w:p>
    <w:p w14:paraId="4C6ECCB7" w14:textId="77777777" w:rsidR="00626253" w:rsidRDefault="00626253" w:rsidP="0062625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执行后在屏幕上显示一个字符。</w:t>
      </w:r>
    </w:p>
    <w:p w14:paraId="51B05954" w14:textId="77777777" w:rsidR="00626253" w:rsidRDefault="00626253" w:rsidP="00626253">
      <w:pPr>
        <w:rPr>
          <w:rFonts w:ascii="宋体" w:hAnsi="宋体"/>
          <w:b/>
          <w:sz w:val="24"/>
        </w:rPr>
      </w:pPr>
    </w:p>
    <w:p w14:paraId="755FC4FA" w14:textId="77777777" w:rsidR="00E76B79" w:rsidRDefault="00E76B79"/>
    <w:sectPr w:rsidR="00E76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253"/>
    <w:rsid w:val="00014836"/>
    <w:rsid w:val="0001543A"/>
    <w:rsid w:val="00023ED8"/>
    <w:rsid w:val="00044A44"/>
    <w:rsid w:val="00052F82"/>
    <w:rsid w:val="00092C39"/>
    <w:rsid w:val="000A3D5C"/>
    <w:rsid w:val="000B2B17"/>
    <w:rsid w:val="000B43C8"/>
    <w:rsid w:val="000D28C9"/>
    <w:rsid w:val="000E7B00"/>
    <w:rsid w:val="001068AD"/>
    <w:rsid w:val="00116600"/>
    <w:rsid w:val="001202FD"/>
    <w:rsid w:val="00150725"/>
    <w:rsid w:val="0015698F"/>
    <w:rsid w:val="001602BC"/>
    <w:rsid w:val="00170F49"/>
    <w:rsid w:val="00175818"/>
    <w:rsid w:val="001B1A01"/>
    <w:rsid w:val="001B4368"/>
    <w:rsid w:val="001C0BEF"/>
    <w:rsid w:val="00266BD6"/>
    <w:rsid w:val="002731D9"/>
    <w:rsid w:val="00275E11"/>
    <w:rsid w:val="002808BF"/>
    <w:rsid w:val="002868CE"/>
    <w:rsid w:val="002A3948"/>
    <w:rsid w:val="002A77C5"/>
    <w:rsid w:val="002F3C90"/>
    <w:rsid w:val="00300A88"/>
    <w:rsid w:val="00301770"/>
    <w:rsid w:val="00304A21"/>
    <w:rsid w:val="003067BC"/>
    <w:rsid w:val="00310F97"/>
    <w:rsid w:val="00312753"/>
    <w:rsid w:val="003150FA"/>
    <w:rsid w:val="00315580"/>
    <w:rsid w:val="00325260"/>
    <w:rsid w:val="003265B0"/>
    <w:rsid w:val="0033549E"/>
    <w:rsid w:val="003363C8"/>
    <w:rsid w:val="003372B5"/>
    <w:rsid w:val="003943FB"/>
    <w:rsid w:val="003A7D3E"/>
    <w:rsid w:val="003B2434"/>
    <w:rsid w:val="003C691E"/>
    <w:rsid w:val="003E40B5"/>
    <w:rsid w:val="003F4574"/>
    <w:rsid w:val="00426486"/>
    <w:rsid w:val="00461040"/>
    <w:rsid w:val="0049434B"/>
    <w:rsid w:val="004C0761"/>
    <w:rsid w:val="004E6701"/>
    <w:rsid w:val="00510E53"/>
    <w:rsid w:val="00517E55"/>
    <w:rsid w:val="00526C68"/>
    <w:rsid w:val="00532333"/>
    <w:rsid w:val="005461B4"/>
    <w:rsid w:val="0055598B"/>
    <w:rsid w:val="0056120A"/>
    <w:rsid w:val="00562CC0"/>
    <w:rsid w:val="00563D6B"/>
    <w:rsid w:val="00584415"/>
    <w:rsid w:val="00596EC5"/>
    <w:rsid w:val="005A32A8"/>
    <w:rsid w:val="005A4486"/>
    <w:rsid w:val="005A65C1"/>
    <w:rsid w:val="005C7E6A"/>
    <w:rsid w:val="005D3A3E"/>
    <w:rsid w:val="005E7771"/>
    <w:rsid w:val="005F4DBB"/>
    <w:rsid w:val="00600C20"/>
    <w:rsid w:val="00622047"/>
    <w:rsid w:val="00626253"/>
    <w:rsid w:val="00633AB2"/>
    <w:rsid w:val="006369DB"/>
    <w:rsid w:val="0066023B"/>
    <w:rsid w:val="006815E1"/>
    <w:rsid w:val="0068652E"/>
    <w:rsid w:val="006959E8"/>
    <w:rsid w:val="006B0C4E"/>
    <w:rsid w:val="006B2C65"/>
    <w:rsid w:val="006C3D44"/>
    <w:rsid w:val="006D3F5A"/>
    <w:rsid w:val="006D51AF"/>
    <w:rsid w:val="006D7F9E"/>
    <w:rsid w:val="00713C89"/>
    <w:rsid w:val="00715D38"/>
    <w:rsid w:val="00737DA3"/>
    <w:rsid w:val="00743B4B"/>
    <w:rsid w:val="00762905"/>
    <w:rsid w:val="00762BC3"/>
    <w:rsid w:val="00772D79"/>
    <w:rsid w:val="007858A1"/>
    <w:rsid w:val="00785C7B"/>
    <w:rsid w:val="00795AF7"/>
    <w:rsid w:val="007B1504"/>
    <w:rsid w:val="007C4883"/>
    <w:rsid w:val="007C5D12"/>
    <w:rsid w:val="007D3449"/>
    <w:rsid w:val="007F622F"/>
    <w:rsid w:val="00825CCC"/>
    <w:rsid w:val="008338D9"/>
    <w:rsid w:val="00854EBA"/>
    <w:rsid w:val="00894AB5"/>
    <w:rsid w:val="008B537C"/>
    <w:rsid w:val="008C036F"/>
    <w:rsid w:val="008E5C31"/>
    <w:rsid w:val="0091471D"/>
    <w:rsid w:val="0092202B"/>
    <w:rsid w:val="00923771"/>
    <w:rsid w:val="0093732B"/>
    <w:rsid w:val="00951702"/>
    <w:rsid w:val="00961669"/>
    <w:rsid w:val="009A10BB"/>
    <w:rsid w:val="009B49E3"/>
    <w:rsid w:val="009E4EBC"/>
    <w:rsid w:val="009F7C83"/>
    <w:rsid w:val="00A149CE"/>
    <w:rsid w:val="00A376D0"/>
    <w:rsid w:val="00A61450"/>
    <w:rsid w:val="00A71559"/>
    <w:rsid w:val="00A71B27"/>
    <w:rsid w:val="00A744E7"/>
    <w:rsid w:val="00A8729D"/>
    <w:rsid w:val="00A91287"/>
    <w:rsid w:val="00AA0AD8"/>
    <w:rsid w:val="00AB6D34"/>
    <w:rsid w:val="00AD0E76"/>
    <w:rsid w:val="00AD116A"/>
    <w:rsid w:val="00AD58B0"/>
    <w:rsid w:val="00AD7363"/>
    <w:rsid w:val="00AE3FA8"/>
    <w:rsid w:val="00AF479D"/>
    <w:rsid w:val="00B00773"/>
    <w:rsid w:val="00B119C1"/>
    <w:rsid w:val="00B16626"/>
    <w:rsid w:val="00B2442C"/>
    <w:rsid w:val="00B31337"/>
    <w:rsid w:val="00B31D08"/>
    <w:rsid w:val="00B37389"/>
    <w:rsid w:val="00B4137D"/>
    <w:rsid w:val="00B43881"/>
    <w:rsid w:val="00B53EE1"/>
    <w:rsid w:val="00B750B4"/>
    <w:rsid w:val="00B84252"/>
    <w:rsid w:val="00B84965"/>
    <w:rsid w:val="00B92EFE"/>
    <w:rsid w:val="00BD2A2F"/>
    <w:rsid w:val="00BE6F34"/>
    <w:rsid w:val="00BE70AD"/>
    <w:rsid w:val="00BF0264"/>
    <w:rsid w:val="00C04394"/>
    <w:rsid w:val="00C13810"/>
    <w:rsid w:val="00C24630"/>
    <w:rsid w:val="00C31EDD"/>
    <w:rsid w:val="00C35F27"/>
    <w:rsid w:val="00C41D0C"/>
    <w:rsid w:val="00C45C3E"/>
    <w:rsid w:val="00C501A1"/>
    <w:rsid w:val="00C56913"/>
    <w:rsid w:val="00C62339"/>
    <w:rsid w:val="00CC54AD"/>
    <w:rsid w:val="00CE2627"/>
    <w:rsid w:val="00CE5056"/>
    <w:rsid w:val="00CF118B"/>
    <w:rsid w:val="00D020A0"/>
    <w:rsid w:val="00D11377"/>
    <w:rsid w:val="00D27727"/>
    <w:rsid w:val="00D33006"/>
    <w:rsid w:val="00D3456A"/>
    <w:rsid w:val="00D412FA"/>
    <w:rsid w:val="00D743F8"/>
    <w:rsid w:val="00D8147C"/>
    <w:rsid w:val="00D85C81"/>
    <w:rsid w:val="00DB31FD"/>
    <w:rsid w:val="00DC359A"/>
    <w:rsid w:val="00DE6DCD"/>
    <w:rsid w:val="00E10319"/>
    <w:rsid w:val="00E13CFC"/>
    <w:rsid w:val="00E2251E"/>
    <w:rsid w:val="00E2517B"/>
    <w:rsid w:val="00E2592F"/>
    <w:rsid w:val="00E4334A"/>
    <w:rsid w:val="00E57635"/>
    <w:rsid w:val="00E74198"/>
    <w:rsid w:val="00E76B79"/>
    <w:rsid w:val="00E81FF1"/>
    <w:rsid w:val="00E90167"/>
    <w:rsid w:val="00E973F2"/>
    <w:rsid w:val="00EA1B2D"/>
    <w:rsid w:val="00EC764C"/>
    <w:rsid w:val="00ED69B7"/>
    <w:rsid w:val="00F1538F"/>
    <w:rsid w:val="00F16F91"/>
    <w:rsid w:val="00F20347"/>
    <w:rsid w:val="00F25E7E"/>
    <w:rsid w:val="00F32E87"/>
    <w:rsid w:val="00F367A2"/>
    <w:rsid w:val="00F37802"/>
    <w:rsid w:val="00F46979"/>
    <w:rsid w:val="00F90161"/>
    <w:rsid w:val="00F9178A"/>
    <w:rsid w:val="00FA381F"/>
    <w:rsid w:val="00FB359D"/>
    <w:rsid w:val="00FB388A"/>
    <w:rsid w:val="00FE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113F9EF3"/>
  <w15:docId w15:val="{6F6A3739-60B6-4E1F-ACEE-65FB34F1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2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657</Words>
  <Characters>3747</Characters>
  <Application>Microsoft Office Word</Application>
  <DocSecurity>0</DocSecurity>
  <Lines>31</Lines>
  <Paragraphs>8</Paragraphs>
  <ScaleCrop>false</ScaleCrop>
  <Company>微软中国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山山 而川</cp:lastModifiedBy>
  <cp:revision>3</cp:revision>
  <dcterms:created xsi:type="dcterms:W3CDTF">2015-11-03T12:58:00Z</dcterms:created>
  <dcterms:modified xsi:type="dcterms:W3CDTF">2020-11-16T09:24:00Z</dcterms:modified>
</cp:coreProperties>
</file>