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2420"/>
        <w:gridCol w:w="2340"/>
        <w:gridCol w:w="4940"/>
      </w:tblGrid>
      <w:tr w:rsidR="003D727F" w:rsidRPr="003D727F" w:rsidTr="003D727F">
        <w:trPr>
          <w:trHeight w:val="270"/>
        </w:trPr>
        <w:tc>
          <w:tcPr>
            <w:tcW w:w="2420" w:type="dxa"/>
            <w:noWrap/>
            <w:hideMark/>
          </w:tcPr>
          <w:p w:rsidR="003D727F" w:rsidRPr="003D727F" w:rsidRDefault="003D727F" w:rsidP="003D72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7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t_RP_ContactBal                                                                 </w:t>
            </w:r>
          </w:p>
        </w:tc>
        <w:tc>
          <w:tcPr>
            <w:tcW w:w="2340" w:type="dxa"/>
            <w:noWrap/>
            <w:hideMark/>
          </w:tcPr>
          <w:p w:rsidR="003D727F" w:rsidRPr="003D727F" w:rsidRDefault="003D727F" w:rsidP="003D72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7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往来余额表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940" w:type="dxa"/>
            <w:noWrap/>
            <w:hideMark/>
          </w:tcPr>
          <w:p w:rsidR="003D727F" w:rsidRPr="003D727F" w:rsidRDefault="003D727F" w:rsidP="003D72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7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往来账余额表。FRP= 1-应收 ：FRP = 0-应付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596BA0" w:rsidRDefault="00596BA0" w:rsidP="00596BA0">
      <w:r>
        <w:t>FRP</w:t>
      </w:r>
      <w:r>
        <w:tab/>
        <w:t>FYear</w:t>
      </w:r>
      <w:r>
        <w:tab/>
        <w:t>FPeriod</w:t>
      </w:r>
      <w:r>
        <w:tab/>
        <w:t>FCustomer</w:t>
      </w:r>
      <w:r>
        <w:tab/>
        <w:t>FDepartment</w:t>
      </w:r>
      <w:r>
        <w:tab/>
        <w:t>FEmployee</w:t>
      </w:r>
      <w:r>
        <w:tab/>
        <w:t>FAccountID</w:t>
      </w:r>
      <w:r>
        <w:tab/>
        <w:t>FCurrencyID</w:t>
      </w:r>
      <w:r>
        <w:tab/>
        <w:t>FBeginBalanceFor</w:t>
      </w:r>
      <w:r>
        <w:tab/>
        <w:t>FYtdDebitFor</w:t>
      </w:r>
      <w:r>
        <w:tab/>
        <w:t>FYtdCreditFor</w:t>
      </w:r>
      <w:r>
        <w:tab/>
        <w:t>FDebitFor</w:t>
      </w:r>
      <w:r>
        <w:tab/>
        <w:t>FCreditFor</w:t>
      </w:r>
      <w:r>
        <w:tab/>
        <w:t>FEndBalanceFor</w:t>
      </w:r>
      <w:r>
        <w:tab/>
        <w:t>FBeginBalance</w:t>
      </w:r>
      <w:r>
        <w:tab/>
        <w:t>FYtdDebit</w:t>
      </w:r>
      <w:r>
        <w:tab/>
        <w:t>FYtdCredit</w:t>
      </w:r>
      <w:r>
        <w:tab/>
        <w:t>FDebit</w:t>
      </w:r>
      <w:r>
        <w:tab/>
        <w:t>FCredit</w:t>
      </w:r>
      <w:r>
        <w:tab/>
        <w:t>FEndBalance</w:t>
      </w:r>
      <w:r>
        <w:tab/>
        <w:t>FItemClassID</w:t>
      </w:r>
    </w:p>
    <w:p w:rsidR="009A6D4F" w:rsidRDefault="00596BA0" w:rsidP="00596BA0">
      <w:r>
        <w:t>1</w:t>
      </w:r>
      <w:r>
        <w:tab/>
        <w:t>2017</w:t>
      </w:r>
      <w:r>
        <w:tab/>
        <w:t>8</w:t>
      </w:r>
      <w:r>
        <w:tab/>
        <w:t>2614</w:t>
      </w:r>
      <w:r>
        <w:tab/>
        <w:t>328</w:t>
      </w:r>
      <w:r>
        <w:tab/>
        <w:t>889</w:t>
      </w:r>
      <w:r>
        <w:tab/>
        <w:t>1414</w:t>
      </w:r>
      <w:r>
        <w:tab/>
        <w:t>1</w:t>
      </w:r>
      <w:r>
        <w:tab/>
        <w:t>0.00</w:t>
      </w:r>
      <w:r>
        <w:tab/>
        <w:t>3750.00</w:t>
      </w:r>
      <w:r>
        <w:tab/>
        <w:t>0.00</w:t>
      </w:r>
      <w:r>
        <w:tab/>
        <w:t>3750.00</w:t>
      </w:r>
      <w:r>
        <w:tab/>
        <w:t>0.00</w:t>
      </w:r>
      <w:r>
        <w:tab/>
        <w:t>3750.00</w:t>
      </w:r>
      <w:r>
        <w:tab/>
        <w:t>0.00</w:t>
      </w:r>
      <w:r>
        <w:tab/>
        <w:t>3750.00</w:t>
      </w:r>
      <w:r>
        <w:tab/>
        <w:t>0.00</w:t>
      </w:r>
      <w:r>
        <w:tab/>
        <w:t>3750.00</w:t>
      </w:r>
      <w:r>
        <w:tab/>
        <w:t>0.00</w:t>
      </w:r>
      <w:r>
        <w:tab/>
        <w:t>3750.00</w:t>
      </w:r>
      <w:r>
        <w:tab/>
        <w:t>1</w:t>
      </w:r>
    </w:p>
    <w:p w:rsidR="00596BA0" w:rsidRDefault="00596BA0" w:rsidP="00596BA0"/>
    <w:p w:rsidR="00653AC6" w:rsidRDefault="00653AC6" w:rsidP="00596BA0">
      <w:r>
        <w:rPr>
          <w:rFonts w:hint="eastAsia"/>
        </w:rPr>
        <w:t>上</w:t>
      </w:r>
      <w:r>
        <w:t>面的</w:t>
      </w:r>
      <w:r>
        <w:rPr>
          <w:rFonts w:hint="eastAsia"/>
        </w:rPr>
        <w:t>是</w:t>
      </w:r>
      <w:r>
        <w:t>应收款</w:t>
      </w:r>
      <w:r>
        <w:rPr>
          <w:rFonts w:hint="eastAsia"/>
        </w:rPr>
        <w:t>的</w:t>
      </w:r>
      <w:r>
        <w:t>查询内容。</w:t>
      </w:r>
    </w:p>
    <w:p w:rsidR="00BB6A8D" w:rsidRDefault="00BB6A8D" w:rsidP="00596BA0">
      <w:pPr>
        <w:rPr>
          <w:rFonts w:hint="eastAsia"/>
        </w:rPr>
      </w:pPr>
      <w:r>
        <w:rPr>
          <w:rFonts w:hint="eastAsia"/>
        </w:rPr>
        <w:t>这</w:t>
      </w:r>
      <w:r>
        <w:t>是本周查询的内容。</w:t>
      </w:r>
      <w:bookmarkStart w:id="0" w:name="_GoBack"/>
      <w:bookmarkEnd w:id="0"/>
      <w:r>
        <w:rPr>
          <w:rFonts w:hint="eastAsia"/>
        </w:rPr>
        <w:t>之前</w:t>
      </w:r>
      <w:r>
        <w:t>的数据有点问题。</w:t>
      </w:r>
    </w:p>
    <w:p w:rsidR="00653AC6" w:rsidRDefault="00653AC6" w:rsidP="00596BA0"/>
    <w:sectPr w:rsidR="00653AC6" w:rsidSect="00653AC6"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1EE" w:rsidRDefault="004501EE" w:rsidP="003D727F">
      <w:r>
        <w:separator/>
      </w:r>
    </w:p>
  </w:endnote>
  <w:endnote w:type="continuationSeparator" w:id="0">
    <w:p w:rsidR="004501EE" w:rsidRDefault="004501EE" w:rsidP="003D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1EE" w:rsidRDefault="004501EE" w:rsidP="003D727F">
      <w:r>
        <w:separator/>
      </w:r>
    </w:p>
  </w:footnote>
  <w:footnote w:type="continuationSeparator" w:id="0">
    <w:p w:rsidR="004501EE" w:rsidRDefault="004501EE" w:rsidP="003D7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D7"/>
    <w:rsid w:val="00346866"/>
    <w:rsid w:val="00382077"/>
    <w:rsid w:val="00394CD7"/>
    <w:rsid w:val="003D727F"/>
    <w:rsid w:val="004501EE"/>
    <w:rsid w:val="00596BA0"/>
    <w:rsid w:val="00600B9A"/>
    <w:rsid w:val="00653AC6"/>
    <w:rsid w:val="006A1798"/>
    <w:rsid w:val="008E5589"/>
    <w:rsid w:val="00BB6A8D"/>
    <w:rsid w:val="00CD1712"/>
    <w:rsid w:val="00F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9C3A"/>
  <w15:chartTrackingRefBased/>
  <w15:docId w15:val="{3C06BD85-B24A-4FE0-8B08-B055FB6C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72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7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727F"/>
    <w:rPr>
      <w:sz w:val="18"/>
      <w:szCs w:val="18"/>
    </w:rPr>
  </w:style>
  <w:style w:type="table" w:styleId="TableGrid">
    <w:name w:val="Table Grid"/>
    <w:basedOn w:val="TableNormal"/>
    <w:uiPriority w:val="39"/>
    <w:rsid w:val="003D7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</dc:creator>
  <cp:keywords/>
  <dc:description/>
  <cp:lastModifiedBy>Zhengh Hui</cp:lastModifiedBy>
  <cp:revision>7</cp:revision>
  <dcterms:created xsi:type="dcterms:W3CDTF">2017-09-18T18:05:00Z</dcterms:created>
  <dcterms:modified xsi:type="dcterms:W3CDTF">2017-09-26T04:03:00Z</dcterms:modified>
</cp:coreProperties>
</file>