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B2679">
      <w:pPr>
        <w:spacing w:before="137" w:line="188" w:lineRule="auto"/>
        <w:ind w:left="65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广州大学第二届“庆园杯”人工智能创新应用大赛指南</w:t>
      </w:r>
    </w:p>
    <w:p w14:paraId="04EA5527">
      <w:pPr>
        <w:spacing w:line="250" w:lineRule="auto"/>
        <w:rPr>
          <w:rFonts w:ascii="Arial"/>
          <w:sz w:val="21"/>
        </w:rPr>
      </w:pPr>
    </w:p>
    <w:p w14:paraId="44B3FB90">
      <w:pPr>
        <w:spacing w:line="251" w:lineRule="auto"/>
        <w:rPr>
          <w:rFonts w:ascii="Arial"/>
          <w:sz w:val="21"/>
        </w:rPr>
      </w:pPr>
    </w:p>
    <w:p w14:paraId="43DA83DE">
      <w:pPr>
        <w:spacing w:before="100" w:line="227" w:lineRule="auto"/>
        <w:ind w:left="63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一</w:t>
      </w:r>
      <w:r>
        <w:rPr>
          <w:rFonts w:ascii="黑体" w:hAnsi="黑体" w:eastAsia="黑体" w:cs="黑体"/>
          <w:spacing w:val="5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、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主题选择</w:t>
      </w:r>
    </w:p>
    <w:p w14:paraId="341E9C59">
      <w:pPr>
        <w:pStyle w:val="2"/>
        <w:spacing w:before="238" w:line="371" w:lineRule="auto"/>
        <w:ind w:right="42" w:firstLine="639"/>
        <w:jc w:val="both"/>
      </w:pPr>
      <w:r>
        <w:rPr>
          <w:spacing w:val="9"/>
        </w:rPr>
        <w:t>本次比赛参赛选手（个人或团队）需从以下赛道和主题中选择其一，设计建设相关主题的智能体或开发相关人工智能应</w:t>
      </w:r>
      <w:r>
        <w:rPr>
          <w:spacing w:val="-4"/>
        </w:rPr>
        <w:t>用，</w:t>
      </w:r>
      <w:r>
        <w:rPr>
          <w:spacing w:val="-63"/>
        </w:rPr>
        <w:t xml:space="preserve"> </w:t>
      </w:r>
      <w:r>
        <w:rPr>
          <w:spacing w:val="-4"/>
        </w:rPr>
        <w:t>自拟作品名称。</w:t>
      </w:r>
    </w:p>
    <w:p w14:paraId="7DE6F23C">
      <w:pPr>
        <w:pStyle w:val="2"/>
        <w:spacing w:line="371" w:lineRule="auto"/>
        <w:ind w:left="8" w:right="45" w:firstLine="633"/>
      </w:pPr>
      <w:r>
        <w:rPr>
          <w:spacing w:val="9"/>
        </w:rPr>
        <w:t>大赛设置主赛道和</w:t>
      </w:r>
      <w:bookmarkStart w:id="0" w:name="_GoBack"/>
      <w:r>
        <w:rPr>
          <w:spacing w:val="9"/>
        </w:rPr>
        <w:t>揭榜挂帅</w:t>
      </w:r>
      <w:bookmarkEnd w:id="0"/>
      <w:r>
        <w:rPr>
          <w:spacing w:val="9"/>
        </w:rPr>
        <w:t>赛道两大类别，参赛选</w:t>
      </w:r>
      <w:r>
        <w:rPr>
          <w:spacing w:val="8"/>
        </w:rPr>
        <w:t>手可自</w:t>
      </w:r>
      <w:r>
        <w:rPr>
          <w:spacing w:val="6"/>
        </w:rPr>
        <w:t>主选择赛道及对应选题，</w:t>
      </w:r>
      <w:r>
        <w:rPr>
          <w:spacing w:val="-88"/>
        </w:rPr>
        <w:t xml:space="preserve"> </w:t>
      </w:r>
      <w:r>
        <w:rPr>
          <w:spacing w:val="6"/>
        </w:rPr>
        <w:t>同一作品不得同时申</w:t>
      </w:r>
      <w:r>
        <w:rPr>
          <w:spacing w:val="5"/>
        </w:rPr>
        <w:t>报两个赛道。</w:t>
      </w:r>
    </w:p>
    <w:p w14:paraId="308FBE32">
      <w:pPr>
        <w:pStyle w:val="2"/>
        <w:spacing w:before="40" w:line="229" w:lineRule="auto"/>
        <w:ind w:left="1007"/>
        <w:outlineLvl w:val="1"/>
      </w:pPr>
      <w:r>
        <w:rPr>
          <w:b/>
          <w:bCs/>
          <w:spacing w:val="3"/>
        </w:rPr>
        <w:t>（一）主赛道</w:t>
      </w:r>
    </w:p>
    <w:p w14:paraId="08ADEF82">
      <w:pPr>
        <w:pStyle w:val="2"/>
        <w:spacing w:before="275" w:line="371" w:lineRule="auto"/>
        <w:ind w:right="100" w:firstLine="639"/>
        <w:jc w:val="both"/>
      </w:pPr>
      <w:r>
        <w:rPr>
          <w:spacing w:val="7"/>
        </w:rPr>
        <w:t>本赛道聚焦通用场景创新，鼓励参赛团队围</w:t>
      </w:r>
      <w:r>
        <w:rPr>
          <w:spacing w:val="6"/>
        </w:rPr>
        <w:t>绕教育教学、</w:t>
      </w:r>
      <w:r>
        <w:rPr>
          <w:spacing w:val="12"/>
        </w:rPr>
        <w:t>湾区发展、前沿探索等方向，打造具有创新性、实用性的</w:t>
      </w:r>
      <w:r>
        <w:t>AI</w:t>
      </w:r>
      <w:r>
        <w:rPr>
          <w:spacing w:val="9"/>
        </w:rPr>
        <w:t>应用解决方案，无需代码基础，</w:t>
      </w:r>
      <w:r>
        <w:rPr>
          <w:spacing w:val="-93"/>
        </w:rPr>
        <w:t xml:space="preserve"> </w:t>
      </w:r>
      <w:r>
        <w:rPr>
          <w:spacing w:val="9"/>
        </w:rPr>
        <w:t>以创意驱动</w:t>
      </w:r>
      <w:r>
        <w:t>AI</w:t>
      </w:r>
      <w:r>
        <w:rPr>
          <w:spacing w:val="-53"/>
        </w:rPr>
        <w:t xml:space="preserve"> </w:t>
      </w:r>
      <w:r>
        <w:rPr>
          <w:spacing w:val="9"/>
        </w:rPr>
        <w:t>应</w:t>
      </w:r>
      <w:r>
        <w:rPr>
          <w:spacing w:val="8"/>
        </w:rPr>
        <w:t>用落地。</w:t>
      </w:r>
    </w:p>
    <w:p w14:paraId="6E78805D">
      <w:pPr>
        <w:pStyle w:val="2"/>
        <w:spacing w:before="1" w:line="227" w:lineRule="auto"/>
        <w:ind w:left="647"/>
      </w:pPr>
      <w:r>
        <w:rPr>
          <w:b/>
          <w:bCs/>
          <w:spacing w:val="4"/>
        </w:rPr>
        <w:t>主题一：智慧校园服务</w:t>
      </w:r>
    </w:p>
    <w:p w14:paraId="281A628D">
      <w:pPr>
        <w:pStyle w:val="2"/>
        <w:spacing w:before="239" w:line="371" w:lineRule="auto"/>
        <w:ind w:left="5" w:right="42" w:firstLine="665"/>
        <w:jc w:val="both"/>
      </w:pPr>
      <w:r>
        <w:rPr>
          <w:spacing w:val="8"/>
        </w:rPr>
        <w:t>围绕学校学习、科研、管理、生活、办事、</w:t>
      </w:r>
      <w:r>
        <w:rPr>
          <w:spacing w:val="7"/>
        </w:rPr>
        <w:t>后勤等校园共</w:t>
      </w:r>
      <w:r>
        <w:rPr>
          <w:spacing w:val="11"/>
        </w:rPr>
        <w:t>性场景，使用低代码/零代码平台开发</w:t>
      </w:r>
      <w:r>
        <w:t>AI</w:t>
      </w:r>
      <w:r>
        <w:rPr>
          <w:spacing w:val="-44"/>
        </w:rPr>
        <w:t xml:space="preserve"> </w:t>
      </w:r>
      <w:r>
        <w:rPr>
          <w:spacing w:val="11"/>
        </w:rPr>
        <w:t>智能体应用，解决校</w:t>
      </w:r>
      <w:r>
        <w:rPr>
          <w:spacing w:val="6"/>
        </w:rPr>
        <w:t>园运行管理中的实际痛点。</w:t>
      </w:r>
    </w:p>
    <w:p w14:paraId="5F56D2D0">
      <w:pPr>
        <w:pStyle w:val="2"/>
        <w:spacing w:before="1" w:line="371" w:lineRule="auto"/>
        <w:ind w:left="2" w:right="42" w:firstLine="640"/>
        <w:jc w:val="both"/>
      </w:pPr>
      <w:r>
        <w:rPr>
          <w:spacing w:val="9"/>
        </w:rPr>
        <w:t>作品要求：在大赛统一部署平台（超星指针）创</w:t>
      </w:r>
      <w:r>
        <w:rPr>
          <w:spacing w:val="8"/>
        </w:rPr>
        <w:t>建智能体</w:t>
      </w:r>
      <w:r>
        <w:rPr>
          <w:spacing w:val="6"/>
        </w:rPr>
        <w:t>并发布，</w:t>
      </w:r>
      <w:r>
        <w:rPr>
          <w:spacing w:val="-73"/>
        </w:rPr>
        <w:t xml:space="preserve"> </w:t>
      </w:r>
      <w:r>
        <w:rPr>
          <w:spacing w:val="6"/>
        </w:rPr>
        <w:t>同时提交《作品申报书》与演示视频，所有文本材料</w:t>
      </w:r>
      <w:r>
        <w:rPr>
          <w:spacing w:val="5"/>
        </w:rPr>
        <w:t>提交格式为</w:t>
      </w:r>
      <w:r>
        <w:rPr>
          <w:spacing w:val="-64"/>
        </w:rPr>
        <w:t xml:space="preserve"> </w:t>
      </w:r>
      <w:r>
        <w:t>PDF</w:t>
      </w:r>
      <w:r>
        <w:rPr>
          <w:spacing w:val="5"/>
        </w:rPr>
        <w:t>。</w:t>
      </w:r>
    </w:p>
    <w:p w14:paraId="01F26594">
      <w:pPr>
        <w:pStyle w:val="2"/>
        <w:spacing w:before="117" w:line="228" w:lineRule="auto"/>
        <w:ind w:left="1012"/>
      </w:pPr>
      <w:r>
        <w:rPr>
          <w:b/>
          <w:bCs/>
          <w:spacing w:val="5"/>
        </w:rPr>
        <w:t>主题二：大湾区创新发展</w:t>
      </w:r>
    </w:p>
    <w:p w14:paraId="22DF6D64">
      <w:pPr>
        <w:spacing w:line="228" w:lineRule="auto"/>
        <w:sectPr>
          <w:pgSz w:w="11906" w:h="16839"/>
          <w:pgMar w:top="1431" w:right="1785" w:bottom="0" w:left="1458" w:header="0" w:footer="0" w:gutter="0"/>
          <w:cols w:space="720" w:num="1"/>
        </w:sectPr>
      </w:pPr>
    </w:p>
    <w:p w14:paraId="4F9EF316">
      <w:pPr>
        <w:pStyle w:val="2"/>
        <w:spacing w:before="64" w:line="371" w:lineRule="auto"/>
        <w:ind w:left="368" w:right="16" w:firstLine="642"/>
      </w:pPr>
      <w:r>
        <w:rPr>
          <w:spacing w:val="8"/>
        </w:rPr>
        <w:t>面向粤港澳大湾区市民生服务、产业升级、文化传承、</w:t>
      </w:r>
      <w:r>
        <w:rPr>
          <w:spacing w:val="22"/>
        </w:rPr>
        <w:t>绿色发展、智慧湾区等需求，开发</w:t>
      </w:r>
      <w:r>
        <w:t>AI</w:t>
      </w:r>
      <w:r>
        <w:rPr>
          <w:spacing w:val="22"/>
        </w:rPr>
        <w:t>创新应用，重点</w:t>
      </w:r>
      <w:r>
        <w:rPr>
          <w:spacing w:val="21"/>
        </w:rPr>
        <w:t>支持</w:t>
      </w:r>
      <w:r>
        <w:rPr>
          <w:spacing w:val="6"/>
        </w:rPr>
        <w:t>符合广州市“人工智能+</w:t>
      </w:r>
      <w:r>
        <w:rPr>
          <w:spacing w:val="-96"/>
        </w:rPr>
        <w:t xml:space="preserve"> </w:t>
      </w:r>
      <w:r>
        <w:rPr>
          <w:spacing w:val="6"/>
        </w:rPr>
        <w:t>”行动计划重点领域的解决方案。</w:t>
      </w:r>
    </w:p>
    <w:p w14:paraId="5C14C036">
      <w:pPr>
        <w:pStyle w:val="2"/>
        <w:spacing w:before="37" w:line="371" w:lineRule="auto"/>
        <w:ind w:left="365" w:right="14" w:firstLine="643"/>
      </w:pPr>
      <w:r>
        <w:rPr>
          <w:spacing w:val="16"/>
        </w:rPr>
        <w:t>作品要求：</w:t>
      </w:r>
      <w:r>
        <w:rPr>
          <w:spacing w:val="-80"/>
        </w:rPr>
        <w:t xml:space="preserve"> </w:t>
      </w:r>
      <w:r>
        <w:rPr>
          <w:spacing w:val="16"/>
        </w:rPr>
        <w:t>在大赛统一部署平台（超星指针）</w:t>
      </w:r>
      <w:r>
        <w:rPr>
          <w:spacing w:val="-90"/>
        </w:rPr>
        <w:t xml:space="preserve"> </w:t>
      </w:r>
      <w:r>
        <w:rPr>
          <w:spacing w:val="16"/>
        </w:rPr>
        <w:t>创建智</w:t>
      </w:r>
      <w:r>
        <w:rPr>
          <w:spacing w:val="15"/>
        </w:rPr>
        <w:t>能体并发布，</w:t>
      </w:r>
      <w:r>
        <w:rPr>
          <w:spacing w:val="-71"/>
        </w:rPr>
        <w:t xml:space="preserve"> </w:t>
      </w:r>
      <w:r>
        <w:rPr>
          <w:spacing w:val="15"/>
        </w:rPr>
        <w:t>同时提交《作品申报书》</w:t>
      </w:r>
      <w:r>
        <w:rPr>
          <w:spacing w:val="-86"/>
        </w:rPr>
        <w:t xml:space="preserve"> </w:t>
      </w:r>
      <w:r>
        <w:rPr>
          <w:spacing w:val="15"/>
        </w:rPr>
        <w:t>与演示视频，文本</w:t>
      </w:r>
      <w:r>
        <w:rPr>
          <w:spacing w:val="7"/>
        </w:rPr>
        <w:t>提交格式应为</w:t>
      </w:r>
      <w:r>
        <w:t>PDF</w:t>
      </w:r>
      <w:r>
        <w:rPr>
          <w:spacing w:val="7"/>
        </w:rPr>
        <w:t>。</w:t>
      </w:r>
    </w:p>
    <w:p w14:paraId="2A1F5B2F">
      <w:pPr>
        <w:pStyle w:val="2"/>
        <w:spacing w:before="41" w:line="228" w:lineRule="auto"/>
        <w:ind w:left="1013"/>
      </w:pPr>
      <w:r>
        <w:rPr>
          <w:b/>
          <w:bCs/>
          <w:spacing w:val="4"/>
        </w:rPr>
        <w:t>主题三：开放创新探索</w:t>
      </w:r>
    </w:p>
    <w:p w14:paraId="600E647A">
      <w:pPr>
        <w:pStyle w:val="2"/>
        <w:spacing w:before="278" w:line="370" w:lineRule="auto"/>
        <w:ind w:right="42" w:firstLine="647"/>
        <w:jc w:val="both"/>
      </w:pPr>
      <w:r>
        <w:rPr>
          <w:spacing w:val="8"/>
        </w:rPr>
        <w:t>不限定应用场景，</w:t>
      </w:r>
      <w:r>
        <w:rPr>
          <w:spacing w:val="-62"/>
        </w:rPr>
        <w:t xml:space="preserve"> </w:t>
      </w:r>
      <w:r>
        <w:rPr>
          <w:spacing w:val="8"/>
        </w:rPr>
        <w:t>自</w:t>
      </w:r>
      <w:r>
        <w:rPr>
          <w:spacing w:val="-92"/>
        </w:rPr>
        <w:t xml:space="preserve"> </w:t>
      </w:r>
      <w:r>
        <w:rPr>
          <w:spacing w:val="8"/>
        </w:rPr>
        <w:t>由探索</w:t>
      </w:r>
      <w:r>
        <w:t>AI</w:t>
      </w:r>
      <w:r>
        <w:rPr>
          <w:spacing w:val="-37"/>
        </w:rPr>
        <w:t xml:space="preserve"> </w:t>
      </w:r>
      <w:r>
        <w:rPr>
          <w:spacing w:val="8"/>
        </w:rPr>
        <w:t>多模态、生成式</w:t>
      </w:r>
      <w:r>
        <w:t>AI</w:t>
      </w:r>
      <w:r>
        <w:rPr>
          <w:spacing w:val="8"/>
        </w:rPr>
        <w:t>、智能</w:t>
      </w:r>
      <w:r>
        <w:rPr>
          <w:spacing w:val="9"/>
        </w:rPr>
        <w:t>决策、数字人等前沿技术应用，鼓励具有创新性、前瞻性、突</w:t>
      </w:r>
      <w:r>
        <w:rPr>
          <w:spacing w:val="7"/>
        </w:rPr>
        <w:t>破性的技术探索与模式创新。</w:t>
      </w:r>
    </w:p>
    <w:p w14:paraId="3DE7B308">
      <w:pPr>
        <w:pStyle w:val="2"/>
        <w:spacing w:before="4" w:line="370" w:lineRule="auto"/>
        <w:ind w:left="11" w:right="100" w:firstLine="633"/>
      </w:pPr>
      <w:r>
        <w:rPr>
          <w:spacing w:val="6"/>
        </w:rPr>
        <w:t>作品要求：可自行选择主流平台（大赛部署版超星指针、</w:t>
      </w:r>
      <w:r>
        <w:rPr>
          <w:spacing w:val="9"/>
        </w:rPr>
        <w:t xml:space="preserve">火山引擎 </w:t>
      </w:r>
      <w:r>
        <w:t>Coze</w:t>
      </w:r>
      <w:r>
        <w:rPr>
          <w:spacing w:val="9"/>
        </w:rPr>
        <w:t>、九天人工智能平台、智谱清言</w:t>
      </w:r>
      <w:r>
        <w:rPr>
          <w:spacing w:val="8"/>
        </w:rPr>
        <w:t>、腾讯元器、</w:t>
      </w:r>
    </w:p>
    <w:p w14:paraId="3D9E51DB">
      <w:pPr>
        <w:pStyle w:val="2"/>
        <w:spacing w:before="6" w:line="370" w:lineRule="auto"/>
        <w:ind w:right="42" w:firstLine="2"/>
      </w:pPr>
      <w:r>
        <w:rPr>
          <w:spacing w:val="9"/>
        </w:rPr>
        <w:t>科大讯飞—星火大模型等）或开发工具，进行开发、发布智能</w:t>
      </w:r>
      <w:r>
        <w:rPr>
          <w:spacing w:val="13"/>
        </w:rPr>
        <w:t xml:space="preserve">体或可执行程序（兼容 </w:t>
      </w:r>
      <w:r>
        <w:t>Windows</w:t>
      </w:r>
      <w:r>
        <w:rPr>
          <w:spacing w:val="13"/>
        </w:rPr>
        <w:t>、</w:t>
      </w:r>
      <w:r>
        <w:t>Linux</w:t>
      </w:r>
      <w:r>
        <w:rPr>
          <w:spacing w:val="13"/>
        </w:rPr>
        <w:t>、</w:t>
      </w:r>
      <w:r>
        <w:t>Android</w:t>
      </w:r>
      <w:r>
        <w:rPr>
          <w:spacing w:val="13"/>
        </w:rPr>
        <w:t>、</w:t>
      </w:r>
      <w:r>
        <w:t>iOS</w:t>
      </w:r>
      <w:r>
        <w:rPr>
          <w:spacing w:val="-41"/>
        </w:rPr>
        <w:t xml:space="preserve"> </w:t>
      </w:r>
      <w:r>
        <w:rPr>
          <w:spacing w:val="13"/>
        </w:rPr>
        <w:t>等主</w:t>
      </w:r>
      <w:r>
        <w:rPr>
          <w:spacing w:val="6"/>
        </w:rPr>
        <w:t>流操作系统</w:t>
      </w:r>
      <w:r>
        <w:rPr>
          <w:spacing w:val="16"/>
        </w:rPr>
        <w:t>），</w:t>
      </w:r>
      <w:r>
        <w:rPr>
          <w:spacing w:val="-89"/>
        </w:rPr>
        <w:t xml:space="preserve"> </w:t>
      </w:r>
      <w:r>
        <w:rPr>
          <w:spacing w:val="6"/>
        </w:rPr>
        <w:t>同时提交《作品申报书》与演示视频；非智能</w:t>
      </w:r>
      <w:r>
        <w:rPr>
          <w:spacing w:val="9"/>
        </w:rPr>
        <w:t>体应用需同步提交源代码文件、素材和可执行程序，所有文本</w:t>
      </w:r>
      <w:r>
        <w:rPr>
          <w:spacing w:val="7"/>
        </w:rPr>
        <w:t>材料提交格式为</w:t>
      </w:r>
      <w:r>
        <w:rPr>
          <w:spacing w:val="-68"/>
        </w:rPr>
        <w:t xml:space="preserve"> </w:t>
      </w:r>
      <w:r>
        <w:t>PDF</w:t>
      </w:r>
      <w:r>
        <w:rPr>
          <w:spacing w:val="7"/>
        </w:rPr>
        <w:t>。</w:t>
      </w:r>
    </w:p>
    <w:p w14:paraId="1387248E">
      <w:pPr>
        <w:pStyle w:val="2"/>
        <w:spacing w:before="41" w:line="228" w:lineRule="auto"/>
        <w:ind w:left="1008"/>
        <w:outlineLvl w:val="1"/>
      </w:pPr>
      <w:r>
        <w:rPr>
          <w:b/>
          <w:bCs/>
          <w:spacing w:val="4"/>
        </w:rPr>
        <w:t>（二）揭榜挂帅赛道</w:t>
      </w:r>
    </w:p>
    <w:p w14:paraId="5E4172A8">
      <w:pPr>
        <w:pStyle w:val="2"/>
        <w:spacing w:before="280" w:line="228" w:lineRule="auto"/>
        <w:ind w:left="1017"/>
      </w:pPr>
      <w:r>
        <w:rPr>
          <w:spacing w:val="2"/>
        </w:rPr>
        <w:t>1.赛道介绍</w:t>
      </w:r>
    </w:p>
    <w:p w14:paraId="0CB8906C">
      <w:pPr>
        <w:pStyle w:val="2"/>
        <w:spacing w:before="279" w:line="228" w:lineRule="auto"/>
        <w:ind w:right="45"/>
        <w:jc w:val="right"/>
      </w:pPr>
      <w:r>
        <w:rPr>
          <w:spacing w:val="6"/>
        </w:rPr>
        <w:t>本赛道聚焦真实场景的痛点难点问题，</w:t>
      </w:r>
      <w:r>
        <w:rPr>
          <w:spacing w:val="-80"/>
        </w:rPr>
        <w:t xml:space="preserve"> </w:t>
      </w:r>
      <w:r>
        <w:rPr>
          <w:spacing w:val="6"/>
        </w:rPr>
        <w:t>围绕教育领域与湾</w:t>
      </w:r>
    </w:p>
    <w:p w14:paraId="5499376F">
      <w:pPr>
        <w:pStyle w:val="2"/>
        <w:spacing w:before="241" w:line="228" w:lineRule="auto"/>
        <w:ind w:left="28"/>
      </w:pPr>
      <w:r>
        <w:rPr>
          <w:spacing w:val="8"/>
        </w:rPr>
        <w:t>区治理实际场景中的技术瓶颈，设置定向选题，鼓励参赛团队</w:t>
      </w:r>
    </w:p>
    <w:p w14:paraId="5F6E89A3">
      <w:pPr>
        <w:spacing w:line="228" w:lineRule="auto"/>
        <w:sectPr>
          <w:pgSz w:w="11906" w:h="16839"/>
          <w:pgMar w:top="1423" w:right="1785" w:bottom="0" w:left="1457" w:header="0" w:footer="0" w:gutter="0"/>
          <w:cols w:space="720" w:num="1"/>
        </w:sectPr>
      </w:pPr>
    </w:p>
    <w:p w14:paraId="3AA12B99">
      <w:pPr>
        <w:pStyle w:val="2"/>
        <w:spacing w:before="64" w:line="226" w:lineRule="auto"/>
      </w:pPr>
      <w:r>
        <w:rPr>
          <w:spacing w:val="9"/>
        </w:rPr>
        <w:t>提出针对性、可落地的创新性解决方案。参赛队伍需从以下</w:t>
      </w:r>
    </w:p>
    <w:p w14:paraId="0F93794E">
      <w:pPr>
        <w:pStyle w:val="2"/>
        <w:spacing w:before="242" w:line="226" w:lineRule="auto"/>
        <w:ind w:left="11"/>
      </w:pPr>
      <w:r>
        <w:rPr>
          <w:spacing w:val="1"/>
        </w:rPr>
        <w:t>10</w:t>
      </w:r>
      <w:r>
        <w:rPr>
          <w:spacing w:val="-55"/>
        </w:rPr>
        <w:t xml:space="preserve"> </w:t>
      </w:r>
      <w:r>
        <w:rPr>
          <w:spacing w:val="1"/>
        </w:rPr>
        <w:t>个主题中任选</w:t>
      </w:r>
      <w:r>
        <w:rPr>
          <w:spacing w:val="-38"/>
        </w:rPr>
        <w:t xml:space="preserve"> </w:t>
      </w:r>
      <w:r>
        <w:rPr>
          <w:spacing w:val="1"/>
        </w:rPr>
        <w:t>1</w:t>
      </w:r>
      <w:r>
        <w:rPr>
          <w:spacing w:val="-53"/>
        </w:rPr>
        <w:t xml:space="preserve"> </w:t>
      </w:r>
      <w:r>
        <w:rPr>
          <w:spacing w:val="1"/>
        </w:rPr>
        <w:t>个，</w:t>
      </w:r>
      <w:r>
        <w:rPr>
          <w:spacing w:val="-65"/>
        </w:rPr>
        <w:t xml:space="preserve"> </w:t>
      </w:r>
      <w:r>
        <w:rPr>
          <w:spacing w:val="1"/>
        </w:rPr>
        <w:t>自拟题目开展作品</w:t>
      </w:r>
      <w:r>
        <w:t>开发与提交。</w:t>
      </w:r>
    </w:p>
    <w:p w14:paraId="0932C73D">
      <w:pPr>
        <w:pStyle w:val="2"/>
        <w:spacing w:before="285" w:line="228" w:lineRule="auto"/>
        <w:ind w:left="994"/>
      </w:pPr>
      <w:r>
        <w:rPr>
          <w:spacing w:val="11"/>
        </w:rPr>
        <w:t>2.揭榜挂帅赛道主题</w:t>
      </w:r>
    </w:p>
    <w:p w14:paraId="5894BC91">
      <w:pPr>
        <w:pStyle w:val="2"/>
        <w:spacing w:before="277" w:line="227" w:lineRule="auto"/>
        <w:ind w:left="640"/>
      </w:pPr>
      <w:r>
        <w:rPr>
          <w:spacing w:val="8"/>
        </w:rPr>
        <w:t>（1）基于生成式人工智能的异步学习解决方案</w:t>
      </w:r>
    </w:p>
    <w:p w14:paraId="6B51C59E">
      <w:pPr>
        <w:pStyle w:val="2"/>
        <w:spacing w:before="242" w:line="227" w:lineRule="auto"/>
        <w:ind w:left="640"/>
      </w:pPr>
      <w:r>
        <w:rPr>
          <w:spacing w:val="11"/>
        </w:rPr>
        <w:t>（2）面向数据隐私安全的</w:t>
      </w:r>
      <w:r>
        <w:t>AI</w:t>
      </w:r>
      <w:r>
        <w:rPr>
          <w:spacing w:val="-37"/>
        </w:rPr>
        <w:t xml:space="preserve"> </w:t>
      </w:r>
      <w:r>
        <w:rPr>
          <w:spacing w:val="11"/>
        </w:rPr>
        <w:t>协同办公桌面智能体</w:t>
      </w:r>
    </w:p>
    <w:p w14:paraId="7933C061">
      <w:pPr>
        <w:pStyle w:val="2"/>
        <w:spacing w:before="241" w:line="226" w:lineRule="auto"/>
        <w:ind w:left="640"/>
      </w:pPr>
      <w:r>
        <w:rPr>
          <w:spacing w:val="5"/>
        </w:rPr>
        <w:t xml:space="preserve">（3）面向校务管理的 </w:t>
      </w:r>
      <w:r>
        <w:t>AI</w:t>
      </w:r>
      <w:r>
        <w:rPr>
          <w:spacing w:val="98"/>
        </w:rPr>
        <w:t xml:space="preserve"> </w:t>
      </w:r>
      <w:r>
        <w:rPr>
          <w:spacing w:val="5"/>
        </w:rPr>
        <w:t>自动数据采集与知识管理中台</w:t>
      </w:r>
    </w:p>
    <w:p w14:paraId="485ACBF0">
      <w:pPr>
        <w:pStyle w:val="2"/>
        <w:spacing w:before="243" w:line="221" w:lineRule="auto"/>
        <w:ind w:left="640"/>
      </w:pPr>
      <w:r>
        <w:rPr>
          <w:spacing w:val="12"/>
        </w:rPr>
        <w:t>（4）垂类</w:t>
      </w:r>
      <w:r>
        <w:t>AI</w:t>
      </w:r>
      <w:r>
        <w:rPr>
          <w:spacing w:val="12"/>
        </w:rPr>
        <w:t xml:space="preserve"> </w:t>
      </w:r>
      <w:r>
        <w:t>agent</w:t>
      </w:r>
      <w:r>
        <w:rPr>
          <w:spacing w:val="-36"/>
        </w:rPr>
        <w:t xml:space="preserve"> </w:t>
      </w:r>
      <w:r>
        <w:rPr>
          <w:spacing w:val="12"/>
        </w:rPr>
        <w:t>赋能规模化社交媒体账号运营</w:t>
      </w:r>
    </w:p>
    <w:p w14:paraId="294F8705">
      <w:pPr>
        <w:pStyle w:val="2"/>
        <w:spacing w:before="252" w:line="221" w:lineRule="auto"/>
        <w:ind w:left="640"/>
      </w:pPr>
      <w:r>
        <w:rPr>
          <w:spacing w:val="8"/>
        </w:rPr>
        <w:t>（5）</w:t>
      </w:r>
      <w:r>
        <w:t>Deep</w:t>
      </w:r>
      <w:r>
        <w:rPr>
          <w:spacing w:val="-131"/>
        </w:rPr>
        <w:t xml:space="preserve"> </w:t>
      </w:r>
      <w:r>
        <w:t>fake</w:t>
      </w:r>
      <w:r>
        <w:rPr>
          <w:spacing w:val="-55"/>
        </w:rPr>
        <w:t xml:space="preserve"> </w:t>
      </w:r>
      <w:r>
        <w:rPr>
          <w:spacing w:val="8"/>
        </w:rPr>
        <w:t>威胁下的溯源与取证鲁棒解决方案</w:t>
      </w:r>
    </w:p>
    <w:p w14:paraId="5160C6C9">
      <w:pPr>
        <w:pStyle w:val="2"/>
        <w:spacing w:before="250" w:line="227" w:lineRule="auto"/>
        <w:ind w:left="640"/>
      </w:pPr>
      <w:r>
        <w:rPr>
          <w:spacing w:val="7"/>
        </w:rPr>
        <w:t>（6）</w:t>
      </w:r>
      <w:r>
        <w:t>AI</w:t>
      </w:r>
      <w:r>
        <w:rPr>
          <w:spacing w:val="-50"/>
        </w:rPr>
        <w:t xml:space="preserve"> </w:t>
      </w:r>
      <w:r>
        <w:rPr>
          <w:spacing w:val="7"/>
        </w:rPr>
        <w:t>招生咨询与校园智能导览助手</w:t>
      </w:r>
    </w:p>
    <w:p w14:paraId="524D132E">
      <w:pPr>
        <w:pStyle w:val="2"/>
        <w:spacing w:before="243" w:line="227" w:lineRule="auto"/>
        <w:ind w:left="640"/>
      </w:pPr>
      <w:r>
        <w:rPr>
          <w:spacing w:val="7"/>
        </w:rPr>
        <w:t>（7）</w:t>
      </w:r>
      <w:r>
        <w:t>AI</w:t>
      </w:r>
      <w:r>
        <w:rPr>
          <w:spacing w:val="-46"/>
        </w:rPr>
        <w:t xml:space="preserve"> </w:t>
      </w:r>
      <w:r>
        <w:rPr>
          <w:spacing w:val="7"/>
        </w:rPr>
        <w:t>项目申报书智能形式审查系统（全学科）</w:t>
      </w:r>
    </w:p>
    <w:p w14:paraId="49CB30D7">
      <w:pPr>
        <w:pStyle w:val="2"/>
        <w:spacing w:before="241" w:line="226" w:lineRule="auto"/>
        <w:ind w:left="640"/>
      </w:pPr>
      <w:r>
        <w:rPr>
          <w:spacing w:val="11"/>
        </w:rPr>
        <w:t>（8）岭南文化与校园文化传承</w:t>
      </w:r>
      <w:r>
        <w:t>AI</w:t>
      </w:r>
      <w:r>
        <w:rPr>
          <w:spacing w:val="-36"/>
        </w:rPr>
        <w:t xml:space="preserve"> </w:t>
      </w:r>
      <w:r>
        <w:rPr>
          <w:spacing w:val="11"/>
        </w:rPr>
        <w:t>传播平台</w:t>
      </w:r>
    </w:p>
    <w:p w14:paraId="1A8122F5">
      <w:pPr>
        <w:pStyle w:val="2"/>
        <w:spacing w:before="241" w:line="228" w:lineRule="auto"/>
        <w:ind w:left="640"/>
      </w:pPr>
      <w:r>
        <w:rPr>
          <w:spacing w:val="7"/>
        </w:rPr>
        <w:t>（9）</w:t>
      </w:r>
      <w:r>
        <w:t>AI</w:t>
      </w:r>
      <w:r>
        <w:rPr>
          <w:spacing w:val="-43"/>
        </w:rPr>
        <w:t xml:space="preserve"> </w:t>
      </w:r>
      <w:r>
        <w:rPr>
          <w:spacing w:val="7"/>
        </w:rPr>
        <w:t>心理健康陪伴与早期风险识别助手</w:t>
      </w:r>
    </w:p>
    <w:p w14:paraId="233FF6D2">
      <w:pPr>
        <w:pStyle w:val="2"/>
        <w:spacing w:before="242" w:line="226" w:lineRule="auto"/>
        <w:ind w:left="640"/>
      </w:pPr>
      <w:r>
        <w:rPr>
          <w:spacing w:val="7"/>
        </w:rPr>
        <w:t>（10）智慧校园统一</w:t>
      </w:r>
      <w:r>
        <w:rPr>
          <w:spacing w:val="-70"/>
        </w:rPr>
        <w:t xml:space="preserve"> </w:t>
      </w:r>
      <w:r>
        <w:t>AI</w:t>
      </w:r>
      <w:r>
        <w:rPr>
          <w:spacing w:val="-50"/>
        </w:rPr>
        <w:t xml:space="preserve"> </w:t>
      </w:r>
      <w:r>
        <w:rPr>
          <w:spacing w:val="7"/>
        </w:rPr>
        <w:t>客服与知识问答平台</w:t>
      </w:r>
    </w:p>
    <w:p w14:paraId="173E69AF">
      <w:pPr>
        <w:spacing w:before="242" w:line="226" w:lineRule="auto"/>
        <w:ind w:left="632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二</w:t>
      </w:r>
      <w:r>
        <w:rPr>
          <w:rFonts w:ascii="黑体" w:hAnsi="黑体" w:eastAsia="黑体" w:cs="黑体"/>
          <w:spacing w:val="5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、</w:t>
      </w:r>
      <w:r>
        <w:rPr>
          <w:rFonts w:ascii="黑体" w:hAnsi="黑体" w:eastAsia="黑体" w:cs="黑体"/>
          <w:spacing w:val="2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报名方式</w:t>
      </w:r>
    </w:p>
    <w:p w14:paraId="3110EE8E">
      <w:pPr>
        <w:pStyle w:val="2"/>
        <w:spacing w:before="245" w:line="370" w:lineRule="auto"/>
        <w:ind w:left="16" w:right="203" w:firstLine="618"/>
      </w:pPr>
      <w:r>
        <w:rPr>
          <w:spacing w:val="9"/>
        </w:rPr>
        <w:t>广州大学在校本科生、硕士和博士研究生(不含在职研究</w:t>
      </w:r>
      <w:r>
        <w:rPr>
          <w:spacing w:val="5"/>
        </w:rPr>
        <w:t>生)均可个人或组队参赛。</w:t>
      </w:r>
    </w:p>
    <w:p w14:paraId="2169D617">
      <w:pPr>
        <w:pStyle w:val="2"/>
        <w:spacing w:before="3" w:line="370" w:lineRule="auto"/>
        <w:ind w:left="5" w:right="35" w:firstLine="644"/>
      </w:pPr>
      <w:r>
        <w:rPr>
          <w:b/>
          <w:bCs/>
          <w:spacing w:val="9"/>
        </w:rPr>
        <w:t>1.组队要求：</w:t>
      </w:r>
      <w:r>
        <w:rPr>
          <w:spacing w:val="9"/>
        </w:rPr>
        <w:t>每支团队人数不超过5</w:t>
      </w:r>
      <w:r>
        <w:rPr>
          <w:spacing w:val="-35"/>
        </w:rPr>
        <w:t xml:space="preserve"> </w:t>
      </w:r>
      <w:r>
        <w:rPr>
          <w:spacing w:val="9"/>
        </w:rPr>
        <w:t>人，每个团队仅限提</w:t>
      </w:r>
      <w:r>
        <w:rPr>
          <w:spacing w:val="6"/>
        </w:rPr>
        <w:t>交 1</w:t>
      </w:r>
      <w:r>
        <w:rPr>
          <w:spacing w:val="36"/>
        </w:rPr>
        <w:t xml:space="preserve"> </w:t>
      </w:r>
      <w:r>
        <w:rPr>
          <w:spacing w:val="6"/>
        </w:rPr>
        <w:t>个作品，鼓励跨学院、跨专业合作组队。</w:t>
      </w:r>
    </w:p>
    <w:p w14:paraId="5EB0332A">
      <w:pPr>
        <w:pStyle w:val="2"/>
        <w:spacing w:line="371" w:lineRule="auto"/>
        <w:ind w:left="12" w:right="42" w:firstLine="617"/>
      </w:pPr>
      <w:r>
        <w:rPr>
          <w:b/>
          <w:bCs/>
          <w:spacing w:val="1"/>
        </w:rPr>
        <w:t>2.队长要求</w:t>
      </w:r>
      <w:r>
        <w:rPr>
          <w:spacing w:val="1"/>
        </w:rPr>
        <w:t>：</w:t>
      </w:r>
      <w:r>
        <w:rPr>
          <w:spacing w:val="-91"/>
        </w:rPr>
        <w:t xml:space="preserve"> </w:t>
      </w:r>
      <w:r>
        <w:rPr>
          <w:spacing w:val="1"/>
        </w:rPr>
        <w:t>团队需指定</w:t>
      </w:r>
      <w:r>
        <w:rPr>
          <w:spacing w:val="-40"/>
        </w:rPr>
        <w:t xml:space="preserve"> </w:t>
      </w:r>
      <w:r>
        <w:rPr>
          <w:spacing w:val="1"/>
        </w:rPr>
        <w:t>1</w:t>
      </w:r>
      <w:r>
        <w:rPr>
          <w:spacing w:val="-53"/>
        </w:rPr>
        <w:t xml:space="preserve"> </w:t>
      </w:r>
      <w:r>
        <w:rPr>
          <w:spacing w:val="1"/>
        </w:rPr>
        <w:t>名队长，队长须为</w:t>
      </w:r>
      <w:r>
        <w:rPr>
          <w:spacing w:val="-58"/>
        </w:rPr>
        <w:t xml:space="preserve"> </w:t>
      </w:r>
      <w:r>
        <w:t>2026</w:t>
      </w:r>
      <w:r>
        <w:rPr>
          <w:spacing w:val="-47"/>
        </w:rPr>
        <w:t xml:space="preserve"> </w:t>
      </w:r>
      <w:r>
        <w:t>年</w:t>
      </w:r>
      <w:r>
        <w:rPr>
          <w:spacing w:val="-61"/>
        </w:rPr>
        <w:t xml:space="preserve"> </w:t>
      </w:r>
      <w:r>
        <w:t>9</w:t>
      </w:r>
      <w:r>
        <w:rPr>
          <w:spacing w:val="8"/>
        </w:rPr>
        <w:t>月仍为在校学生，负责团队统筹工作及奖金分配；每位队长只</w:t>
      </w:r>
      <w:r>
        <w:rPr>
          <w:spacing w:val="3"/>
        </w:rPr>
        <w:t>能负责</w:t>
      </w:r>
      <w:r>
        <w:rPr>
          <w:spacing w:val="-26"/>
        </w:rPr>
        <w:t xml:space="preserve"> </w:t>
      </w:r>
      <w:r>
        <w:rPr>
          <w:spacing w:val="3"/>
        </w:rPr>
        <w:t>1</w:t>
      </w:r>
      <w:r>
        <w:rPr>
          <w:spacing w:val="-52"/>
        </w:rPr>
        <w:t xml:space="preserve"> </w:t>
      </w:r>
      <w:r>
        <w:rPr>
          <w:spacing w:val="3"/>
        </w:rPr>
        <w:t>个团队，不可再参加其他项目。</w:t>
      </w:r>
    </w:p>
    <w:p w14:paraId="29D155AD">
      <w:pPr>
        <w:spacing w:line="371" w:lineRule="auto"/>
        <w:sectPr>
          <w:pgSz w:w="11906" w:h="16839"/>
          <w:pgMar w:top="1423" w:right="1785" w:bottom="0" w:left="1461" w:header="0" w:footer="0" w:gutter="0"/>
          <w:cols w:space="720" w:num="1"/>
        </w:sectPr>
      </w:pPr>
    </w:p>
    <w:p w14:paraId="544C8A0A">
      <w:pPr>
        <w:pStyle w:val="2"/>
        <w:spacing w:before="64" w:line="370" w:lineRule="auto"/>
        <w:ind w:right="316" w:firstLine="601"/>
      </w:pPr>
      <w:r>
        <w:rPr>
          <w:b/>
          <w:bCs/>
          <w:spacing w:val="7"/>
        </w:rPr>
        <w:t>3.成员要求：</w:t>
      </w:r>
      <w:r>
        <w:rPr>
          <w:spacing w:val="7"/>
        </w:rPr>
        <w:t>每位参赛成员最多只能参与2</w:t>
      </w:r>
      <w:r>
        <w:rPr>
          <w:spacing w:val="-40"/>
        </w:rPr>
        <w:t xml:space="preserve"> </w:t>
      </w:r>
      <w:r>
        <w:rPr>
          <w:spacing w:val="7"/>
        </w:rPr>
        <w:t>个参赛项目；</w:t>
      </w:r>
      <w:r>
        <w:rPr>
          <w:spacing w:val="4"/>
        </w:rPr>
        <w:t>团队可结合自身实际需求，</w:t>
      </w:r>
      <w:r>
        <w:rPr>
          <w:spacing w:val="-68"/>
        </w:rPr>
        <w:t xml:space="preserve"> </w:t>
      </w:r>
      <w:r>
        <w:rPr>
          <w:spacing w:val="4"/>
        </w:rPr>
        <w:t>自主决定是否聘请指</w:t>
      </w:r>
      <w:r>
        <w:rPr>
          <w:spacing w:val="3"/>
        </w:rPr>
        <w:t>导教师。</w:t>
      </w:r>
    </w:p>
    <w:p w14:paraId="1EE06333">
      <w:pPr>
        <w:pStyle w:val="2"/>
        <w:spacing w:before="13" w:line="239" w:lineRule="auto"/>
        <w:ind w:left="1018"/>
        <w:rPr>
          <w:sz w:val="28"/>
          <w:szCs w:val="28"/>
        </w:rPr>
      </w:pPr>
      <w:r>
        <w:rPr>
          <w:spacing w:val="-4"/>
          <w:sz w:val="28"/>
          <w:szCs w:val="28"/>
        </w:rPr>
        <w:t>报名信息表样例如下（线上填报</w:t>
      </w:r>
      <w:r>
        <w:rPr>
          <w:spacing w:val="5"/>
          <w:sz w:val="28"/>
          <w:szCs w:val="28"/>
        </w:rPr>
        <w:t>）：</w:t>
      </w:r>
    </w:p>
    <w:p w14:paraId="5C2FA37D">
      <w:pPr>
        <w:pStyle w:val="2"/>
        <w:spacing w:before="259" w:line="241" w:lineRule="auto"/>
        <w:ind w:left="2079"/>
        <w:rPr>
          <w:sz w:val="28"/>
          <w:szCs w:val="28"/>
        </w:rPr>
      </w:pPr>
      <w:r>
        <w:rPr>
          <w:spacing w:val="-2"/>
          <w:sz w:val="28"/>
          <w:szCs w:val="28"/>
        </w:rPr>
        <w:t>第二届庆园杯人工智能创新应用大赛报名表</w:t>
      </w:r>
    </w:p>
    <w:p w14:paraId="18536BD4">
      <w:pPr>
        <w:spacing w:line="73" w:lineRule="exact"/>
      </w:pPr>
    </w:p>
    <w:tbl>
      <w:tblPr>
        <w:tblStyle w:val="5"/>
        <w:tblW w:w="8521" w:type="dxa"/>
        <w:tblInd w:w="3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7"/>
        <w:gridCol w:w="909"/>
        <w:gridCol w:w="1349"/>
        <w:gridCol w:w="1292"/>
        <w:gridCol w:w="632"/>
        <w:gridCol w:w="764"/>
        <w:gridCol w:w="2118"/>
      </w:tblGrid>
      <w:tr w14:paraId="22001B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1457" w:type="dxa"/>
            <w:vAlign w:val="top"/>
          </w:tcPr>
          <w:p w14:paraId="139A64AC">
            <w:pPr>
              <w:spacing w:line="411" w:lineRule="auto"/>
              <w:rPr>
                <w:rFonts w:ascii="Arial"/>
                <w:sz w:val="21"/>
              </w:rPr>
            </w:pPr>
          </w:p>
          <w:p w14:paraId="5C4F2C55">
            <w:pPr>
              <w:pStyle w:val="6"/>
              <w:spacing w:before="91"/>
              <w:ind w:left="206"/>
            </w:pPr>
            <w:r>
              <w:rPr>
                <w:spacing w:val="-20"/>
              </w:rPr>
              <w:t>团队名称</w:t>
            </w:r>
          </w:p>
        </w:tc>
        <w:tc>
          <w:tcPr>
            <w:tcW w:w="2258" w:type="dxa"/>
            <w:gridSpan w:val="2"/>
            <w:vAlign w:val="top"/>
          </w:tcPr>
          <w:p w14:paraId="3C694B57">
            <w:pPr>
              <w:spacing w:line="416" w:lineRule="auto"/>
              <w:rPr>
                <w:rFonts w:ascii="Arial"/>
                <w:sz w:val="21"/>
              </w:rPr>
            </w:pPr>
          </w:p>
          <w:p w14:paraId="2EFD585D">
            <w:pPr>
              <w:pStyle w:val="6"/>
              <w:spacing w:before="91" w:line="242" w:lineRule="auto"/>
              <w:ind w:left="136"/>
            </w:pPr>
            <w:r>
              <w:rPr>
                <w:spacing w:val="-34"/>
                <w:w w:val="85"/>
              </w:rPr>
              <w:t>大大队</w:t>
            </w:r>
          </w:p>
        </w:tc>
        <w:tc>
          <w:tcPr>
            <w:tcW w:w="1924" w:type="dxa"/>
            <w:gridSpan w:val="2"/>
            <w:vAlign w:val="top"/>
          </w:tcPr>
          <w:p w14:paraId="51C7271B">
            <w:pPr>
              <w:pStyle w:val="6"/>
              <w:spacing w:before="200" w:line="345" w:lineRule="auto"/>
              <w:ind w:left="120" w:right="367" w:firstLine="20"/>
            </w:pPr>
            <w:r>
              <w:rPr>
                <w:spacing w:val="-20"/>
              </w:rPr>
              <w:t>指导老师</w:t>
            </w:r>
            <w:r>
              <w:rPr>
                <w:spacing w:val="109"/>
              </w:rPr>
              <w:t xml:space="preserve"> </w:t>
            </w:r>
            <w:r>
              <w:rPr>
                <w:spacing w:val="-20"/>
              </w:rPr>
              <w:t>(</w:t>
            </w:r>
            <w:r>
              <w:rPr>
                <w:spacing w:val="-1"/>
              </w:rPr>
              <w:t>非必选）</w:t>
            </w:r>
          </w:p>
        </w:tc>
        <w:tc>
          <w:tcPr>
            <w:tcW w:w="2882" w:type="dxa"/>
            <w:gridSpan w:val="2"/>
            <w:vAlign w:val="top"/>
          </w:tcPr>
          <w:p w14:paraId="7357FF0A">
            <w:pPr>
              <w:spacing w:line="402" w:lineRule="auto"/>
              <w:rPr>
                <w:rFonts w:ascii="Arial"/>
                <w:sz w:val="21"/>
              </w:rPr>
            </w:pPr>
          </w:p>
          <w:p w14:paraId="2FCF12F6">
            <w:pPr>
              <w:pStyle w:val="6"/>
              <w:spacing w:before="91" w:line="175" w:lineRule="exact"/>
              <w:ind w:left="142"/>
            </w:pPr>
            <w:r>
              <w:rPr>
                <w:spacing w:val="-31"/>
                <w:w w:val="77"/>
                <w:position w:val="-1"/>
              </w:rPr>
              <w:t>大大大</w:t>
            </w:r>
          </w:p>
        </w:tc>
      </w:tr>
      <w:tr w14:paraId="72AF53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1457" w:type="dxa"/>
            <w:vAlign w:val="top"/>
          </w:tcPr>
          <w:p w14:paraId="24322218">
            <w:pPr>
              <w:pStyle w:val="6"/>
              <w:spacing w:before="259" w:line="369" w:lineRule="exact"/>
              <w:ind w:left="143"/>
            </w:pPr>
            <w:r>
              <w:rPr>
                <w:spacing w:val="-7"/>
                <w:position w:val="1"/>
              </w:rPr>
              <w:t>参赛主题</w:t>
            </w:r>
          </w:p>
        </w:tc>
        <w:tc>
          <w:tcPr>
            <w:tcW w:w="7064" w:type="dxa"/>
            <w:gridSpan w:val="6"/>
            <w:vAlign w:val="top"/>
          </w:tcPr>
          <w:p w14:paraId="397269AC">
            <w:pPr>
              <w:pStyle w:val="6"/>
              <w:spacing w:before="259" w:line="241" w:lineRule="auto"/>
              <w:ind w:left="158"/>
            </w:pPr>
            <w:r>
              <w:rPr>
                <w:b/>
                <w:bCs/>
                <w:spacing w:val="-20"/>
              </w:rPr>
              <w:t>主赛道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20"/>
              </w:rPr>
              <w:t>：</w:t>
            </w:r>
            <w:r>
              <w:rPr>
                <w:spacing w:val="-20"/>
              </w:rPr>
              <w:t>1.校园服务</w:t>
            </w:r>
          </w:p>
        </w:tc>
      </w:tr>
      <w:tr w14:paraId="307369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457" w:type="dxa"/>
            <w:vMerge w:val="restart"/>
            <w:tcBorders>
              <w:bottom w:val="nil"/>
            </w:tcBorders>
            <w:vAlign w:val="top"/>
          </w:tcPr>
          <w:p w14:paraId="29A16C66">
            <w:pPr>
              <w:spacing w:line="248" w:lineRule="auto"/>
              <w:rPr>
                <w:rFonts w:ascii="Arial"/>
                <w:sz w:val="21"/>
              </w:rPr>
            </w:pPr>
          </w:p>
          <w:p w14:paraId="4FF48C06">
            <w:pPr>
              <w:spacing w:line="248" w:lineRule="auto"/>
              <w:rPr>
                <w:rFonts w:ascii="Arial"/>
                <w:sz w:val="21"/>
              </w:rPr>
            </w:pPr>
          </w:p>
          <w:p w14:paraId="4ABEB5E9">
            <w:pPr>
              <w:pStyle w:val="6"/>
              <w:spacing w:before="91" w:line="242" w:lineRule="auto"/>
              <w:ind w:left="206"/>
            </w:pPr>
            <w:r>
              <w:rPr>
                <w:spacing w:val="-20"/>
              </w:rPr>
              <w:t>团队队长</w:t>
            </w:r>
          </w:p>
        </w:tc>
        <w:tc>
          <w:tcPr>
            <w:tcW w:w="909" w:type="dxa"/>
            <w:vAlign w:val="top"/>
          </w:tcPr>
          <w:p w14:paraId="1496893E">
            <w:pPr>
              <w:pStyle w:val="6"/>
              <w:spacing w:before="191" w:line="370" w:lineRule="exact"/>
              <w:ind w:left="137"/>
            </w:pPr>
            <w:r>
              <w:rPr>
                <w:spacing w:val="-9"/>
                <w:position w:val="1"/>
              </w:rPr>
              <w:t>姓名</w:t>
            </w:r>
          </w:p>
        </w:tc>
        <w:tc>
          <w:tcPr>
            <w:tcW w:w="1349" w:type="dxa"/>
            <w:vAlign w:val="top"/>
          </w:tcPr>
          <w:p w14:paraId="5E9EAB7A">
            <w:pPr>
              <w:pStyle w:val="6"/>
              <w:spacing w:before="193" w:line="242" w:lineRule="auto"/>
              <w:ind w:left="168"/>
            </w:pPr>
            <w:r>
              <w:rPr>
                <w:spacing w:val="-15"/>
              </w:rPr>
              <w:t>学院</w:t>
            </w:r>
          </w:p>
        </w:tc>
        <w:tc>
          <w:tcPr>
            <w:tcW w:w="1292" w:type="dxa"/>
            <w:vAlign w:val="top"/>
          </w:tcPr>
          <w:p w14:paraId="06486074">
            <w:pPr>
              <w:pStyle w:val="6"/>
              <w:spacing w:before="194" w:line="242" w:lineRule="auto"/>
              <w:ind w:left="167"/>
            </w:pPr>
            <w:r>
              <w:rPr>
                <w:spacing w:val="-15"/>
              </w:rPr>
              <w:t>学号</w:t>
            </w:r>
          </w:p>
        </w:tc>
        <w:tc>
          <w:tcPr>
            <w:tcW w:w="1396" w:type="dxa"/>
            <w:gridSpan w:val="2"/>
            <w:vAlign w:val="top"/>
          </w:tcPr>
          <w:p w14:paraId="4DF9BB93">
            <w:pPr>
              <w:pStyle w:val="6"/>
              <w:spacing w:before="192" w:line="242" w:lineRule="auto"/>
              <w:ind w:left="132"/>
            </w:pPr>
            <w:r>
              <w:rPr>
                <w:spacing w:val="-6"/>
              </w:rPr>
              <w:t>联系电话</w:t>
            </w:r>
          </w:p>
        </w:tc>
        <w:tc>
          <w:tcPr>
            <w:tcW w:w="2118" w:type="dxa"/>
            <w:vAlign w:val="top"/>
          </w:tcPr>
          <w:p w14:paraId="59AD0D79">
            <w:pPr>
              <w:pStyle w:val="6"/>
              <w:spacing w:before="189"/>
              <w:ind w:left="204"/>
            </w:pPr>
            <w:r>
              <w:rPr>
                <w:spacing w:val="-19"/>
              </w:rPr>
              <w:t>电子邮箱</w:t>
            </w:r>
          </w:p>
        </w:tc>
      </w:tr>
      <w:tr w14:paraId="4B7C83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457" w:type="dxa"/>
            <w:vMerge w:val="continue"/>
            <w:tcBorders>
              <w:top w:val="nil"/>
            </w:tcBorders>
            <w:vAlign w:val="top"/>
          </w:tcPr>
          <w:p w14:paraId="54796B96"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Align w:val="top"/>
          </w:tcPr>
          <w:p w14:paraId="68EA48C9">
            <w:pPr>
              <w:pStyle w:val="6"/>
              <w:spacing w:before="260" w:line="203" w:lineRule="auto"/>
              <w:ind w:left="161"/>
            </w:pPr>
            <w:r>
              <w:rPr>
                <w:spacing w:val="-15"/>
              </w:rPr>
              <w:t>张三</w:t>
            </w:r>
          </w:p>
        </w:tc>
        <w:tc>
          <w:tcPr>
            <w:tcW w:w="1349" w:type="dxa"/>
            <w:vAlign w:val="top"/>
          </w:tcPr>
          <w:p w14:paraId="7D8C187C">
            <w:pPr>
              <w:pStyle w:val="6"/>
              <w:spacing w:before="191" w:line="242" w:lineRule="auto"/>
              <w:ind w:left="151"/>
            </w:pPr>
            <w:r>
              <w:rPr>
                <w:spacing w:val="-38"/>
                <w:w w:val="85"/>
              </w:rPr>
              <w:t>大大学院</w:t>
            </w:r>
          </w:p>
        </w:tc>
        <w:tc>
          <w:tcPr>
            <w:tcW w:w="1292" w:type="dxa"/>
            <w:vAlign w:val="top"/>
          </w:tcPr>
          <w:p w14:paraId="6B0984D9">
            <w:pPr>
              <w:pStyle w:val="6"/>
              <w:spacing w:before="234" w:line="175" w:lineRule="exact"/>
              <w:ind w:left="151"/>
            </w:pPr>
            <w:r>
              <w:rPr>
                <w:spacing w:val="-31"/>
                <w:w w:val="76"/>
                <w:position w:val="-1"/>
              </w:rPr>
              <w:t>大大大</w:t>
            </w:r>
          </w:p>
        </w:tc>
        <w:tc>
          <w:tcPr>
            <w:tcW w:w="1396" w:type="dxa"/>
            <w:gridSpan w:val="2"/>
            <w:vAlign w:val="top"/>
          </w:tcPr>
          <w:p w14:paraId="7352BFB9">
            <w:pPr>
              <w:pStyle w:val="6"/>
              <w:spacing w:before="300" w:line="368" w:lineRule="exact"/>
              <w:jc w:val="right"/>
            </w:pPr>
            <w:r>
              <w:rPr>
                <w:spacing w:val="-31"/>
                <w:w w:val="69"/>
                <w:position w:val="1"/>
              </w:rPr>
              <w:t>1</w:t>
            </w:r>
            <w:r>
              <w:rPr>
                <w:spacing w:val="-30"/>
                <w:w w:val="69"/>
                <w:position w:val="1"/>
              </w:rPr>
              <w:t>3大大大大大</w:t>
            </w:r>
            <w:r>
              <w:rPr>
                <w:spacing w:val="-21"/>
                <w:w w:val="69"/>
                <w:position w:val="1"/>
              </w:rPr>
              <w:t>大</w:t>
            </w:r>
          </w:p>
        </w:tc>
        <w:tc>
          <w:tcPr>
            <w:tcW w:w="2118" w:type="dxa"/>
            <w:vAlign w:val="top"/>
          </w:tcPr>
          <w:p w14:paraId="4B6232FB">
            <w:pPr>
              <w:pStyle w:val="6"/>
              <w:spacing w:before="300" w:line="368" w:lineRule="exact"/>
              <w:jc w:val="right"/>
            </w:pPr>
            <w:r>
              <w:rPr>
                <w:spacing w:val="-31"/>
                <w:w w:val="89"/>
                <w:position w:val="1"/>
              </w:rPr>
              <w:t>student@大</w:t>
            </w:r>
            <w:r>
              <w:rPr>
                <w:spacing w:val="-30"/>
                <w:w w:val="89"/>
                <w:position w:val="1"/>
              </w:rPr>
              <w:t>大大.大</w:t>
            </w:r>
            <w:r>
              <w:rPr>
                <w:spacing w:val="-21"/>
                <w:w w:val="89"/>
                <w:position w:val="1"/>
              </w:rPr>
              <w:t>大</w:t>
            </w:r>
          </w:p>
        </w:tc>
      </w:tr>
      <w:tr w14:paraId="0C6527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457" w:type="dxa"/>
            <w:vMerge w:val="restart"/>
            <w:tcBorders>
              <w:bottom w:val="nil"/>
            </w:tcBorders>
            <w:vAlign w:val="top"/>
          </w:tcPr>
          <w:p w14:paraId="4B92AB29">
            <w:pPr>
              <w:pStyle w:val="6"/>
              <w:spacing w:before="143" w:line="242" w:lineRule="auto"/>
              <w:ind w:left="206"/>
            </w:pPr>
            <w:r>
              <w:rPr>
                <w:spacing w:val="-20"/>
              </w:rPr>
              <w:t>团队成员</w:t>
            </w:r>
          </w:p>
        </w:tc>
        <w:tc>
          <w:tcPr>
            <w:tcW w:w="909" w:type="dxa"/>
            <w:vAlign w:val="top"/>
          </w:tcPr>
          <w:p w14:paraId="7E3947D8">
            <w:pPr>
              <w:pStyle w:val="6"/>
              <w:spacing w:before="193" w:line="370" w:lineRule="exact"/>
              <w:ind w:left="137"/>
            </w:pPr>
            <w:r>
              <w:rPr>
                <w:spacing w:val="-9"/>
                <w:position w:val="1"/>
              </w:rPr>
              <w:t>姓名</w:t>
            </w:r>
          </w:p>
        </w:tc>
        <w:tc>
          <w:tcPr>
            <w:tcW w:w="1349" w:type="dxa"/>
            <w:vAlign w:val="top"/>
          </w:tcPr>
          <w:p w14:paraId="4F7594C0">
            <w:pPr>
              <w:pStyle w:val="6"/>
              <w:spacing w:before="193" w:line="242" w:lineRule="auto"/>
              <w:ind w:left="168"/>
            </w:pPr>
            <w:r>
              <w:rPr>
                <w:spacing w:val="-15"/>
              </w:rPr>
              <w:t>学院</w:t>
            </w:r>
          </w:p>
        </w:tc>
        <w:tc>
          <w:tcPr>
            <w:tcW w:w="1292" w:type="dxa"/>
            <w:vAlign w:val="top"/>
          </w:tcPr>
          <w:p w14:paraId="6A3BDD44">
            <w:pPr>
              <w:pStyle w:val="6"/>
              <w:spacing w:before="194" w:line="242" w:lineRule="auto"/>
              <w:ind w:left="167"/>
            </w:pPr>
            <w:r>
              <w:rPr>
                <w:spacing w:val="-15"/>
              </w:rPr>
              <w:t>学号</w:t>
            </w:r>
          </w:p>
        </w:tc>
        <w:tc>
          <w:tcPr>
            <w:tcW w:w="1396" w:type="dxa"/>
            <w:gridSpan w:val="2"/>
            <w:vAlign w:val="top"/>
          </w:tcPr>
          <w:p w14:paraId="036A94E2">
            <w:pPr>
              <w:pStyle w:val="6"/>
              <w:spacing w:before="194" w:line="242" w:lineRule="auto"/>
              <w:ind w:left="132"/>
            </w:pPr>
            <w:r>
              <w:rPr>
                <w:spacing w:val="-6"/>
              </w:rPr>
              <w:t>联系电话</w:t>
            </w:r>
          </w:p>
        </w:tc>
        <w:tc>
          <w:tcPr>
            <w:tcW w:w="2118" w:type="dxa"/>
            <w:vAlign w:val="top"/>
          </w:tcPr>
          <w:p w14:paraId="3D50F89D">
            <w:pPr>
              <w:pStyle w:val="6"/>
              <w:spacing w:before="191"/>
              <w:ind w:left="204"/>
            </w:pPr>
            <w:r>
              <w:rPr>
                <w:spacing w:val="-19"/>
              </w:rPr>
              <w:t>电子邮箱</w:t>
            </w:r>
          </w:p>
        </w:tc>
      </w:tr>
      <w:tr w14:paraId="74829E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457" w:type="dxa"/>
            <w:vMerge w:val="continue"/>
            <w:tcBorders>
              <w:top w:val="nil"/>
              <w:bottom w:val="nil"/>
            </w:tcBorders>
            <w:vAlign w:val="top"/>
          </w:tcPr>
          <w:p w14:paraId="6B3D66B5"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Align w:val="top"/>
          </w:tcPr>
          <w:p w14:paraId="352AC017">
            <w:pPr>
              <w:pStyle w:val="6"/>
              <w:spacing w:before="193" w:line="242" w:lineRule="auto"/>
              <w:ind w:left="144"/>
            </w:pPr>
            <w:r>
              <w:rPr>
                <w:spacing w:val="-11"/>
              </w:rPr>
              <w:t>李四</w:t>
            </w:r>
          </w:p>
        </w:tc>
        <w:tc>
          <w:tcPr>
            <w:tcW w:w="1349" w:type="dxa"/>
            <w:vAlign w:val="top"/>
          </w:tcPr>
          <w:p w14:paraId="48239494">
            <w:pPr>
              <w:pStyle w:val="6"/>
              <w:spacing w:before="189" w:line="242" w:lineRule="auto"/>
              <w:ind w:left="139"/>
            </w:pPr>
            <w:r>
              <w:rPr>
                <w:spacing w:val="-39"/>
                <w:w w:val="88"/>
              </w:rPr>
              <w:t>大大学院</w:t>
            </w:r>
          </w:p>
        </w:tc>
        <w:tc>
          <w:tcPr>
            <w:tcW w:w="1292" w:type="dxa"/>
            <w:vAlign w:val="top"/>
          </w:tcPr>
          <w:p w14:paraId="31CD16A4">
            <w:pPr>
              <w:pStyle w:val="6"/>
              <w:spacing w:before="184" w:line="175" w:lineRule="exact"/>
              <w:ind w:left="139"/>
            </w:pPr>
            <w:r>
              <w:rPr>
                <w:spacing w:val="-31"/>
                <w:w w:val="77"/>
                <w:position w:val="-1"/>
              </w:rPr>
              <w:t>大大大</w:t>
            </w:r>
          </w:p>
        </w:tc>
        <w:tc>
          <w:tcPr>
            <w:tcW w:w="1396" w:type="dxa"/>
            <w:gridSpan w:val="2"/>
            <w:vAlign w:val="top"/>
          </w:tcPr>
          <w:p w14:paraId="73E4CACE">
            <w:pPr>
              <w:pStyle w:val="6"/>
              <w:spacing w:before="218" w:line="369" w:lineRule="exact"/>
              <w:jc w:val="right"/>
            </w:pPr>
            <w:r>
              <w:rPr>
                <w:spacing w:val="-31"/>
                <w:w w:val="69"/>
                <w:position w:val="1"/>
              </w:rPr>
              <w:t>1</w:t>
            </w:r>
            <w:r>
              <w:rPr>
                <w:spacing w:val="-30"/>
                <w:w w:val="69"/>
                <w:position w:val="1"/>
              </w:rPr>
              <w:t>3大大大大大</w:t>
            </w:r>
            <w:r>
              <w:rPr>
                <w:spacing w:val="-21"/>
                <w:w w:val="69"/>
                <w:position w:val="1"/>
              </w:rPr>
              <w:t>大</w:t>
            </w:r>
          </w:p>
        </w:tc>
        <w:tc>
          <w:tcPr>
            <w:tcW w:w="2118" w:type="dxa"/>
            <w:vAlign w:val="top"/>
          </w:tcPr>
          <w:p w14:paraId="6E270567">
            <w:pPr>
              <w:pStyle w:val="6"/>
              <w:spacing w:before="218" w:line="369" w:lineRule="exact"/>
              <w:jc w:val="right"/>
            </w:pPr>
            <w:r>
              <w:rPr>
                <w:spacing w:val="-31"/>
                <w:w w:val="89"/>
                <w:position w:val="1"/>
              </w:rPr>
              <w:t>student@大</w:t>
            </w:r>
            <w:r>
              <w:rPr>
                <w:spacing w:val="-30"/>
                <w:w w:val="89"/>
                <w:position w:val="1"/>
              </w:rPr>
              <w:t>大大.大</w:t>
            </w:r>
            <w:r>
              <w:rPr>
                <w:spacing w:val="-21"/>
                <w:w w:val="89"/>
                <w:position w:val="1"/>
              </w:rPr>
              <w:t>大</w:t>
            </w:r>
          </w:p>
        </w:tc>
      </w:tr>
      <w:tr w14:paraId="1AE42B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457" w:type="dxa"/>
            <w:vMerge w:val="continue"/>
            <w:tcBorders>
              <w:top w:val="nil"/>
            </w:tcBorders>
            <w:vAlign w:val="top"/>
          </w:tcPr>
          <w:p w14:paraId="40410B42"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Align w:val="top"/>
          </w:tcPr>
          <w:p w14:paraId="1FB9371B">
            <w:pPr>
              <w:pStyle w:val="6"/>
              <w:spacing w:before="205" w:line="193" w:lineRule="auto"/>
              <w:ind w:left="147"/>
            </w:pPr>
            <w:r>
              <w:rPr>
                <w:spacing w:val="-12"/>
              </w:rPr>
              <w:t>王五</w:t>
            </w:r>
          </w:p>
        </w:tc>
        <w:tc>
          <w:tcPr>
            <w:tcW w:w="1349" w:type="dxa"/>
            <w:vAlign w:val="top"/>
          </w:tcPr>
          <w:p w14:paraId="2D9B026F">
            <w:pPr>
              <w:pStyle w:val="6"/>
              <w:spacing w:before="193" w:line="242" w:lineRule="auto"/>
              <w:ind w:left="139"/>
            </w:pPr>
            <w:r>
              <w:rPr>
                <w:spacing w:val="-39"/>
                <w:w w:val="88"/>
              </w:rPr>
              <w:t>大大学院</w:t>
            </w:r>
          </w:p>
        </w:tc>
        <w:tc>
          <w:tcPr>
            <w:tcW w:w="1292" w:type="dxa"/>
            <w:vAlign w:val="top"/>
          </w:tcPr>
          <w:p w14:paraId="6B4A4465">
            <w:pPr>
              <w:pStyle w:val="6"/>
              <w:spacing w:before="186" w:line="174" w:lineRule="exact"/>
              <w:ind w:left="139"/>
            </w:pPr>
            <w:r>
              <w:rPr>
                <w:spacing w:val="-31"/>
                <w:w w:val="77"/>
                <w:position w:val="-1"/>
              </w:rPr>
              <w:t>大大大</w:t>
            </w:r>
          </w:p>
        </w:tc>
        <w:tc>
          <w:tcPr>
            <w:tcW w:w="1396" w:type="dxa"/>
            <w:gridSpan w:val="2"/>
            <w:vAlign w:val="top"/>
          </w:tcPr>
          <w:p w14:paraId="65E36528">
            <w:pPr>
              <w:pStyle w:val="6"/>
              <w:spacing w:before="222" w:line="369" w:lineRule="exact"/>
              <w:jc w:val="right"/>
            </w:pPr>
            <w:r>
              <w:rPr>
                <w:spacing w:val="-31"/>
                <w:w w:val="69"/>
                <w:position w:val="1"/>
              </w:rPr>
              <w:t>1</w:t>
            </w:r>
            <w:r>
              <w:rPr>
                <w:spacing w:val="-30"/>
                <w:w w:val="69"/>
                <w:position w:val="1"/>
              </w:rPr>
              <w:t>3大大大大大</w:t>
            </w:r>
            <w:r>
              <w:rPr>
                <w:spacing w:val="-21"/>
                <w:w w:val="69"/>
                <w:position w:val="1"/>
              </w:rPr>
              <w:t>大</w:t>
            </w:r>
          </w:p>
        </w:tc>
        <w:tc>
          <w:tcPr>
            <w:tcW w:w="2118" w:type="dxa"/>
            <w:vAlign w:val="top"/>
          </w:tcPr>
          <w:p w14:paraId="649A4B90">
            <w:pPr>
              <w:pStyle w:val="6"/>
              <w:spacing w:before="220" w:line="369" w:lineRule="exact"/>
              <w:jc w:val="right"/>
            </w:pPr>
            <w:r>
              <w:rPr>
                <w:spacing w:val="-31"/>
                <w:w w:val="89"/>
                <w:position w:val="1"/>
              </w:rPr>
              <w:t>student@大</w:t>
            </w:r>
            <w:r>
              <w:rPr>
                <w:spacing w:val="-30"/>
                <w:w w:val="89"/>
                <w:position w:val="1"/>
              </w:rPr>
              <w:t>大大.大</w:t>
            </w:r>
            <w:r>
              <w:rPr>
                <w:spacing w:val="-21"/>
                <w:w w:val="89"/>
                <w:position w:val="1"/>
              </w:rPr>
              <w:t>大</w:t>
            </w:r>
          </w:p>
        </w:tc>
      </w:tr>
    </w:tbl>
    <w:p w14:paraId="6A91B87D">
      <w:pPr>
        <w:spacing w:before="294" w:line="227" w:lineRule="auto"/>
        <w:ind w:left="60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"/>
          <w:sz w:val="31"/>
          <w:szCs w:val="31"/>
        </w:rPr>
        <w:t>三</w:t>
      </w:r>
      <w:r>
        <w:rPr>
          <w:rFonts w:ascii="黑体" w:hAnsi="黑体" w:eastAsia="黑体" w:cs="黑体"/>
          <w:spacing w:val="5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"/>
          <w:sz w:val="31"/>
          <w:szCs w:val="31"/>
        </w:rPr>
        <w:t>、 作品制作及提交</w:t>
      </w:r>
    </w:p>
    <w:p w14:paraId="0B698748">
      <w:pPr>
        <w:pStyle w:val="2"/>
        <w:spacing w:before="280" w:line="226" w:lineRule="auto"/>
        <w:ind w:left="973"/>
        <w:outlineLvl w:val="1"/>
      </w:pPr>
      <w:r>
        <w:rPr>
          <w:b/>
          <w:bCs/>
          <w:spacing w:val="4"/>
        </w:rPr>
        <w:t>（一）提交材料清单</w:t>
      </w:r>
    </w:p>
    <w:p w14:paraId="63F40AD4">
      <w:pPr>
        <w:spacing w:line="236" w:lineRule="exact"/>
      </w:pPr>
    </w:p>
    <w:tbl>
      <w:tblPr>
        <w:tblStyle w:val="5"/>
        <w:tblW w:w="8550" w:type="dxa"/>
        <w:tblInd w:w="18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4890"/>
        <w:gridCol w:w="1960"/>
      </w:tblGrid>
      <w:tr w14:paraId="0BF0C7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00" w:type="dxa"/>
            <w:vAlign w:val="top"/>
          </w:tcPr>
          <w:p w14:paraId="7A7696BB">
            <w:pPr>
              <w:spacing w:before="155" w:line="228" w:lineRule="auto"/>
              <w:ind w:left="1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赛道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/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主题</w:t>
            </w:r>
          </w:p>
        </w:tc>
        <w:tc>
          <w:tcPr>
            <w:tcW w:w="4890" w:type="dxa"/>
            <w:vAlign w:val="top"/>
          </w:tcPr>
          <w:p w14:paraId="03D98AF4">
            <w:pPr>
              <w:spacing w:before="156" w:line="227" w:lineRule="auto"/>
              <w:ind w:left="1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必提交材料</w:t>
            </w:r>
          </w:p>
        </w:tc>
        <w:tc>
          <w:tcPr>
            <w:tcW w:w="1960" w:type="dxa"/>
            <w:vAlign w:val="top"/>
          </w:tcPr>
          <w:p w14:paraId="43224FF7">
            <w:pPr>
              <w:spacing w:before="156" w:line="227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可选提交材料</w:t>
            </w:r>
          </w:p>
        </w:tc>
      </w:tr>
      <w:tr w14:paraId="627015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2" w:hRule="atLeast"/>
        </w:trPr>
        <w:tc>
          <w:tcPr>
            <w:tcW w:w="1700" w:type="dxa"/>
            <w:vAlign w:val="top"/>
          </w:tcPr>
          <w:p w14:paraId="7FECC979">
            <w:pPr>
              <w:spacing w:line="356" w:lineRule="auto"/>
              <w:rPr>
                <w:rFonts w:ascii="Arial"/>
                <w:sz w:val="21"/>
              </w:rPr>
            </w:pPr>
          </w:p>
          <w:p w14:paraId="6B344678">
            <w:pPr>
              <w:spacing w:before="66" w:line="254" w:lineRule="auto"/>
              <w:ind w:left="127" w:right="317" w:firstLine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主赛道主题一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/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二</w:t>
            </w:r>
          </w:p>
        </w:tc>
        <w:tc>
          <w:tcPr>
            <w:tcW w:w="4890" w:type="dxa"/>
            <w:vAlign w:val="top"/>
          </w:tcPr>
          <w:p w14:paraId="6FBE794B">
            <w:pPr>
              <w:spacing w:before="153" w:line="250" w:lineRule="auto"/>
              <w:ind w:left="129" w:right="151" w:firstLine="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1. 作品申报书（</w:t>
            </w:r>
            <w:r>
              <w:rPr>
                <w:rFonts w:ascii="宋体" w:hAnsi="宋体" w:eastAsia="宋体" w:cs="宋体"/>
                <w:sz w:val="20"/>
                <w:szCs w:val="20"/>
              </w:rPr>
              <w:t>PDF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格式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</w:rPr>
              <w:t>）；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2.作品演示视频；3.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智能体公开访问链接</w:t>
            </w:r>
          </w:p>
          <w:p w14:paraId="3D0FD98E">
            <w:pPr>
              <w:spacing w:before="1" w:line="243" w:lineRule="auto"/>
              <w:ind w:left="124" w:right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注</w:t>
            </w:r>
            <w:r>
              <w:rPr>
                <w:rFonts w:ascii="微软雅黑" w:hAnsi="微软雅黑" w:eastAsia="微软雅黑" w:cs="微软雅黑"/>
                <w:b/>
                <w:bCs/>
                <w:position w:val="6"/>
                <w:sz w:val="13"/>
                <w:szCs w:val="13"/>
              </w:rPr>
              <w:t xml:space="preserve">★ </w:t>
            </w: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：在校内部署平台（超星指针）创建智能体并发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布</w:t>
            </w:r>
          </w:p>
        </w:tc>
        <w:tc>
          <w:tcPr>
            <w:tcW w:w="1960" w:type="dxa"/>
            <w:vAlign w:val="top"/>
          </w:tcPr>
          <w:p w14:paraId="1D684DF2">
            <w:pPr>
              <w:spacing w:line="355" w:lineRule="auto"/>
              <w:rPr>
                <w:rFonts w:ascii="Arial"/>
                <w:sz w:val="21"/>
              </w:rPr>
            </w:pPr>
          </w:p>
          <w:p w14:paraId="31BDEC2E">
            <w:pPr>
              <w:spacing w:before="65" w:line="252" w:lineRule="auto"/>
              <w:ind w:left="126" w:right="159" w:hanging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相关佐证材料、知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识产权证明</w:t>
            </w:r>
          </w:p>
        </w:tc>
      </w:tr>
      <w:tr w14:paraId="4BDC1D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700" w:type="dxa"/>
            <w:vAlign w:val="top"/>
          </w:tcPr>
          <w:p w14:paraId="79F5DCC5">
            <w:pPr>
              <w:spacing w:before="288" w:line="228" w:lineRule="auto"/>
              <w:ind w:left="1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主赛道主题三</w:t>
            </w:r>
          </w:p>
        </w:tc>
        <w:tc>
          <w:tcPr>
            <w:tcW w:w="4890" w:type="dxa"/>
            <w:vAlign w:val="top"/>
          </w:tcPr>
          <w:p w14:paraId="0BF90879">
            <w:pPr>
              <w:spacing w:before="151" w:line="254" w:lineRule="auto"/>
              <w:ind w:left="129" w:right="255" w:firstLine="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1.作品申报书（</w:t>
            </w:r>
            <w:r>
              <w:rPr>
                <w:rFonts w:ascii="宋体" w:hAnsi="宋体" w:eastAsia="宋体" w:cs="宋体"/>
                <w:sz w:val="20"/>
                <w:szCs w:val="20"/>
              </w:rPr>
              <w:t>PDF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格式</w:t>
            </w:r>
            <w:r>
              <w:rPr>
                <w:rFonts w:ascii="宋体" w:hAnsi="宋体" w:eastAsia="宋体" w:cs="宋体"/>
                <w:spacing w:val="20"/>
                <w:sz w:val="20"/>
                <w:szCs w:val="20"/>
              </w:rPr>
              <w:t>）；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2.作品演示视频；3.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智能体链接/源代码 + 可执行程序（压缩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包）</w:t>
            </w:r>
          </w:p>
        </w:tc>
        <w:tc>
          <w:tcPr>
            <w:tcW w:w="1960" w:type="dxa"/>
            <w:vAlign w:val="top"/>
          </w:tcPr>
          <w:p w14:paraId="5643C955">
            <w:pPr>
              <w:spacing w:before="152" w:line="254" w:lineRule="auto"/>
              <w:ind w:left="126" w:right="159" w:hanging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相关佐证材料、知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识产权证明</w:t>
            </w:r>
          </w:p>
        </w:tc>
      </w:tr>
      <w:tr w14:paraId="76D35A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" w:hRule="atLeast"/>
        </w:trPr>
        <w:tc>
          <w:tcPr>
            <w:tcW w:w="1700" w:type="dxa"/>
            <w:vAlign w:val="top"/>
          </w:tcPr>
          <w:p w14:paraId="19808BF2">
            <w:pPr>
              <w:spacing w:line="358" w:lineRule="auto"/>
              <w:rPr>
                <w:rFonts w:ascii="Arial"/>
                <w:sz w:val="21"/>
              </w:rPr>
            </w:pPr>
          </w:p>
          <w:p w14:paraId="1BD98DEF">
            <w:pPr>
              <w:spacing w:before="65" w:line="228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揭榜挂帅赛道</w:t>
            </w:r>
          </w:p>
        </w:tc>
        <w:tc>
          <w:tcPr>
            <w:tcW w:w="4890" w:type="dxa"/>
            <w:vAlign w:val="top"/>
          </w:tcPr>
          <w:p w14:paraId="18D860A2">
            <w:pPr>
              <w:spacing w:before="155" w:line="251" w:lineRule="auto"/>
              <w:ind w:left="124" w:right="150" w:firstLine="15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1.作品申报书（</w:t>
            </w:r>
            <w:r>
              <w:rPr>
                <w:rFonts w:ascii="宋体" w:hAnsi="宋体" w:eastAsia="宋体" w:cs="宋体"/>
                <w:sz w:val="20"/>
                <w:szCs w:val="20"/>
              </w:rPr>
              <w:t>PDF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格式</w:t>
            </w:r>
            <w:r>
              <w:rPr>
                <w:rFonts w:ascii="宋体" w:hAnsi="宋体" w:eastAsia="宋体" w:cs="宋体"/>
                <w:spacing w:val="20"/>
                <w:sz w:val="20"/>
                <w:szCs w:val="20"/>
              </w:rPr>
              <w:t>）；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2.作品演示视频；3.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相关佐证材料（系统链接、可执行程序、可视化成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果等）</w:t>
            </w:r>
          </w:p>
        </w:tc>
        <w:tc>
          <w:tcPr>
            <w:tcW w:w="1960" w:type="dxa"/>
            <w:vAlign w:val="top"/>
          </w:tcPr>
          <w:p w14:paraId="158BB810">
            <w:pPr>
              <w:spacing w:before="288" w:line="254" w:lineRule="auto"/>
              <w:ind w:left="130" w:right="1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知识产权证明、成果落地相关材料</w:t>
            </w:r>
          </w:p>
        </w:tc>
      </w:tr>
    </w:tbl>
    <w:p w14:paraId="765A8041">
      <w:pPr>
        <w:rPr>
          <w:rFonts w:ascii="Arial"/>
          <w:sz w:val="21"/>
        </w:rPr>
      </w:pPr>
    </w:p>
    <w:p w14:paraId="0F94ACC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23" w:right="1579" w:bottom="0" w:left="1492" w:header="0" w:footer="0" w:gutter="0"/>
          <w:cols w:space="720" w:num="1"/>
        </w:sectPr>
      </w:pPr>
    </w:p>
    <w:p w14:paraId="7CD2BA4E">
      <w:pPr>
        <w:pStyle w:val="2"/>
        <w:spacing w:before="64"/>
        <w:ind w:left="364"/>
        <w:rPr>
          <w:sz w:val="28"/>
          <w:szCs w:val="28"/>
        </w:rPr>
      </w:pPr>
      <w:r>
        <w:rPr>
          <w:b/>
          <w:bCs/>
          <w:spacing w:val="-10"/>
          <w:sz w:val="28"/>
          <w:szCs w:val="28"/>
        </w:rPr>
        <w:t>注</w:t>
      </w:r>
      <w:r>
        <w:rPr>
          <w:b/>
          <w:bCs/>
          <w:spacing w:val="-10"/>
          <w:position w:val="14"/>
          <w:sz w:val="13"/>
          <w:szCs w:val="13"/>
        </w:rPr>
        <w:t>*</w:t>
      </w:r>
      <w:r>
        <w:rPr>
          <w:spacing w:val="40"/>
          <w:w w:val="101"/>
          <w:position w:val="14"/>
          <w:sz w:val="13"/>
          <w:szCs w:val="13"/>
        </w:rPr>
        <w:t xml:space="preserve"> </w:t>
      </w:r>
      <w:r>
        <w:rPr>
          <w:b/>
          <w:bCs/>
          <w:spacing w:val="-10"/>
          <w:sz w:val="28"/>
          <w:szCs w:val="28"/>
        </w:rPr>
        <w:t>：【超星指针平台制作步骤】</w:t>
      </w:r>
    </w:p>
    <w:p w14:paraId="389D3C84">
      <w:pPr>
        <w:pStyle w:val="2"/>
        <w:spacing w:before="38" w:line="359" w:lineRule="auto"/>
        <w:ind w:right="181" w:firstLine="56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（1）创建智能体</w:t>
      </w:r>
      <w:r>
        <w:rPr>
          <w:spacing w:val="-1"/>
          <w:sz w:val="28"/>
          <w:szCs w:val="28"/>
        </w:rPr>
        <w:t>：定义基础信息，输入智能体</w:t>
      </w:r>
      <w:r>
        <w:rPr>
          <w:spacing w:val="-2"/>
          <w:sz w:val="28"/>
          <w:szCs w:val="28"/>
        </w:rPr>
        <w:t>名称、描述，选择</w:t>
      </w:r>
      <w:r>
        <w:rPr>
          <w:spacing w:val="-1"/>
          <w:sz w:val="28"/>
          <w:szCs w:val="28"/>
        </w:rPr>
        <w:t>适合的大模型。设定智能体的角色与目标，明确智能体的能力。</w:t>
      </w:r>
    </w:p>
    <w:p w14:paraId="1326832F">
      <w:pPr>
        <w:pStyle w:val="2"/>
        <w:spacing w:line="220" w:lineRule="auto"/>
        <w:ind w:left="56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（2）预置提示词：</w:t>
      </w:r>
      <w:r>
        <w:rPr>
          <w:spacing w:val="-1"/>
          <w:sz w:val="28"/>
          <w:szCs w:val="28"/>
        </w:rPr>
        <w:t>编写引导性对话模板，控</w:t>
      </w:r>
      <w:r>
        <w:rPr>
          <w:spacing w:val="-2"/>
          <w:sz w:val="28"/>
          <w:szCs w:val="28"/>
        </w:rPr>
        <w:t>制回答逻辑和格式。</w:t>
      </w:r>
    </w:p>
    <w:p w14:paraId="001482A2">
      <w:pPr>
        <w:pStyle w:val="2"/>
        <w:spacing w:before="211" w:line="359" w:lineRule="auto"/>
        <w:ind w:left="1" w:right="176" w:firstLine="558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（3）配置核心功能：</w:t>
      </w:r>
      <w:r>
        <w:rPr>
          <w:spacing w:val="-1"/>
          <w:sz w:val="28"/>
          <w:szCs w:val="28"/>
        </w:rPr>
        <w:t>上传知识库，设置知识</w:t>
      </w:r>
      <w:r>
        <w:rPr>
          <w:spacing w:val="-2"/>
          <w:sz w:val="28"/>
          <w:szCs w:val="28"/>
        </w:rPr>
        <w:t>库的调用优先级和内</w:t>
      </w:r>
      <w:r>
        <w:rPr>
          <w:spacing w:val="-1"/>
          <w:sz w:val="28"/>
          <w:szCs w:val="28"/>
        </w:rPr>
        <w:t>容相关性，优化回答准确性。鼓励有能力的选手（或团队）进一步配</w:t>
      </w:r>
      <w:r>
        <w:rPr>
          <w:spacing w:val="-2"/>
          <w:sz w:val="28"/>
          <w:szCs w:val="28"/>
        </w:rPr>
        <w:t>置任务流等实现复杂功能。</w:t>
      </w:r>
    </w:p>
    <w:p w14:paraId="66F3CBF1">
      <w:pPr>
        <w:pStyle w:val="2"/>
        <w:spacing w:before="3" w:line="359" w:lineRule="auto"/>
        <w:ind w:right="178" w:firstLine="56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（4）测试与调试：</w:t>
      </w:r>
      <w:r>
        <w:rPr>
          <w:spacing w:val="-1"/>
          <w:sz w:val="28"/>
          <w:szCs w:val="28"/>
        </w:rPr>
        <w:t>输入模拟问题，实时查看回</w:t>
      </w:r>
      <w:r>
        <w:rPr>
          <w:spacing w:val="-2"/>
          <w:sz w:val="28"/>
          <w:szCs w:val="28"/>
        </w:rPr>
        <w:t>答效果及背后推理</w:t>
      </w:r>
      <w:r>
        <w:rPr>
          <w:spacing w:val="-1"/>
          <w:sz w:val="28"/>
          <w:szCs w:val="28"/>
        </w:rPr>
        <w:t>逻辑。检查知识库命中情况，对比不同配置下的回答质量，优化模型</w:t>
      </w:r>
      <w:r>
        <w:rPr>
          <w:spacing w:val="-2"/>
          <w:sz w:val="28"/>
          <w:szCs w:val="28"/>
        </w:rPr>
        <w:t>提示词或知识库设置。</w:t>
      </w:r>
    </w:p>
    <w:p w14:paraId="385DB7C8">
      <w:pPr>
        <w:pStyle w:val="2"/>
        <w:spacing w:before="43" w:line="229" w:lineRule="auto"/>
        <w:ind w:left="1011"/>
        <w:outlineLvl w:val="1"/>
      </w:pPr>
      <w:r>
        <w:rPr>
          <w:b/>
          <w:bCs/>
          <w:spacing w:val="3"/>
        </w:rPr>
        <w:t>（二）提交方式</w:t>
      </w:r>
    </w:p>
    <w:p w14:paraId="073F52B4">
      <w:pPr>
        <w:pStyle w:val="2"/>
        <w:spacing w:before="230" w:line="326" w:lineRule="auto"/>
        <w:ind w:left="5" w:right="169" w:firstLine="642"/>
      </w:pPr>
      <w:r>
        <w:rPr>
          <w:spacing w:val="9"/>
        </w:rPr>
        <w:t>通过比赛官方网站</w:t>
      </w:r>
      <w:r>
        <w:rPr>
          <w:spacing w:val="-69"/>
        </w:rPr>
        <w:t xml:space="preserve"> </w:t>
      </w:r>
      <w:r>
        <w:fldChar w:fldCharType="begin"/>
      </w:r>
      <w:r>
        <w:instrText xml:space="preserve"> HYPERLINK "https://aihome.gzhu.edu.cn" </w:instrText>
      </w:r>
      <w:r>
        <w:fldChar w:fldCharType="separate"/>
      </w:r>
      <w:r>
        <w:t>http</w:t>
      </w:r>
      <w:r>
        <w:rPr>
          <w:spacing w:val="-129"/>
        </w:rPr>
        <w:t xml:space="preserve"> </w:t>
      </w:r>
      <w:r>
        <w:t>s</w:t>
      </w:r>
      <w:r>
        <w:rPr>
          <w:spacing w:val="9"/>
        </w:rPr>
        <w:t>://</w:t>
      </w:r>
      <w:r>
        <w:t>aihome</w:t>
      </w:r>
      <w:r>
        <w:rPr>
          <w:spacing w:val="9"/>
        </w:rPr>
        <w:t>.</w:t>
      </w:r>
      <w:r>
        <w:t>g</w:t>
      </w:r>
      <w:r>
        <w:rPr>
          <w:spacing w:val="-133"/>
        </w:rPr>
        <w:t xml:space="preserve"> </w:t>
      </w:r>
      <w:r>
        <w:t>zhu</w:t>
      </w:r>
      <w:r>
        <w:rPr>
          <w:spacing w:val="9"/>
        </w:rPr>
        <w:t>.</w:t>
      </w:r>
      <w:r>
        <w:t>edu</w:t>
      </w:r>
      <w:r>
        <w:rPr>
          <w:spacing w:val="9"/>
        </w:rPr>
        <w:t>.</w:t>
      </w:r>
      <w:r>
        <w:t>cn</w:t>
      </w:r>
      <w:r>
        <w:fldChar w:fldCharType="end"/>
      </w:r>
      <w:r>
        <w:rPr>
          <w:spacing w:val="9"/>
        </w:rPr>
        <w:t>-“庆园</w:t>
      </w:r>
      <w:r>
        <w:rPr>
          <w:spacing w:val="7"/>
        </w:rPr>
        <w:t>杯人工智能大赛</w:t>
      </w:r>
      <w:r>
        <w:rPr>
          <w:spacing w:val="-112"/>
        </w:rPr>
        <w:t xml:space="preserve"> </w:t>
      </w:r>
      <w:r>
        <w:rPr>
          <w:spacing w:val="7"/>
        </w:rPr>
        <w:t>”，使用报名账号登录平台</w:t>
      </w:r>
      <w:r>
        <w:rPr>
          <w:spacing w:val="6"/>
        </w:rPr>
        <w:t>后提交作品。</w:t>
      </w:r>
    </w:p>
    <w:p w14:paraId="6CDD215E">
      <w:pPr>
        <w:pStyle w:val="2"/>
        <w:spacing w:before="240" w:line="228" w:lineRule="auto"/>
        <w:ind w:left="1011"/>
        <w:outlineLvl w:val="1"/>
      </w:pPr>
      <w:r>
        <w:rPr>
          <w:b/>
          <w:bCs/>
          <w:spacing w:val="4"/>
        </w:rPr>
        <w:t>（三）格式规范要求</w:t>
      </w:r>
    </w:p>
    <w:p w14:paraId="0F51B0EE">
      <w:pPr>
        <w:pStyle w:val="2"/>
        <w:spacing w:before="280" w:line="370" w:lineRule="auto"/>
        <w:ind w:left="11" w:right="160" w:firstLine="644"/>
      </w:pPr>
      <w:r>
        <w:rPr>
          <w:spacing w:val="5"/>
        </w:rPr>
        <w:t>1.作品申报书：统一为</w:t>
      </w:r>
      <w:r>
        <w:t>PDF</w:t>
      </w:r>
      <w:r>
        <w:rPr>
          <w:spacing w:val="-44"/>
        </w:rPr>
        <w:t xml:space="preserve"> </w:t>
      </w:r>
      <w:r>
        <w:rPr>
          <w:spacing w:val="5"/>
        </w:rPr>
        <w:t>格式，</w:t>
      </w:r>
      <w:r>
        <w:rPr>
          <w:spacing w:val="-89"/>
        </w:rPr>
        <w:t xml:space="preserve"> </w:t>
      </w:r>
      <w:r>
        <w:rPr>
          <w:spacing w:val="5"/>
        </w:rPr>
        <w:t>内容完整、逻辑清晰，符合大赛申报要求。</w:t>
      </w:r>
    </w:p>
    <w:p w14:paraId="0927007A">
      <w:pPr>
        <w:pStyle w:val="2"/>
        <w:spacing w:before="1" w:line="371" w:lineRule="auto"/>
        <w:ind w:left="3" w:right="88" w:firstLine="632"/>
      </w:pPr>
      <w:r>
        <w:rPr>
          <w:spacing w:val="5"/>
        </w:rPr>
        <w:t>2.演示视频：统一为</w:t>
      </w:r>
      <w:r>
        <w:rPr>
          <w:spacing w:val="-32"/>
        </w:rPr>
        <w:t xml:space="preserve"> </w:t>
      </w:r>
      <w:r>
        <w:rPr>
          <w:spacing w:val="5"/>
        </w:rPr>
        <w:t>1080P</w:t>
      </w:r>
      <w:r>
        <w:rPr>
          <w:spacing w:val="-52"/>
        </w:rPr>
        <w:t xml:space="preserve"> </w:t>
      </w:r>
      <w:r>
        <w:rPr>
          <w:spacing w:val="5"/>
        </w:rPr>
        <w:t>分辨率、</w:t>
      </w:r>
      <w:r>
        <w:t>MP</w:t>
      </w:r>
      <w:r>
        <w:rPr>
          <w:spacing w:val="5"/>
        </w:rPr>
        <w:t>4</w:t>
      </w:r>
      <w:r>
        <w:rPr>
          <w:spacing w:val="-57"/>
        </w:rPr>
        <w:t xml:space="preserve"> </w:t>
      </w:r>
      <w:r>
        <w:rPr>
          <w:spacing w:val="5"/>
        </w:rPr>
        <w:t>格式，时长≤5</w:t>
      </w:r>
      <w:r>
        <w:rPr>
          <w:spacing w:val="9"/>
        </w:rPr>
        <w:t>分钟，画面清晰、声音清楚，完整展示作品核心功能与应用场</w:t>
      </w:r>
      <w:r>
        <w:rPr>
          <w:spacing w:val="-7"/>
        </w:rPr>
        <w:t>景。</w:t>
      </w:r>
    </w:p>
    <w:p w14:paraId="32AC6319">
      <w:pPr>
        <w:pStyle w:val="2"/>
        <w:spacing w:before="2" w:line="370" w:lineRule="auto"/>
        <w:ind w:left="9" w:firstLine="628"/>
      </w:pPr>
      <w:r>
        <w:rPr>
          <w:spacing w:val="5"/>
        </w:rPr>
        <w:t>3.程序/压缩包：统一为</w:t>
      </w:r>
      <w:r>
        <w:rPr>
          <w:spacing w:val="-63"/>
        </w:rPr>
        <w:t xml:space="preserve"> </w:t>
      </w:r>
      <w:r>
        <w:t>ZIP</w:t>
      </w:r>
      <w:r>
        <w:rPr>
          <w:spacing w:val="5"/>
        </w:rPr>
        <w:t>/</w:t>
      </w:r>
      <w:r>
        <w:t>RAR</w:t>
      </w:r>
      <w:r>
        <w:rPr>
          <w:spacing w:val="-55"/>
        </w:rPr>
        <w:t xml:space="preserve"> </w:t>
      </w:r>
      <w:r>
        <w:rPr>
          <w:spacing w:val="5"/>
        </w:rPr>
        <w:t>格式，文件大小≤100</w:t>
      </w:r>
      <w:r>
        <w:rPr>
          <w:spacing w:val="4"/>
        </w:rPr>
        <w:t>M，</w:t>
      </w:r>
      <w:r>
        <w:rPr>
          <w:spacing w:val="11"/>
        </w:rPr>
        <w:t xml:space="preserve">兼容 </w:t>
      </w:r>
      <w:r>
        <w:t>Windows</w:t>
      </w:r>
      <w:r>
        <w:rPr>
          <w:spacing w:val="11"/>
        </w:rPr>
        <w:t>/</w:t>
      </w:r>
      <w:r>
        <w:t>Linux</w:t>
      </w:r>
      <w:r>
        <w:rPr>
          <w:spacing w:val="11"/>
        </w:rPr>
        <w:t>/</w:t>
      </w:r>
      <w:r>
        <w:t>Android</w:t>
      </w:r>
      <w:r>
        <w:rPr>
          <w:spacing w:val="11"/>
        </w:rPr>
        <w:t>/</w:t>
      </w:r>
      <w:r>
        <w:t>iOS</w:t>
      </w:r>
      <w:r>
        <w:rPr>
          <w:spacing w:val="-34"/>
        </w:rPr>
        <w:t xml:space="preserve"> </w:t>
      </w:r>
      <w:r>
        <w:rPr>
          <w:spacing w:val="11"/>
        </w:rPr>
        <w:t>等主流操作系统，无恶意</w:t>
      </w:r>
      <w:r>
        <w:t xml:space="preserve"> </w:t>
      </w:r>
      <w:r>
        <w:rPr>
          <w:spacing w:val="5"/>
        </w:rPr>
        <w:t>代码、无后门程序。</w:t>
      </w:r>
    </w:p>
    <w:p w14:paraId="0E9341D2">
      <w:pPr>
        <w:spacing w:line="370" w:lineRule="auto"/>
        <w:sectPr>
          <w:pgSz w:w="11906" w:h="16839"/>
          <w:pgMar w:top="1407" w:right="1740" w:bottom="0" w:left="1455" w:header="0" w:footer="0" w:gutter="0"/>
          <w:cols w:space="720" w:num="1"/>
        </w:sectPr>
      </w:pPr>
    </w:p>
    <w:p w14:paraId="355A17BE">
      <w:pPr>
        <w:pStyle w:val="2"/>
        <w:spacing w:before="65" w:line="370" w:lineRule="auto"/>
        <w:ind w:right="364" w:firstLine="614"/>
      </w:pPr>
      <w:r>
        <w:rPr>
          <w:spacing w:val="9"/>
        </w:rPr>
        <w:t>4.在线作品：需提供可公开访问的链接与测试账号（如</w:t>
      </w:r>
      <w:r>
        <w:rPr>
          <w:spacing w:val="5"/>
        </w:rPr>
        <w:t>需</w:t>
      </w:r>
      <w:r>
        <w:rPr>
          <w:spacing w:val="24"/>
        </w:rPr>
        <w:t>），</w:t>
      </w:r>
      <w:r>
        <w:rPr>
          <w:spacing w:val="5"/>
        </w:rPr>
        <w:t>确保评审期间可正常访问使用。</w:t>
      </w:r>
    </w:p>
    <w:p w14:paraId="670849E8">
      <w:pPr>
        <w:pStyle w:val="2"/>
        <w:spacing w:before="43" w:line="225" w:lineRule="auto"/>
        <w:ind w:left="995"/>
        <w:outlineLvl w:val="1"/>
      </w:pPr>
      <w:r>
        <w:rPr>
          <w:b/>
          <w:bCs/>
        </w:rPr>
        <w:t>（</w:t>
      </w:r>
      <w:r>
        <w:rPr>
          <w:spacing w:val="-89"/>
        </w:rPr>
        <w:t xml:space="preserve"> </w:t>
      </w:r>
      <w:r>
        <w:rPr>
          <w:b/>
          <w:bCs/>
        </w:rPr>
        <w:t>四）《作品申报书》样式</w:t>
      </w:r>
    </w:p>
    <w:p w14:paraId="27910196">
      <w:pPr>
        <w:spacing w:line="225" w:lineRule="auto"/>
        <w:sectPr>
          <w:pgSz w:w="11906" w:h="16839"/>
          <w:pgMar w:top="1423" w:right="1785" w:bottom="0" w:left="1471" w:header="0" w:footer="0" w:gutter="0"/>
          <w:cols w:space="720" w:num="1"/>
        </w:sectPr>
      </w:pPr>
    </w:p>
    <w:p w14:paraId="3734F039">
      <w:pPr>
        <w:spacing w:before="170" w:line="214" w:lineRule="auto"/>
        <w:ind w:left="3200"/>
        <w:outlineLvl w:val="0"/>
        <w:rPr>
          <w:rFonts w:ascii="黑体" w:hAnsi="黑体" w:eastAsia="黑体" w:cs="黑体"/>
          <w:sz w:val="40"/>
          <w:szCs w:val="40"/>
        </w:rPr>
      </w:pPr>
      <w:r>
        <w:rPr>
          <w:rFonts w:ascii="黑体" w:hAnsi="黑体" w:eastAsia="黑体" w:cs="黑体"/>
          <w:b/>
          <w:bCs/>
          <w:spacing w:val="-10"/>
          <w:sz w:val="40"/>
          <w:szCs w:val="40"/>
        </w:rPr>
        <w:t>作品申报书</w:t>
      </w:r>
    </w:p>
    <w:tbl>
      <w:tblPr>
        <w:tblStyle w:val="5"/>
        <w:tblW w:w="852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5"/>
        <w:gridCol w:w="1822"/>
        <w:gridCol w:w="2217"/>
        <w:gridCol w:w="2261"/>
      </w:tblGrid>
      <w:tr w14:paraId="7D2B9C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2225" w:type="dxa"/>
            <w:vAlign w:val="top"/>
          </w:tcPr>
          <w:p w14:paraId="7CFA6C95">
            <w:pPr>
              <w:pStyle w:val="6"/>
              <w:spacing w:before="192"/>
              <w:ind w:left="580"/>
            </w:pPr>
            <w:r>
              <w:rPr>
                <w:spacing w:val="-6"/>
              </w:rPr>
              <w:t>作品名称</w:t>
            </w:r>
          </w:p>
        </w:tc>
        <w:tc>
          <w:tcPr>
            <w:tcW w:w="6300" w:type="dxa"/>
            <w:gridSpan w:val="3"/>
            <w:vAlign w:val="top"/>
          </w:tcPr>
          <w:p w14:paraId="2AB58F82">
            <w:pPr>
              <w:rPr>
                <w:rFonts w:ascii="Arial"/>
                <w:sz w:val="21"/>
              </w:rPr>
            </w:pPr>
          </w:p>
        </w:tc>
      </w:tr>
      <w:tr w14:paraId="131F16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225" w:type="dxa"/>
            <w:vAlign w:val="top"/>
          </w:tcPr>
          <w:p w14:paraId="59F1B3CF">
            <w:pPr>
              <w:pStyle w:val="6"/>
              <w:spacing w:before="184"/>
              <w:ind w:left="160"/>
            </w:pPr>
            <w:r>
              <w:rPr>
                <w:spacing w:val="-5"/>
              </w:rPr>
              <w:t>作品赛道与主题</w:t>
            </w:r>
          </w:p>
        </w:tc>
        <w:tc>
          <w:tcPr>
            <w:tcW w:w="6300" w:type="dxa"/>
            <w:gridSpan w:val="3"/>
            <w:vAlign w:val="top"/>
          </w:tcPr>
          <w:p w14:paraId="17D3B06A">
            <w:pPr>
              <w:rPr>
                <w:rFonts w:ascii="Arial"/>
                <w:sz w:val="21"/>
              </w:rPr>
            </w:pPr>
          </w:p>
        </w:tc>
      </w:tr>
      <w:tr w14:paraId="3174BF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25" w:type="dxa"/>
            <w:vAlign w:val="top"/>
          </w:tcPr>
          <w:p w14:paraId="18BEFB16">
            <w:pPr>
              <w:pStyle w:val="6"/>
              <w:spacing w:before="186"/>
              <w:ind w:left="300"/>
            </w:pPr>
            <w:r>
              <w:rPr>
                <w:spacing w:val="-5"/>
              </w:rPr>
              <w:t>作品链接地址</w:t>
            </w:r>
          </w:p>
        </w:tc>
        <w:tc>
          <w:tcPr>
            <w:tcW w:w="6300" w:type="dxa"/>
            <w:gridSpan w:val="3"/>
            <w:vAlign w:val="top"/>
          </w:tcPr>
          <w:p w14:paraId="1533985D">
            <w:pPr>
              <w:rPr>
                <w:rFonts w:ascii="Arial"/>
                <w:sz w:val="21"/>
              </w:rPr>
            </w:pPr>
          </w:p>
        </w:tc>
      </w:tr>
      <w:tr w14:paraId="38B5C0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25" w:type="dxa"/>
            <w:vAlign w:val="top"/>
          </w:tcPr>
          <w:p w14:paraId="1B2F8803">
            <w:pPr>
              <w:pStyle w:val="6"/>
              <w:spacing w:before="189"/>
              <w:ind w:left="648"/>
            </w:pPr>
            <w:r>
              <w:rPr>
                <w:spacing w:val="-20"/>
              </w:rPr>
              <w:t>团队名称</w:t>
            </w:r>
          </w:p>
        </w:tc>
        <w:tc>
          <w:tcPr>
            <w:tcW w:w="6300" w:type="dxa"/>
            <w:gridSpan w:val="3"/>
            <w:vAlign w:val="top"/>
          </w:tcPr>
          <w:p w14:paraId="6EAE0CB7">
            <w:pPr>
              <w:rPr>
                <w:rFonts w:ascii="Arial"/>
                <w:sz w:val="21"/>
              </w:rPr>
            </w:pPr>
          </w:p>
        </w:tc>
      </w:tr>
      <w:tr w14:paraId="47F238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25" w:type="dxa"/>
            <w:vMerge w:val="restart"/>
            <w:tcBorders>
              <w:bottom w:val="nil"/>
            </w:tcBorders>
            <w:vAlign w:val="top"/>
          </w:tcPr>
          <w:p w14:paraId="530F2A0E">
            <w:pPr>
              <w:spacing w:line="261" w:lineRule="auto"/>
              <w:rPr>
                <w:rFonts w:ascii="Arial"/>
                <w:sz w:val="21"/>
              </w:rPr>
            </w:pPr>
          </w:p>
          <w:p w14:paraId="79199312">
            <w:pPr>
              <w:spacing w:line="261" w:lineRule="auto"/>
              <w:rPr>
                <w:rFonts w:ascii="Arial"/>
                <w:sz w:val="21"/>
              </w:rPr>
            </w:pPr>
          </w:p>
          <w:p w14:paraId="02EABA3F">
            <w:pPr>
              <w:spacing w:line="262" w:lineRule="auto"/>
              <w:rPr>
                <w:rFonts w:ascii="Arial"/>
                <w:sz w:val="21"/>
              </w:rPr>
            </w:pPr>
          </w:p>
          <w:p w14:paraId="09AE30F4">
            <w:pPr>
              <w:spacing w:line="262" w:lineRule="auto"/>
              <w:rPr>
                <w:rFonts w:ascii="Arial"/>
                <w:sz w:val="21"/>
              </w:rPr>
            </w:pPr>
          </w:p>
          <w:p w14:paraId="15C84047">
            <w:pPr>
              <w:pStyle w:val="6"/>
              <w:spacing w:before="91" w:line="241" w:lineRule="auto"/>
              <w:ind w:left="209"/>
            </w:pPr>
            <w:r>
              <w:rPr>
                <w:spacing w:val="-11"/>
              </w:rPr>
              <w:t>队长与成员信息</w:t>
            </w:r>
          </w:p>
          <w:p w14:paraId="362D8EE6">
            <w:pPr>
              <w:pStyle w:val="6"/>
              <w:spacing w:before="260" w:line="241" w:lineRule="auto"/>
              <w:ind w:left="245"/>
            </w:pPr>
            <w:r>
              <w:rPr>
                <w:spacing w:val="3"/>
              </w:rPr>
              <w:t>（第一位为队</w:t>
            </w:r>
          </w:p>
          <w:p w14:paraId="154A37BC">
            <w:pPr>
              <w:pStyle w:val="6"/>
              <w:spacing w:before="258" w:line="371" w:lineRule="exact"/>
              <w:ind w:left="866"/>
            </w:pPr>
            <w:r>
              <w:rPr>
                <w:spacing w:val="-6"/>
                <w:position w:val="1"/>
              </w:rPr>
              <w:t>长）</w:t>
            </w:r>
          </w:p>
        </w:tc>
        <w:tc>
          <w:tcPr>
            <w:tcW w:w="1822" w:type="dxa"/>
            <w:vAlign w:val="top"/>
          </w:tcPr>
          <w:p w14:paraId="38BE30C8">
            <w:pPr>
              <w:pStyle w:val="6"/>
              <w:spacing w:before="188" w:line="370" w:lineRule="exact"/>
              <w:ind w:left="663"/>
            </w:pPr>
            <w:r>
              <w:rPr>
                <w:spacing w:val="-9"/>
                <w:position w:val="1"/>
              </w:rPr>
              <w:t>姓名</w:t>
            </w:r>
          </w:p>
        </w:tc>
        <w:tc>
          <w:tcPr>
            <w:tcW w:w="2217" w:type="dxa"/>
            <w:vAlign w:val="top"/>
          </w:tcPr>
          <w:p w14:paraId="5C2261C7">
            <w:pPr>
              <w:pStyle w:val="6"/>
              <w:spacing w:before="183" w:line="239" w:lineRule="auto"/>
              <w:ind w:left="585"/>
            </w:pPr>
            <w:r>
              <w:rPr>
                <w:spacing w:val="-8"/>
              </w:rPr>
              <w:t>所在学院</w:t>
            </w:r>
          </w:p>
        </w:tc>
        <w:tc>
          <w:tcPr>
            <w:tcW w:w="2261" w:type="dxa"/>
            <w:vAlign w:val="top"/>
          </w:tcPr>
          <w:p w14:paraId="4FF19D10">
            <w:pPr>
              <w:pStyle w:val="6"/>
              <w:spacing w:before="188" w:line="370" w:lineRule="exact"/>
              <w:ind w:left="893"/>
            </w:pPr>
            <w:r>
              <w:rPr>
                <w:spacing w:val="-12"/>
                <w:position w:val="1"/>
              </w:rPr>
              <w:t>签名</w:t>
            </w:r>
          </w:p>
        </w:tc>
      </w:tr>
      <w:tr w14:paraId="6F2B25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25" w:type="dxa"/>
            <w:vMerge w:val="continue"/>
            <w:tcBorders>
              <w:top w:val="nil"/>
              <w:bottom w:val="nil"/>
            </w:tcBorders>
            <w:vAlign w:val="top"/>
          </w:tcPr>
          <w:p w14:paraId="3C163415">
            <w:pPr>
              <w:rPr>
                <w:rFonts w:ascii="Arial"/>
                <w:sz w:val="21"/>
              </w:rPr>
            </w:pPr>
          </w:p>
        </w:tc>
        <w:tc>
          <w:tcPr>
            <w:tcW w:w="1822" w:type="dxa"/>
            <w:vAlign w:val="top"/>
          </w:tcPr>
          <w:p w14:paraId="74D943C8">
            <w:pPr>
              <w:rPr>
                <w:rFonts w:ascii="Arial"/>
                <w:sz w:val="21"/>
              </w:rPr>
            </w:pPr>
          </w:p>
        </w:tc>
        <w:tc>
          <w:tcPr>
            <w:tcW w:w="2217" w:type="dxa"/>
            <w:vAlign w:val="top"/>
          </w:tcPr>
          <w:p w14:paraId="674249E6">
            <w:pPr>
              <w:rPr>
                <w:rFonts w:ascii="Arial"/>
                <w:sz w:val="21"/>
              </w:rPr>
            </w:pPr>
          </w:p>
        </w:tc>
        <w:tc>
          <w:tcPr>
            <w:tcW w:w="2261" w:type="dxa"/>
            <w:vAlign w:val="top"/>
          </w:tcPr>
          <w:p w14:paraId="15ED029B">
            <w:pPr>
              <w:rPr>
                <w:rFonts w:ascii="Arial"/>
                <w:sz w:val="21"/>
              </w:rPr>
            </w:pPr>
          </w:p>
        </w:tc>
      </w:tr>
      <w:tr w14:paraId="03F761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25" w:type="dxa"/>
            <w:vMerge w:val="continue"/>
            <w:tcBorders>
              <w:top w:val="nil"/>
              <w:bottom w:val="nil"/>
            </w:tcBorders>
            <w:vAlign w:val="top"/>
          </w:tcPr>
          <w:p w14:paraId="1417F48B">
            <w:pPr>
              <w:rPr>
                <w:rFonts w:ascii="Arial"/>
                <w:sz w:val="21"/>
              </w:rPr>
            </w:pPr>
          </w:p>
        </w:tc>
        <w:tc>
          <w:tcPr>
            <w:tcW w:w="1822" w:type="dxa"/>
            <w:vAlign w:val="top"/>
          </w:tcPr>
          <w:p w14:paraId="6CFFFB77">
            <w:pPr>
              <w:rPr>
                <w:rFonts w:ascii="Arial"/>
                <w:sz w:val="21"/>
              </w:rPr>
            </w:pPr>
          </w:p>
        </w:tc>
        <w:tc>
          <w:tcPr>
            <w:tcW w:w="2217" w:type="dxa"/>
            <w:vAlign w:val="top"/>
          </w:tcPr>
          <w:p w14:paraId="66B2DF37">
            <w:pPr>
              <w:rPr>
                <w:rFonts w:ascii="Arial"/>
                <w:sz w:val="21"/>
              </w:rPr>
            </w:pPr>
          </w:p>
        </w:tc>
        <w:tc>
          <w:tcPr>
            <w:tcW w:w="2261" w:type="dxa"/>
            <w:vAlign w:val="top"/>
          </w:tcPr>
          <w:p w14:paraId="460FA8C5">
            <w:pPr>
              <w:rPr>
                <w:rFonts w:ascii="Arial"/>
                <w:sz w:val="21"/>
              </w:rPr>
            </w:pPr>
          </w:p>
        </w:tc>
      </w:tr>
      <w:tr w14:paraId="2773D1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25" w:type="dxa"/>
            <w:vMerge w:val="continue"/>
            <w:tcBorders>
              <w:top w:val="nil"/>
              <w:bottom w:val="nil"/>
            </w:tcBorders>
            <w:vAlign w:val="top"/>
          </w:tcPr>
          <w:p w14:paraId="5600DEC5">
            <w:pPr>
              <w:rPr>
                <w:rFonts w:ascii="Arial"/>
                <w:sz w:val="21"/>
              </w:rPr>
            </w:pPr>
          </w:p>
        </w:tc>
        <w:tc>
          <w:tcPr>
            <w:tcW w:w="1822" w:type="dxa"/>
            <w:vAlign w:val="top"/>
          </w:tcPr>
          <w:p w14:paraId="715D1077">
            <w:pPr>
              <w:rPr>
                <w:rFonts w:ascii="Arial"/>
                <w:sz w:val="21"/>
              </w:rPr>
            </w:pPr>
          </w:p>
        </w:tc>
        <w:tc>
          <w:tcPr>
            <w:tcW w:w="2217" w:type="dxa"/>
            <w:vAlign w:val="top"/>
          </w:tcPr>
          <w:p w14:paraId="7881D717">
            <w:pPr>
              <w:rPr>
                <w:rFonts w:ascii="Arial"/>
                <w:sz w:val="21"/>
              </w:rPr>
            </w:pPr>
          </w:p>
        </w:tc>
        <w:tc>
          <w:tcPr>
            <w:tcW w:w="2261" w:type="dxa"/>
            <w:vAlign w:val="top"/>
          </w:tcPr>
          <w:p w14:paraId="47369D71">
            <w:pPr>
              <w:rPr>
                <w:rFonts w:ascii="Arial"/>
                <w:sz w:val="21"/>
              </w:rPr>
            </w:pPr>
          </w:p>
        </w:tc>
      </w:tr>
      <w:tr w14:paraId="1A3238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25" w:type="dxa"/>
            <w:vMerge w:val="continue"/>
            <w:tcBorders>
              <w:top w:val="nil"/>
              <w:bottom w:val="nil"/>
            </w:tcBorders>
            <w:vAlign w:val="top"/>
          </w:tcPr>
          <w:p w14:paraId="2755EF42">
            <w:pPr>
              <w:rPr>
                <w:rFonts w:ascii="Arial"/>
                <w:sz w:val="21"/>
              </w:rPr>
            </w:pPr>
          </w:p>
        </w:tc>
        <w:tc>
          <w:tcPr>
            <w:tcW w:w="1822" w:type="dxa"/>
            <w:vAlign w:val="top"/>
          </w:tcPr>
          <w:p w14:paraId="29CB6D4B">
            <w:pPr>
              <w:rPr>
                <w:rFonts w:ascii="Arial"/>
                <w:sz w:val="21"/>
              </w:rPr>
            </w:pPr>
          </w:p>
        </w:tc>
        <w:tc>
          <w:tcPr>
            <w:tcW w:w="2217" w:type="dxa"/>
            <w:vAlign w:val="top"/>
          </w:tcPr>
          <w:p w14:paraId="23F8415D">
            <w:pPr>
              <w:rPr>
                <w:rFonts w:ascii="Arial"/>
                <w:sz w:val="21"/>
              </w:rPr>
            </w:pPr>
          </w:p>
        </w:tc>
        <w:tc>
          <w:tcPr>
            <w:tcW w:w="2261" w:type="dxa"/>
            <w:vAlign w:val="top"/>
          </w:tcPr>
          <w:p w14:paraId="3B9662F9">
            <w:pPr>
              <w:rPr>
                <w:rFonts w:ascii="Arial"/>
                <w:sz w:val="21"/>
              </w:rPr>
            </w:pPr>
          </w:p>
        </w:tc>
      </w:tr>
      <w:tr w14:paraId="4815A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225" w:type="dxa"/>
            <w:vMerge w:val="continue"/>
            <w:tcBorders>
              <w:top w:val="nil"/>
            </w:tcBorders>
            <w:vAlign w:val="top"/>
          </w:tcPr>
          <w:p w14:paraId="562E548D">
            <w:pPr>
              <w:rPr>
                <w:rFonts w:ascii="Arial"/>
                <w:sz w:val="21"/>
              </w:rPr>
            </w:pPr>
          </w:p>
        </w:tc>
        <w:tc>
          <w:tcPr>
            <w:tcW w:w="1822" w:type="dxa"/>
            <w:vAlign w:val="top"/>
          </w:tcPr>
          <w:p w14:paraId="0D7AAC37">
            <w:pPr>
              <w:rPr>
                <w:rFonts w:ascii="Arial"/>
                <w:sz w:val="21"/>
              </w:rPr>
            </w:pPr>
          </w:p>
        </w:tc>
        <w:tc>
          <w:tcPr>
            <w:tcW w:w="2217" w:type="dxa"/>
            <w:vAlign w:val="top"/>
          </w:tcPr>
          <w:p w14:paraId="76B839E6">
            <w:pPr>
              <w:rPr>
                <w:rFonts w:ascii="Arial"/>
                <w:sz w:val="21"/>
              </w:rPr>
            </w:pPr>
          </w:p>
        </w:tc>
        <w:tc>
          <w:tcPr>
            <w:tcW w:w="2261" w:type="dxa"/>
            <w:vAlign w:val="top"/>
          </w:tcPr>
          <w:p w14:paraId="057412EC">
            <w:pPr>
              <w:rPr>
                <w:rFonts w:ascii="Arial"/>
                <w:sz w:val="21"/>
              </w:rPr>
            </w:pPr>
          </w:p>
        </w:tc>
      </w:tr>
      <w:tr w14:paraId="0950D4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8525" w:type="dxa"/>
            <w:gridSpan w:val="4"/>
            <w:vAlign w:val="top"/>
          </w:tcPr>
          <w:p w14:paraId="49A103E8">
            <w:pPr>
              <w:pStyle w:val="6"/>
              <w:spacing w:before="219"/>
              <w:ind w:left="157"/>
            </w:pPr>
            <w:r>
              <w:rPr>
                <w:b/>
                <w:bCs/>
                <w:spacing w:val="-14"/>
              </w:rPr>
              <w:t>1.作品简介（400</w:t>
            </w:r>
            <w:r>
              <w:rPr>
                <w:spacing w:val="-14"/>
              </w:rPr>
              <w:t xml:space="preserve"> </w:t>
            </w:r>
            <w:r>
              <w:rPr>
                <w:b/>
                <w:bCs/>
                <w:spacing w:val="-14"/>
              </w:rPr>
              <w:t>字以内）</w:t>
            </w:r>
          </w:p>
        </w:tc>
      </w:tr>
      <w:tr w14:paraId="293ED4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8525" w:type="dxa"/>
            <w:gridSpan w:val="4"/>
            <w:vAlign w:val="top"/>
          </w:tcPr>
          <w:p w14:paraId="478580CB">
            <w:pPr>
              <w:rPr>
                <w:rFonts w:ascii="Arial"/>
                <w:sz w:val="21"/>
              </w:rPr>
            </w:pPr>
          </w:p>
        </w:tc>
      </w:tr>
      <w:tr w14:paraId="6562C5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525" w:type="dxa"/>
            <w:gridSpan w:val="4"/>
            <w:vAlign w:val="top"/>
          </w:tcPr>
          <w:p w14:paraId="5CD5EB79">
            <w:pPr>
              <w:pStyle w:val="6"/>
              <w:spacing w:before="185" w:line="241" w:lineRule="auto"/>
              <w:ind w:left="134"/>
            </w:pPr>
            <w:r>
              <w:rPr>
                <w:b/>
                <w:bCs/>
                <w:spacing w:val="-11"/>
              </w:rPr>
              <w:t>2.主要功能与预期目标（400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字以内）</w:t>
            </w:r>
          </w:p>
        </w:tc>
      </w:tr>
      <w:tr w14:paraId="5971EC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525" w:type="dxa"/>
            <w:gridSpan w:val="4"/>
            <w:vAlign w:val="top"/>
          </w:tcPr>
          <w:p w14:paraId="76CC545D">
            <w:pPr>
              <w:rPr>
                <w:rFonts w:ascii="Arial"/>
                <w:sz w:val="21"/>
              </w:rPr>
            </w:pPr>
          </w:p>
        </w:tc>
      </w:tr>
      <w:tr w14:paraId="420FD2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525" w:type="dxa"/>
            <w:gridSpan w:val="4"/>
            <w:vAlign w:val="top"/>
          </w:tcPr>
          <w:p w14:paraId="271B19D4">
            <w:pPr>
              <w:pStyle w:val="6"/>
              <w:spacing w:before="184" w:line="242" w:lineRule="auto"/>
              <w:ind w:left="127"/>
            </w:pPr>
            <w:r>
              <w:rPr>
                <w:b/>
                <w:bCs/>
                <w:spacing w:val="-11"/>
              </w:rPr>
              <w:t>3.设计方案及技术实现（400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字以内）</w:t>
            </w:r>
          </w:p>
        </w:tc>
      </w:tr>
      <w:tr w14:paraId="463D0E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8525" w:type="dxa"/>
            <w:gridSpan w:val="4"/>
            <w:vAlign w:val="top"/>
          </w:tcPr>
          <w:p w14:paraId="64B11982">
            <w:pPr>
              <w:rPr>
                <w:rFonts w:ascii="Arial"/>
                <w:sz w:val="21"/>
              </w:rPr>
            </w:pPr>
          </w:p>
        </w:tc>
      </w:tr>
      <w:tr w14:paraId="203179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525" w:type="dxa"/>
            <w:gridSpan w:val="4"/>
            <w:vAlign w:val="top"/>
          </w:tcPr>
          <w:p w14:paraId="6417B857">
            <w:pPr>
              <w:pStyle w:val="6"/>
              <w:spacing w:before="183" w:line="241" w:lineRule="auto"/>
              <w:ind w:left="133"/>
            </w:pPr>
            <w:r>
              <w:rPr>
                <w:b/>
                <w:bCs/>
                <w:spacing w:val="-11"/>
              </w:rPr>
              <w:t>4.创新及应用前景（400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字以内）</w:t>
            </w:r>
          </w:p>
        </w:tc>
      </w:tr>
      <w:tr w14:paraId="3B2242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8525" w:type="dxa"/>
            <w:gridSpan w:val="4"/>
            <w:vAlign w:val="top"/>
          </w:tcPr>
          <w:p w14:paraId="56DF307B">
            <w:pPr>
              <w:rPr>
                <w:rFonts w:ascii="Arial"/>
                <w:sz w:val="21"/>
              </w:rPr>
            </w:pPr>
          </w:p>
        </w:tc>
      </w:tr>
      <w:tr w14:paraId="477F19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25" w:type="dxa"/>
            <w:gridSpan w:val="4"/>
            <w:vAlign w:val="top"/>
          </w:tcPr>
          <w:p w14:paraId="3178F5F2">
            <w:pPr>
              <w:pStyle w:val="6"/>
              <w:spacing w:before="182"/>
              <w:ind w:left="135"/>
            </w:pPr>
            <w:r>
              <w:rPr>
                <w:b/>
                <w:bCs/>
                <w:spacing w:val="-2"/>
              </w:rPr>
              <w:t>5.附件（按赛道和主题的要求提供相应的材料）</w:t>
            </w:r>
          </w:p>
        </w:tc>
      </w:tr>
    </w:tbl>
    <w:p w14:paraId="1D15C59D">
      <w:pPr>
        <w:rPr>
          <w:rFonts w:ascii="Arial"/>
          <w:sz w:val="21"/>
        </w:rPr>
      </w:pPr>
    </w:p>
    <w:p w14:paraId="51436E0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688" w:bottom="0" w:left="1686" w:header="0" w:footer="0" w:gutter="0"/>
          <w:cols w:space="720" w:num="1"/>
        </w:sectPr>
      </w:pPr>
    </w:p>
    <w:p w14:paraId="587B86CF">
      <w:pPr>
        <w:spacing w:line="90" w:lineRule="auto"/>
        <w:rPr>
          <w:rFonts w:ascii="Arial"/>
          <w:sz w:val="2"/>
        </w:rPr>
      </w:pPr>
    </w:p>
    <w:tbl>
      <w:tblPr>
        <w:tblStyle w:val="5"/>
        <w:tblW w:w="8525" w:type="dxa"/>
        <w:tblInd w:w="34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5"/>
      </w:tblGrid>
      <w:tr w14:paraId="020DA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525" w:type="dxa"/>
            <w:vAlign w:val="top"/>
          </w:tcPr>
          <w:p w14:paraId="51EEF318">
            <w:pPr>
              <w:rPr>
                <w:rFonts w:ascii="Arial"/>
                <w:sz w:val="21"/>
              </w:rPr>
            </w:pPr>
          </w:p>
        </w:tc>
      </w:tr>
    </w:tbl>
    <w:p w14:paraId="520073DA">
      <w:pPr>
        <w:pStyle w:val="2"/>
        <w:spacing w:before="175" w:line="242" w:lineRule="auto"/>
        <w:ind w:left="426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（表格页数可按实际填写情况自由调整）</w:t>
      </w:r>
    </w:p>
    <w:p w14:paraId="2736EA59">
      <w:pPr>
        <w:spacing w:before="317" w:line="227" w:lineRule="auto"/>
        <w:ind w:left="647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四、评审规则与标准</w:t>
      </w:r>
    </w:p>
    <w:p w14:paraId="684B0F7E">
      <w:pPr>
        <w:pStyle w:val="2"/>
        <w:spacing w:before="240" w:line="228" w:lineRule="auto"/>
        <w:ind w:left="641"/>
        <w:outlineLvl w:val="1"/>
      </w:pPr>
      <w:r>
        <w:rPr>
          <w:b/>
          <w:bCs/>
          <w:spacing w:val="3"/>
        </w:rPr>
        <w:t>（一）评审组织</w:t>
      </w:r>
    </w:p>
    <w:p w14:paraId="1C3A74BE">
      <w:pPr>
        <w:pStyle w:val="2"/>
        <w:spacing w:before="240" w:line="370" w:lineRule="auto"/>
        <w:ind w:right="377" w:firstLine="650"/>
      </w:pPr>
      <w:r>
        <w:rPr>
          <w:spacing w:val="5"/>
        </w:rPr>
        <w:t>1.大赛设立专家评审团，</w:t>
      </w:r>
      <w:r>
        <w:rPr>
          <w:spacing w:val="-73"/>
        </w:rPr>
        <w:t xml:space="preserve"> </w:t>
      </w:r>
      <w:r>
        <w:rPr>
          <w:spacing w:val="5"/>
        </w:rPr>
        <w:t>由主办单位、协办单位相关负责</w:t>
      </w:r>
      <w:r>
        <w:rPr>
          <w:spacing w:val="9"/>
        </w:rPr>
        <w:t>人，高校人工智能领域专家、行业企业技术专家、教育教学专</w:t>
      </w:r>
      <w:r>
        <w:rPr>
          <w:spacing w:val="7"/>
        </w:rPr>
        <w:t>家共同组成，负责赛事全流程评审工作。</w:t>
      </w:r>
    </w:p>
    <w:p w14:paraId="2245FDD8">
      <w:pPr>
        <w:pStyle w:val="2"/>
        <w:spacing w:before="5" w:line="369" w:lineRule="auto"/>
        <w:ind w:left="5" w:right="105" w:firstLine="625"/>
      </w:pPr>
      <w:r>
        <w:rPr>
          <w:spacing w:val="9"/>
        </w:rPr>
        <w:t>2.评审工作严格遵循公平、公正、公开的原则，全程</w:t>
      </w:r>
      <w:r>
        <w:rPr>
          <w:spacing w:val="8"/>
        </w:rPr>
        <w:t>接受</w:t>
      </w:r>
      <w:r>
        <w:rPr>
          <w:spacing w:val="7"/>
        </w:rPr>
        <w:t>监督，评审人员与参赛作品存在利害关系的，需主动申请回避。</w:t>
      </w:r>
    </w:p>
    <w:p w14:paraId="114C1534">
      <w:pPr>
        <w:pStyle w:val="2"/>
        <w:spacing w:before="2" w:line="228" w:lineRule="auto"/>
        <w:ind w:left="641"/>
        <w:outlineLvl w:val="1"/>
      </w:pPr>
      <w:r>
        <w:rPr>
          <w:b/>
          <w:bCs/>
          <w:spacing w:val="3"/>
        </w:rPr>
        <w:t>（二）评审标准</w:t>
      </w:r>
    </w:p>
    <w:p w14:paraId="586F7233">
      <w:pPr>
        <w:pStyle w:val="2"/>
        <w:spacing w:before="241" w:line="228" w:lineRule="auto"/>
        <w:ind w:left="650"/>
      </w:pPr>
      <w:r>
        <w:rPr>
          <w:spacing w:val="3"/>
        </w:rPr>
        <w:t>1.初评、复赛评审标准（总分</w:t>
      </w:r>
      <w:r>
        <w:rPr>
          <w:spacing w:val="-40"/>
        </w:rPr>
        <w:t xml:space="preserve"> </w:t>
      </w:r>
      <w:r>
        <w:rPr>
          <w:spacing w:val="3"/>
        </w:rPr>
        <w:t>100</w:t>
      </w:r>
      <w:r>
        <w:rPr>
          <w:spacing w:val="-49"/>
        </w:rPr>
        <w:t xml:space="preserve"> </w:t>
      </w:r>
      <w:r>
        <w:rPr>
          <w:spacing w:val="3"/>
        </w:rPr>
        <w:t>分）</w:t>
      </w:r>
    </w:p>
    <w:p w14:paraId="5AC3A24C">
      <w:pPr>
        <w:spacing w:line="192" w:lineRule="exact"/>
      </w:pPr>
    </w:p>
    <w:tbl>
      <w:tblPr>
        <w:tblStyle w:val="5"/>
        <w:tblW w:w="8773" w:type="dxa"/>
        <w:tblInd w:w="2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8"/>
        <w:gridCol w:w="985"/>
        <w:gridCol w:w="6500"/>
      </w:tblGrid>
      <w:tr w14:paraId="4E8293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288" w:type="dxa"/>
            <w:vAlign w:val="top"/>
          </w:tcPr>
          <w:p w14:paraId="4763849E">
            <w:pPr>
              <w:spacing w:before="156" w:line="228" w:lineRule="auto"/>
              <w:ind w:left="2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评审维度</w:t>
            </w:r>
          </w:p>
        </w:tc>
        <w:tc>
          <w:tcPr>
            <w:tcW w:w="985" w:type="dxa"/>
            <w:vAlign w:val="top"/>
          </w:tcPr>
          <w:p w14:paraId="1CC3ED5A">
            <w:pPr>
              <w:spacing w:before="155" w:line="228" w:lineRule="auto"/>
              <w:ind w:left="28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分值</w:t>
            </w:r>
          </w:p>
        </w:tc>
        <w:tc>
          <w:tcPr>
            <w:tcW w:w="6500" w:type="dxa"/>
            <w:vAlign w:val="top"/>
          </w:tcPr>
          <w:p w14:paraId="3FCECBEA">
            <w:pPr>
              <w:spacing w:before="156" w:line="228" w:lineRule="auto"/>
              <w:ind w:left="28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评审要点</w:t>
            </w:r>
          </w:p>
        </w:tc>
      </w:tr>
      <w:tr w14:paraId="7DD220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288" w:type="dxa"/>
            <w:vAlign w:val="top"/>
          </w:tcPr>
          <w:p w14:paraId="6E99C27E">
            <w:pPr>
              <w:spacing w:before="288" w:line="226" w:lineRule="auto"/>
              <w:ind w:left="1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选题价值</w:t>
            </w:r>
          </w:p>
        </w:tc>
        <w:tc>
          <w:tcPr>
            <w:tcW w:w="985" w:type="dxa"/>
            <w:vAlign w:val="top"/>
          </w:tcPr>
          <w:p w14:paraId="1DAED581">
            <w:pPr>
              <w:spacing w:before="288" w:line="228" w:lineRule="auto"/>
              <w:ind w:left="1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10分</w:t>
            </w:r>
          </w:p>
        </w:tc>
        <w:tc>
          <w:tcPr>
            <w:tcW w:w="6500" w:type="dxa"/>
            <w:vAlign w:val="top"/>
          </w:tcPr>
          <w:p w14:paraId="281D5106">
            <w:pPr>
              <w:spacing w:before="153" w:line="251" w:lineRule="auto"/>
              <w:ind w:left="145" w:right="289" w:hanging="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选题贴合大赛主题，聚焦真实场景痛点，符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合国家、省、市战略方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向，具有明确的应用价值与现实意义。</w:t>
            </w:r>
          </w:p>
        </w:tc>
      </w:tr>
      <w:tr w14:paraId="7689F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288" w:type="dxa"/>
            <w:vAlign w:val="top"/>
          </w:tcPr>
          <w:p w14:paraId="0A829961">
            <w:pPr>
              <w:spacing w:before="152" w:line="254" w:lineRule="auto"/>
              <w:ind w:left="128" w:right="326" w:firstLine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功能与实</w:t>
            </w:r>
            <w:r>
              <w:rPr>
                <w:rFonts w:ascii="宋体" w:hAnsi="宋体" w:eastAsia="宋体" w:cs="宋体"/>
                <w:sz w:val="20"/>
                <w:szCs w:val="20"/>
              </w:rPr>
              <w:t>现</w:t>
            </w:r>
          </w:p>
        </w:tc>
        <w:tc>
          <w:tcPr>
            <w:tcW w:w="985" w:type="dxa"/>
            <w:vAlign w:val="top"/>
          </w:tcPr>
          <w:p w14:paraId="0B2DC80A">
            <w:pPr>
              <w:spacing w:before="288" w:line="228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50分</w:t>
            </w:r>
          </w:p>
        </w:tc>
        <w:tc>
          <w:tcPr>
            <w:tcW w:w="6500" w:type="dxa"/>
            <w:vAlign w:val="top"/>
          </w:tcPr>
          <w:p w14:paraId="345726A7">
            <w:pPr>
              <w:spacing w:before="151" w:line="254" w:lineRule="auto"/>
              <w:ind w:left="125" w:right="28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作品功能完整，核心逻辑清晰，技术实现合理，可稳定运行，能够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有效解决对应场景的实际问题，完成度高。</w:t>
            </w:r>
          </w:p>
        </w:tc>
      </w:tr>
      <w:tr w14:paraId="45C744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288" w:type="dxa"/>
            <w:vAlign w:val="top"/>
          </w:tcPr>
          <w:p w14:paraId="3447E8B9">
            <w:pPr>
              <w:spacing w:before="156" w:line="251" w:lineRule="auto"/>
              <w:ind w:left="130" w:right="326" w:hanging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用户体验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与传播</w:t>
            </w:r>
          </w:p>
        </w:tc>
        <w:tc>
          <w:tcPr>
            <w:tcW w:w="985" w:type="dxa"/>
            <w:vAlign w:val="top"/>
          </w:tcPr>
          <w:p w14:paraId="68575D2D">
            <w:pPr>
              <w:spacing w:before="290" w:line="228" w:lineRule="auto"/>
              <w:ind w:left="1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20分</w:t>
            </w:r>
          </w:p>
        </w:tc>
        <w:tc>
          <w:tcPr>
            <w:tcW w:w="6500" w:type="dxa"/>
            <w:vAlign w:val="top"/>
          </w:tcPr>
          <w:p w14:paraId="3BCFBDA9">
            <w:pPr>
              <w:spacing w:before="155" w:line="251" w:lineRule="auto"/>
              <w:ind w:left="122" w:right="340" w:firstLine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作品操作便捷，界面友好，用户体验佳，具备可复制、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可推广性，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传播价值与落地潜力突出。</w:t>
            </w:r>
          </w:p>
        </w:tc>
      </w:tr>
      <w:tr w14:paraId="087A69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288" w:type="dxa"/>
            <w:vAlign w:val="top"/>
          </w:tcPr>
          <w:p w14:paraId="5B844EBA">
            <w:pPr>
              <w:spacing w:before="155" w:line="252" w:lineRule="auto"/>
              <w:ind w:left="128" w:right="326" w:hanging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创新与应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用前景</w:t>
            </w:r>
          </w:p>
        </w:tc>
        <w:tc>
          <w:tcPr>
            <w:tcW w:w="985" w:type="dxa"/>
            <w:vAlign w:val="top"/>
          </w:tcPr>
          <w:p w14:paraId="543FB2C3">
            <w:pPr>
              <w:spacing w:before="290" w:line="228" w:lineRule="auto"/>
              <w:ind w:left="1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20分</w:t>
            </w:r>
          </w:p>
        </w:tc>
        <w:tc>
          <w:tcPr>
            <w:tcW w:w="6500" w:type="dxa"/>
            <w:vAlign w:val="top"/>
          </w:tcPr>
          <w:p w14:paraId="6AB5FACF">
            <w:pPr>
              <w:spacing w:before="155" w:line="252" w:lineRule="auto"/>
              <w:ind w:left="125" w:right="28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作品在技术、模式、场景、理念上具有创新性，具备良好的市场应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用前景与发展潜力，可延伸性强。</w:t>
            </w:r>
          </w:p>
        </w:tc>
      </w:tr>
    </w:tbl>
    <w:p w14:paraId="578EAA5B">
      <w:pPr>
        <w:pStyle w:val="2"/>
        <w:spacing w:before="47" w:line="228" w:lineRule="auto"/>
        <w:ind w:left="630"/>
      </w:pPr>
      <w:r>
        <w:rPr>
          <w:spacing w:val="3"/>
        </w:rPr>
        <w:t>2.现场决赛评审标准（总分</w:t>
      </w:r>
      <w:r>
        <w:rPr>
          <w:spacing w:val="-26"/>
        </w:rPr>
        <w:t xml:space="preserve"> </w:t>
      </w:r>
      <w:r>
        <w:rPr>
          <w:spacing w:val="3"/>
        </w:rPr>
        <w:t>100</w:t>
      </w:r>
      <w:r>
        <w:rPr>
          <w:spacing w:val="-52"/>
        </w:rPr>
        <w:t xml:space="preserve"> </w:t>
      </w:r>
      <w:r>
        <w:rPr>
          <w:spacing w:val="3"/>
        </w:rPr>
        <w:t>分）</w:t>
      </w:r>
    </w:p>
    <w:p w14:paraId="52A4DA11">
      <w:pPr>
        <w:spacing w:line="192" w:lineRule="exact"/>
      </w:pPr>
    </w:p>
    <w:tbl>
      <w:tblPr>
        <w:tblStyle w:val="5"/>
        <w:tblW w:w="8773" w:type="dxa"/>
        <w:tblInd w:w="2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809"/>
        <w:gridCol w:w="6680"/>
      </w:tblGrid>
      <w:tr w14:paraId="62D04B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284" w:type="dxa"/>
            <w:vAlign w:val="top"/>
          </w:tcPr>
          <w:p w14:paraId="58D2864F">
            <w:pPr>
              <w:spacing w:before="155" w:line="228" w:lineRule="auto"/>
              <w:ind w:left="2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评审维度</w:t>
            </w:r>
          </w:p>
        </w:tc>
        <w:tc>
          <w:tcPr>
            <w:tcW w:w="809" w:type="dxa"/>
            <w:vAlign w:val="top"/>
          </w:tcPr>
          <w:p w14:paraId="70608E14">
            <w:pPr>
              <w:spacing w:before="154" w:line="228" w:lineRule="auto"/>
              <w:ind w:left="19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分值</w:t>
            </w:r>
          </w:p>
        </w:tc>
        <w:tc>
          <w:tcPr>
            <w:tcW w:w="6680" w:type="dxa"/>
            <w:vAlign w:val="top"/>
          </w:tcPr>
          <w:p w14:paraId="7F0E8117">
            <w:pPr>
              <w:spacing w:before="155" w:line="228" w:lineRule="auto"/>
              <w:ind w:left="29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评审要点</w:t>
            </w:r>
          </w:p>
        </w:tc>
      </w:tr>
      <w:tr w14:paraId="6C57D0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284" w:type="dxa"/>
            <w:vAlign w:val="top"/>
          </w:tcPr>
          <w:p w14:paraId="7B801760">
            <w:pPr>
              <w:spacing w:before="287" w:line="228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创新性</w:t>
            </w:r>
          </w:p>
        </w:tc>
        <w:tc>
          <w:tcPr>
            <w:tcW w:w="809" w:type="dxa"/>
            <w:vAlign w:val="top"/>
          </w:tcPr>
          <w:p w14:paraId="5E9DAFE1">
            <w:pPr>
              <w:spacing w:before="287" w:line="228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25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分</w:t>
            </w:r>
          </w:p>
        </w:tc>
        <w:tc>
          <w:tcPr>
            <w:tcW w:w="6680" w:type="dxa"/>
            <w:vAlign w:val="top"/>
          </w:tcPr>
          <w:p w14:paraId="25D61A89">
            <w:pPr>
              <w:spacing w:before="151" w:line="252" w:lineRule="auto"/>
              <w:ind w:left="128" w:right="261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作品在技术研发、场景应用、模式设计、理念创新等方面具有突破性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与独创性，区别于现有同类产品。</w:t>
            </w:r>
          </w:p>
        </w:tc>
      </w:tr>
      <w:tr w14:paraId="5AA5A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284" w:type="dxa"/>
            <w:vAlign w:val="top"/>
          </w:tcPr>
          <w:p w14:paraId="28060509">
            <w:pPr>
              <w:spacing w:before="155" w:line="228" w:lineRule="auto"/>
              <w:ind w:left="13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实用性</w:t>
            </w:r>
          </w:p>
        </w:tc>
        <w:tc>
          <w:tcPr>
            <w:tcW w:w="809" w:type="dxa"/>
            <w:vAlign w:val="top"/>
          </w:tcPr>
          <w:p w14:paraId="6F6D48C4">
            <w:pPr>
              <w:spacing w:before="155" w:line="228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25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分</w:t>
            </w:r>
          </w:p>
        </w:tc>
        <w:tc>
          <w:tcPr>
            <w:tcW w:w="6680" w:type="dxa"/>
            <w:vAlign w:val="top"/>
          </w:tcPr>
          <w:p w14:paraId="44F454BD">
            <w:pPr>
              <w:spacing w:before="154" w:line="227" w:lineRule="auto"/>
              <w:ind w:left="1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作品精准匹配真实场景需求，功能完善、运行稳定，可直接落地应用</w:t>
            </w:r>
          </w:p>
        </w:tc>
      </w:tr>
    </w:tbl>
    <w:p w14:paraId="29872F7E">
      <w:pPr>
        <w:rPr>
          <w:rFonts w:ascii="Arial"/>
          <w:sz w:val="21"/>
        </w:rPr>
      </w:pPr>
    </w:p>
    <w:p w14:paraId="57FB754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564" w:bottom="0" w:left="1349" w:header="0" w:footer="0" w:gutter="0"/>
          <w:cols w:space="720" w:num="1"/>
        </w:sectPr>
      </w:pPr>
    </w:p>
    <w:tbl>
      <w:tblPr>
        <w:tblStyle w:val="5"/>
        <w:tblW w:w="8773" w:type="dxa"/>
        <w:tblInd w:w="2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809"/>
        <w:gridCol w:w="6680"/>
      </w:tblGrid>
      <w:tr w14:paraId="2D172A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284" w:type="dxa"/>
            <w:vAlign w:val="top"/>
          </w:tcPr>
          <w:p w14:paraId="17B046E6">
            <w:pPr>
              <w:spacing w:before="157" w:line="228" w:lineRule="auto"/>
              <w:ind w:left="2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评审维度</w:t>
            </w:r>
          </w:p>
        </w:tc>
        <w:tc>
          <w:tcPr>
            <w:tcW w:w="809" w:type="dxa"/>
            <w:vAlign w:val="top"/>
          </w:tcPr>
          <w:p w14:paraId="164D8218">
            <w:pPr>
              <w:spacing w:before="156" w:line="228" w:lineRule="auto"/>
              <w:ind w:left="19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分值</w:t>
            </w:r>
          </w:p>
        </w:tc>
        <w:tc>
          <w:tcPr>
            <w:tcW w:w="6680" w:type="dxa"/>
            <w:vAlign w:val="top"/>
          </w:tcPr>
          <w:p w14:paraId="345CE8E5">
            <w:pPr>
              <w:spacing w:before="157" w:line="228" w:lineRule="auto"/>
              <w:ind w:left="29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评审要点</w:t>
            </w:r>
          </w:p>
        </w:tc>
      </w:tr>
      <w:tr w14:paraId="283D2E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284" w:type="dxa"/>
            <w:vAlign w:val="top"/>
          </w:tcPr>
          <w:p w14:paraId="4DBCF173">
            <w:pPr>
              <w:rPr>
                <w:rFonts w:ascii="Arial"/>
                <w:sz w:val="21"/>
              </w:rPr>
            </w:pPr>
          </w:p>
        </w:tc>
        <w:tc>
          <w:tcPr>
            <w:tcW w:w="809" w:type="dxa"/>
            <w:vAlign w:val="top"/>
          </w:tcPr>
          <w:p w14:paraId="71C686D7">
            <w:pPr>
              <w:rPr>
                <w:rFonts w:ascii="Arial"/>
                <w:sz w:val="21"/>
              </w:rPr>
            </w:pPr>
          </w:p>
        </w:tc>
        <w:tc>
          <w:tcPr>
            <w:tcW w:w="6680" w:type="dxa"/>
            <w:vAlign w:val="top"/>
          </w:tcPr>
          <w:p w14:paraId="5A45BA58">
            <w:pPr>
              <w:spacing w:before="151" w:line="225" w:lineRule="auto"/>
              <w:ind w:left="14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,</w:t>
            </w:r>
            <w:r>
              <w:rPr>
                <w:rFonts w:ascii="宋体" w:hAnsi="宋体" w:eastAsia="宋体" w:cs="宋体"/>
                <w:spacing w:val="7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能够有效解决实际痛点，实用价值突出。</w:t>
            </w:r>
          </w:p>
        </w:tc>
      </w:tr>
      <w:tr w14:paraId="5A956C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284" w:type="dxa"/>
            <w:vAlign w:val="top"/>
          </w:tcPr>
          <w:p w14:paraId="5ECDBC9B">
            <w:pPr>
              <w:spacing w:before="152" w:line="252" w:lineRule="auto"/>
              <w:ind w:left="128" w:right="214" w:firstLine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市场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/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应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用潜力</w:t>
            </w:r>
          </w:p>
        </w:tc>
        <w:tc>
          <w:tcPr>
            <w:tcW w:w="809" w:type="dxa"/>
            <w:vAlign w:val="top"/>
          </w:tcPr>
          <w:p w14:paraId="55DEBB04">
            <w:pPr>
              <w:spacing w:before="287" w:line="228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25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分</w:t>
            </w:r>
          </w:p>
        </w:tc>
        <w:tc>
          <w:tcPr>
            <w:tcW w:w="6680" w:type="dxa"/>
            <w:vAlign w:val="top"/>
          </w:tcPr>
          <w:p w14:paraId="48DD28CF">
            <w:pPr>
              <w:spacing w:before="152" w:line="251" w:lineRule="auto"/>
              <w:ind w:left="126" w:right="261" w:hanging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作品具备明确的落地场景与推广路径，市场需求大、应用范围广，具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备良好的商业价值与发展前景，可复制性强。</w:t>
            </w:r>
          </w:p>
        </w:tc>
      </w:tr>
      <w:tr w14:paraId="1BB644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284" w:type="dxa"/>
            <w:vAlign w:val="top"/>
          </w:tcPr>
          <w:p w14:paraId="7359585E">
            <w:pPr>
              <w:spacing w:before="288" w:line="228" w:lineRule="auto"/>
              <w:ind w:left="1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现场演示</w:t>
            </w:r>
          </w:p>
        </w:tc>
        <w:tc>
          <w:tcPr>
            <w:tcW w:w="809" w:type="dxa"/>
            <w:vAlign w:val="top"/>
          </w:tcPr>
          <w:p w14:paraId="2EB87DC1">
            <w:pPr>
              <w:spacing w:before="288" w:line="228" w:lineRule="auto"/>
              <w:ind w:left="14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15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分</w:t>
            </w:r>
          </w:p>
        </w:tc>
        <w:tc>
          <w:tcPr>
            <w:tcW w:w="6680" w:type="dxa"/>
            <w:vAlign w:val="top"/>
          </w:tcPr>
          <w:p w14:paraId="1B5F9478">
            <w:pPr>
              <w:spacing w:before="154" w:line="250" w:lineRule="auto"/>
              <w:ind w:left="141" w:right="261" w:hanging="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演示流程清晰、重点突出，完整展示作品核心功能与优势，操作流畅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,</w:t>
            </w:r>
            <w:r>
              <w:rPr>
                <w:rFonts w:ascii="宋体" w:hAnsi="宋体" w:eastAsia="宋体" w:cs="宋体"/>
                <w:spacing w:val="7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无卡顿、无故障，符合演示时间要求。</w:t>
            </w:r>
          </w:p>
        </w:tc>
      </w:tr>
      <w:tr w14:paraId="6A6D0B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284" w:type="dxa"/>
            <w:vAlign w:val="top"/>
          </w:tcPr>
          <w:p w14:paraId="32A02FDB">
            <w:pPr>
              <w:spacing w:before="290" w:line="228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答辩表现</w:t>
            </w:r>
          </w:p>
        </w:tc>
        <w:tc>
          <w:tcPr>
            <w:tcW w:w="809" w:type="dxa"/>
            <w:vAlign w:val="top"/>
          </w:tcPr>
          <w:p w14:paraId="6DDF367F">
            <w:pPr>
              <w:spacing w:before="291" w:line="228" w:lineRule="auto"/>
              <w:ind w:left="14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10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分</w:t>
            </w:r>
          </w:p>
        </w:tc>
        <w:tc>
          <w:tcPr>
            <w:tcW w:w="6680" w:type="dxa"/>
            <w:vAlign w:val="top"/>
          </w:tcPr>
          <w:p w14:paraId="433F027A">
            <w:pPr>
              <w:spacing w:before="154" w:line="254" w:lineRule="auto"/>
              <w:ind w:left="126" w:right="261" w:hanging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答辩人逻辑清晰、表达流畅，能够准确、全面回答评委提问，对作品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核心技术、应用场景、发展规划有清晰的认知。</w:t>
            </w:r>
          </w:p>
        </w:tc>
      </w:tr>
    </w:tbl>
    <w:p w14:paraId="55E7D95E">
      <w:pPr>
        <w:pStyle w:val="2"/>
        <w:spacing w:before="47" w:line="229" w:lineRule="auto"/>
        <w:ind w:left="646"/>
        <w:outlineLvl w:val="1"/>
      </w:pPr>
      <w:r>
        <w:rPr>
          <w:b/>
          <w:bCs/>
          <w:spacing w:val="4"/>
        </w:rPr>
        <w:t>（三）决赛现场规则</w:t>
      </w:r>
    </w:p>
    <w:p w14:paraId="4E824031">
      <w:pPr>
        <w:pStyle w:val="2"/>
        <w:spacing w:before="236" w:line="371" w:lineRule="auto"/>
        <w:ind w:left="2" w:right="298" w:firstLine="653"/>
      </w:pPr>
      <w:r>
        <w:rPr>
          <w:spacing w:val="6"/>
        </w:rPr>
        <w:t>1.决赛采用“现场演示+答辩</w:t>
      </w:r>
      <w:r>
        <w:rPr>
          <w:spacing w:val="-107"/>
        </w:rPr>
        <w:t xml:space="preserve"> </w:t>
      </w:r>
      <w:r>
        <w:rPr>
          <w:spacing w:val="6"/>
        </w:rPr>
        <w:t>” 的方式进行，每支团队现场演示时长≤5</w:t>
      </w:r>
      <w:r>
        <w:rPr>
          <w:spacing w:val="-50"/>
        </w:rPr>
        <w:t xml:space="preserve"> </w:t>
      </w:r>
      <w:r>
        <w:rPr>
          <w:spacing w:val="6"/>
        </w:rPr>
        <w:t>分钟，答辩时长≤3</w:t>
      </w:r>
      <w:r>
        <w:rPr>
          <w:spacing w:val="-49"/>
        </w:rPr>
        <w:t xml:space="preserve"> </w:t>
      </w:r>
      <w:r>
        <w:rPr>
          <w:spacing w:val="6"/>
        </w:rPr>
        <w:t>分钟，总时长≤8</w:t>
      </w:r>
      <w:r>
        <w:rPr>
          <w:spacing w:val="-50"/>
        </w:rPr>
        <w:t xml:space="preserve"> </w:t>
      </w:r>
      <w:r>
        <w:rPr>
          <w:spacing w:val="5"/>
        </w:rPr>
        <w:t>分钟，超时将酌情扣分。</w:t>
      </w:r>
    </w:p>
    <w:p w14:paraId="6D5D8E98">
      <w:pPr>
        <w:pStyle w:val="2"/>
        <w:spacing w:line="371" w:lineRule="auto"/>
        <w:ind w:right="377" w:firstLine="634"/>
      </w:pPr>
      <w:r>
        <w:rPr>
          <w:spacing w:val="9"/>
        </w:rPr>
        <w:t>2.决赛统一使用大赛提供的设备与网络，参赛团队如</w:t>
      </w:r>
      <w:r>
        <w:rPr>
          <w:spacing w:val="8"/>
        </w:rPr>
        <w:t>需使用特殊设备，需提前3</w:t>
      </w:r>
      <w:r>
        <w:rPr>
          <w:spacing w:val="-34"/>
        </w:rPr>
        <w:t xml:space="preserve"> </w:t>
      </w:r>
      <w:r>
        <w:rPr>
          <w:spacing w:val="8"/>
        </w:rPr>
        <w:t>个工作日</w:t>
      </w:r>
      <w:r>
        <w:rPr>
          <w:spacing w:val="-92"/>
        </w:rPr>
        <w:t xml:space="preserve"> </w:t>
      </w:r>
      <w:r>
        <w:rPr>
          <w:spacing w:val="8"/>
        </w:rPr>
        <w:t>向大赛组委会报备，经审核同</w:t>
      </w:r>
      <w:r>
        <w:rPr>
          <w:spacing w:val="5"/>
        </w:rPr>
        <w:t>意后方可使用。</w:t>
      </w:r>
    </w:p>
    <w:p w14:paraId="58968742">
      <w:pPr>
        <w:pStyle w:val="2"/>
        <w:spacing w:before="2" w:line="370" w:lineRule="auto"/>
        <w:ind w:right="377" w:firstLine="638"/>
      </w:pPr>
      <w:r>
        <w:rPr>
          <w:spacing w:val="9"/>
        </w:rPr>
        <w:t>3.参赛团队需严格遵守决赛现场秩序，严禁冒名</w:t>
      </w:r>
      <w:r>
        <w:rPr>
          <w:spacing w:val="8"/>
        </w:rPr>
        <w:t>顶替、违</w:t>
      </w:r>
      <w:r>
        <w:rPr>
          <w:spacing w:val="9"/>
        </w:rPr>
        <w:t>规使用素材、弄虚作假等行为，一经发现，立即取消参赛资格</w:t>
      </w:r>
      <w:r>
        <w:rPr>
          <w:spacing w:val="4"/>
        </w:rPr>
        <w:t>与所有奖项。</w:t>
      </w:r>
    </w:p>
    <w:p w14:paraId="5B07B2A0">
      <w:pPr>
        <w:pStyle w:val="2"/>
        <w:spacing w:before="3" w:line="369" w:lineRule="auto"/>
        <w:ind w:left="12" w:right="377" w:firstLine="618"/>
      </w:pPr>
      <w:r>
        <w:rPr>
          <w:spacing w:val="9"/>
        </w:rPr>
        <w:t>4.评审团现场打分，去掉最高分和最低分后，取平均分作</w:t>
      </w:r>
      <w:r>
        <w:rPr>
          <w:spacing w:val="8"/>
        </w:rPr>
        <w:t>为团队最终得分，现场公布排名，确保评审结果公开透明。</w:t>
      </w:r>
    </w:p>
    <w:p w14:paraId="59633EC1">
      <w:pPr>
        <w:spacing w:before="1" w:line="227" w:lineRule="auto"/>
        <w:ind w:left="643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六、赛程安排</w:t>
      </w:r>
    </w:p>
    <w:p w14:paraId="7AF3309C">
      <w:pPr>
        <w:pStyle w:val="2"/>
        <w:spacing w:before="244" w:line="356" w:lineRule="auto"/>
        <w:ind w:left="6" w:right="377" w:firstLine="639"/>
      </w:pPr>
      <w:r>
        <w:rPr>
          <w:spacing w:val="9"/>
        </w:rPr>
        <w:t>大赛全周期分为报名启动、作品提交、初评、复赛</w:t>
      </w:r>
      <w:r>
        <w:rPr>
          <w:spacing w:val="8"/>
        </w:rPr>
        <w:t>及决赛</w:t>
      </w:r>
      <w:r>
        <w:rPr>
          <w:spacing w:val="6"/>
        </w:rPr>
        <w:t>五个阶段，具体安排如下：</w:t>
      </w:r>
    </w:p>
    <w:tbl>
      <w:tblPr>
        <w:tblStyle w:val="5"/>
        <w:tblW w:w="8734" w:type="dxa"/>
        <w:tblInd w:w="2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1"/>
        <w:gridCol w:w="1436"/>
        <w:gridCol w:w="6477"/>
      </w:tblGrid>
      <w:tr w14:paraId="2657F4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21" w:type="dxa"/>
            <w:vAlign w:val="top"/>
          </w:tcPr>
          <w:p w14:paraId="0D57E649">
            <w:pPr>
              <w:spacing w:before="155" w:line="229" w:lineRule="auto"/>
              <w:ind w:left="1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阶段</w:t>
            </w:r>
          </w:p>
        </w:tc>
        <w:tc>
          <w:tcPr>
            <w:tcW w:w="1436" w:type="dxa"/>
            <w:vAlign w:val="top"/>
          </w:tcPr>
          <w:p w14:paraId="1D7C0DE4">
            <w:pPr>
              <w:spacing w:before="155" w:line="230" w:lineRule="auto"/>
              <w:ind w:left="1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  <w:tc>
          <w:tcPr>
            <w:tcW w:w="6477" w:type="dxa"/>
            <w:vAlign w:val="top"/>
          </w:tcPr>
          <w:p w14:paraId="48D62954">
            <w:pPr>
              <w:spacing w:before="156" w:line="228" w:lineRule="auto"/>
              <w:ind w:left="1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核心事项</w:t>
            </w:r>
          </w:p>
        </w:tc>
      </w:tr>
      <w:tr w14:paraId="07F219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821" w:type="dxa"/>
            <w:vAlign w:val="top"/>
          </w:tcPr>
          <w:p w14:paraId="73093AA4">
            <w:pPr>
              <w:spacing w:before="153" w:line="228" w:lineRule="auto"/>
              <w:ind w:left="1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报名</w:t>
            </w:r>
          </w:p>
        </w:tc>
        <w:tc>
          <w:tcPr>
            <w:tcW w:w="1436" w:type="dxa"/>
            <w:vAlign w:val="top"/>
          </w:tcPr>
          <w:p w14:paraId="39EC588A">
            <w:pPr>
              <w:spacing w:before="153" w:line="228" w:lineRule="auto"/>
              <w:ind w:left="1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5月22日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-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</w:p>
        </w:tc>
        <w:tc>
          <w:tcPr>
            <w:tcW w:w="6477" w:type="dxa"/>
            <w:vAlign w:val="top"/>
          </w:tcPr>
          <w:p w14:paraId="6352EDF8">
            <w:pPr>
              <w:spacing w:before="153" w:line="228" w:lineRule="auto"/>
              <w:ind w:left="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1.参赛团队通过大赛官网注册组队，加入大赛官方 </w:t>
            </w:r>
            <w:r>
              <w:rPr>
                <w:rFonts w:ascii="宋体" w:hAnsi="宋体" w:eastAsia="宋体" w:cs="宋体"/>
                <w:sz w:val="20"/>
                <w:szCs w:val="20"/>
              </w:rPr>
              <w:t>QQ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 群（1084769</w:t>
            </w:r>
          </w:p>
        </w:tc>
      </w:tr>
    </w:tbl>
    <w:p w14:paraId="55ED99F5">
      <w:pPr>
        <w:rPr>
          <w:rFonts w:ascii="Arial"/>
          <w:sz w:val="21"/>
        </w:rPr>
      </w:pPr>
    </w:p>
    <w:p w14:paraId="724F78D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0" w:right="1564" w:bottom="0" w:left="1344" w:header="0" w:footer="0" w:gutter="0"/>
          <w:cols w:space="720" w:num="1"/>
        </w:sectPr>
      </w:pPr>
    </w:p>
    <w:tbl>
      <w:tblPr>
        <w:tblStyle w:val="5"/>
        <w:tblW w:w="8734" w:type="dxa"/>
        <w:tblInd w:w="2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1"/>
        <w:gridCol w:w="1436"/>
        <w:gridCol w:w="6477"/>
      </w:tblGrid>
      <w:tr w14:paraId="2D7CEF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821" w:type="dxa"/>
            <w:vAlign w:val="top"/>
          </w:tcPr>
          <w:p w14:paraId="793B96BF">
            <w:pPr>
              <w:spacing w:before="156" w:line="229" w:lineRule="auto"/>
              <w:ind w:left="1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阶段</w:t>
            </w:r>
          </w:p>
        </w:tc>
        <w:tc>
          <w:tcPr>
            <w:tcW w:w="1436" w:type="dxa"/>
            <w:vAlign w:val="top"/>
          </w:tcPr>
          <w:p w14:paraId="06E6E9B6">
            <w:pPr>
              <w:spacing w:before="156" w:line="230" w:lineRule="auto"/>
              <w:ind w:left="1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  <w:tc>
          <w:tcPr>
            <w:tcW w:w="6477" w:type="dxa"/>
            <w:vAlign w:val="top"/>
          </w:tcPr>
          <w:p w14:paraId="7BDB5BB0">
            <w:pPr>
              <w:spacing w:before="157" w:line="228" w:lineRule="auto"/>
              <w:ind w:left="1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核心事项</w:t>
            </w:r>
          </w:p>
        </w:tc>
      </w:tr>
      <w:tr w14:paraId="5E100E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 w:hRule="atLeast"/>
        </w:trPr>
        <w:tc>
          <w:tcPr>
            <w:tcW w:w="821" w:type="dxa"/>
            <w:vAlign w:val="top"/>
          </w:tcPr>
          <w:p w14:paraId="570AF208">
            <w:pPr>
              <w:spacing w:before="150" w:line="255" w:lineRule="auto"/>
              <w:ind w:left="135" w:right="279" w:hanging="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启动</w:t>
            </w:r>
            <w:r>
              <w:rPr>
                <w:rFonts w:ascii="宋体" w:hAnsi="宋体" w:eastAsia="宋体" w:cs="宋体"/>
                <w:sz w:val="20"/>
                <w:szCs w:val="20"/>
              </w:rPr>
              <w:t>阶段</w:t>
            </w:r>
          </w:p>
        </w:tc>
        <w:tc>
          <w:tcPr>
            <w:tcW w:w="1436" w:type="dxa"/>
            <w:vAlign w:val="top"/>
          </w:tcPr>
          <w:p w14:paraId="3F558B8F">
            <w:pPr>
              <w:spacing w:before="151" w:line="228" w:lineRule="auto"/>
              <w:ind w:left="1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月15日</w:t>
            </w:r>
          </w:p>
        </w:tc>
        <w:tc>
          <w:tcPr>
            <w:tcW w:w="6477" w:type="dxa"/>
            <w:vAlign w:val="top"/>
          </w:tcPr>
          <w:p w14:paraId="2067B538">
            <w:pPr>
              <w:spacing w:before="151" w:line="228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965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</w:rPr>
              <w:t>），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获取相关平台账号与赛事资料；</w:t>
            </w:r>
          </w:p>
          <w:p w14:paraId="485B1D81">
            <w:pPr>
              <w:spacing w:before="27" w:line="252" w:lineRule="auto"/>
              <w:ind w:left="123" w:right="266" w:firstLine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2.举办大赛启动会暨线下宣讲培训，同步线上直播，开展零基础</w:t>
            </w:r>
            <w:r>
              <w:rPr>
                <w:rFonts w:ascii="宋体" w:hAnsi="宋体" w:eastAsia="宋体" w:cs="宋体"/>
                <w:sz w:val="20"/>
                <w:szCs w:val="20"/>
              </w:rPr>
              <w:t>AI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应用入门培训。</w:t>
            </w:r>
          </w:p>
        </w:tc>
      </w:tr>
      <w:tr w14:paraId="2AEA2E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 w:hRule="atLeast"/>
        </w:trPr>
        <w:tc>
          <w:tcPr>
            <w:tcW w:w="821" w:type="dxa"/>
            <w:vAlign w:val="top"/>
          </w:tcPr>
          <w:p w14:paraId="718A6335">
            <w:pPr>
              <w:spacing w:before="153" w:line="228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作品</w:t>
            </w:r>
          </w:p>
          <w:p w14:paraId="33E84AEE">
            <w:pPr>
              <w:spacing w:before="24" w:line="228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提交</w:t>
            </w:r>
          </w:p>
          <w:p w14:paraId="7FA5C467">
            <w:pPr>
              <w:spacing w:before="26" w:line="229" w:lineRule="auto"/>
              <w:ind w:left="13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阶段</w:t>
            </w:r>
          </w:p>
        </w:tc>
        <w:tc>
          <w:tcPr>
            <w:tcW w:w="1436" w:type="dxa"/>
            <w:vAlign w:val="top"/>
          </w:tcPr>
          <w:p w14:paraId="5C2EB382">
            <w:pPr>
              <w:spacing w:before="289" w:line="252" w:lineRule="auto"/>
              <w:ind w:left="129" w:right="161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6月16日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-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9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月15日24</w:t>
            </w:r>
            <w:r>
              <w:rPr>
                <w:rFonts w:ascii="宋体" w:hAnsi="宋体" w:eastAsia="宋体" w:cs="宋体"/>
                <w:spacing w:val="-5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:00</w:t>
            </w:r>
          </w:p>
        </w:tc>
        <w:tc>
          <w:tcPr>
            <w:tcW w:w="6477" w:type="dxa"/>
            <w:vAlign w:val="top"/>
          </w:tcPr>
          <w:p w14:paraId="411FCB2B">
            <w:pPr>
              <w:spacing w:before="290" w:line="251" w:lineRule="auto"/>
              <w:ind w:left="125" w:right="2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参赛团队完成作品开发，按照作品提交规范，通过大赛官网提交全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部参赛材料，逾期不予受理。</w:t>
            </w:r>
          </w:p>
        </w:tc>
      </w:tr>
      <w:tr w14:paraId="282203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21" w:type="dxa"/>
            <w:vAlign w:val="top"/>
          </w:tcPr>
          <w:p w14:paraId="6BE08A47">
            <w:pPr>
              <w:spacing w:before="156" w:line="252" w:lineRule="auto"/>
              <w:ind w:left="135" w:right="279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初评</w:t>
            </w:r>
            <w:r>
              <w:rPr>
                <w:rFonts w:ascii="宋体" w:hAnsi="宋体" w:eastAsia="宋体" w:cs="宋体"/>
                <w:sz w:val="20"/>
                <w:szCs w:val="20"/>
              </w:rPr>
              <w:t>阶段</w:t>
            </w:r>
          </w:p>
        </w:tc>
        <w:tc>
          <w:tcPr>
            <w:tcW w:w="1436" w:type="dxa"/>
            <w:vAlign w:val="top"/>
          </w:tcPr>
          <w:p w14:paraId="62B07BC7">
            <w:pPr>
              <w:spacing w:before="154" w:line="252" w:lineRule="auto"/>
              <w:ind w:left="129" w:right="161" w:hanging="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9月16日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-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9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月30日</w:t>
            </w:r>
          </w:p>
        </w:tc>
        <w:tc>
          <w:tcPr>
            <w:tcW w:w="6477" w:type="dxa"/>
            <w:vAlign w:val="top"/>
          </w:tcPr>
          <w:p w14:paraId="376F70DD">
            <w:pPr>
              <w:spacing w:before="154" w:line="252" w:lineRule="auto"/>
              <w:ind w:left="126" w:right="161" w:hanging="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评审团分别从主赛道和揭榜挂帅赛道报名作品中筛选出前30%作品晋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级复赛。</w:t>
            </w:r>
          </w:p>
        </w:tc>
      </w:tr>
      <w:tr w14:paraId="64097C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21" w:type="dxa"/>
            <w:vAlign w:val="top"/>
          </w:tcPr>
          <w:p w14:paraId="2B3F5ED5">
            <w:pPr>
              <w:spacing w:line="314" w:lineRule="auto"/>
              <w:rPr>
                <w:rFonts w:ascii="Arial"/>
                <w:sz w:val="21"/>
              </w:rPr>
            </w:pPr>
          </w:p>
          <w:p w14:paraId="30B93744">
            <w:pPr>
              <w:spacing w:line="314" w:lineRule="auto"/>
              <w:rPr>
                <w:rFonts w:ascii="Arial"/>
                <w:sz w:val="21"/>
              </w:rPr>
            </w:pPr>
          </w:p>
          <w:p w14:paraId="5E1201D9">
            <w:pPr>
              <w:spacing w:before="65" w:line="255" w:lineRule="auto"/>
              <w:ind w:left="135" w:right="279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复赛</w:t>
            </w:r>
            <w:r>
              <w:rPr>
                <w:rFonts w:ascii="宋体" w:hAnsi="宋体" w:eastAsia="宋体" w:cs="宋体"/>
                <w:sz w:val="20"/>
                <w:szCs w:val="20"/>
              </w:rPr>
              <w:t>阶段</w:t>
            </w:r>
          </w:p>
        </w:tc>
        <w:tc>
          <w:tcPr>
            <w:tcW w:w="1436" w:type="dxa"/>
            <w:vAlign w:val="top"/>
          </w:tcPr>
          <w:p w14:paraId="413EF389">
            <w:pPr>
              <w:spacing w:line="314" w:lineRule="auto"/>
              <w:rPr>
                <w:rFonts w:ascii="Arial"/>
                <w:sz w:val="21"/>
              </w:rPr>
            </w:pPr>
          </w:p>
          <w:p w14:paraId="73A7C34E">
            <w:pPr>
              <w:spacing w:line="314" w:lineRule="auto"/>
              <w:rPr>
                <w:rFonts w:ascii="Arial"/>
                <w:sz w:val="21"/>
              </w:rPr>
            </w:pPr>
          </w:p>
          <w:p w14:paraId="21847FDC">
            <w:pPr>
              <w:spacing w:before="65" w:line="228" w:lineRule="auto"/>
              <w:ind w:left="14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10月8日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-</w:t>
            </w:r>
          </w:p>
          <w:p w14:paraId="21F11044">
            <w:pPr>
              <w:spacing w:before="26" w:line="228" w:lineRule="auto"/>
              <w:ind w:left="14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10月15日</w:t>
            </w:r>
          </w:p>
        </w:tc>
        <w:tc>
          <w:tcPr>
            <w:tcW w:w="6477" w:type="dxa"/>
            <w:vAlign w:val="top"/>
          </w:tcPr>
          <w:p w14:paraId="37FBA708">
            <w:pPr>
              <w:spacing w:before="156" w:line="250" w:lineRule="auto"/>
              <w:ind w:left="124" w:right="267" w:firstLine="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1.主赛道、揭榜挂帅赛道分别组织评审，主赛道取评分排名前10名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晋级决赛，揭榜挂帅赛道取评分排名前5名晋级决赛；</w:t>
            </w:r>
          </w:p>
          <w:p w14:paraId="1E356394">
            <w:pPr>
              <w:spacing w:before="2" w:line="251" w:lineRule="auto"/>
              <w:ind w:left="122" w:right="267" w:firstLine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2.若任一赛道进入复赛的作品不足限定名额（或达到评审分数线的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不足限定名额）时，空缺名额自动流转至另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一赛道，按分数从高到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低递补；</w:t>
            </w:r>
          </w:p>
          <w:p w14:paraId="0DFB9F05">
            <w:pPr>
              <w:spacing w:line="226" w:lineRule="auto"/>
              <w:ind w:left="12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3.晋级团队可依据评审意见优化作品，准备决赛现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场演示答辩。</w:t>
            </w:r>
          </w:p>
        </w:tc>
      </w:tr>
      <w:tr w14:paraId="56DD64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821" w:type="dxa"/>
            <w:vAlign w:val="top"/>
          </w:tcPr>
          <w:p w14:paraId="52D16113">
            <w:pPr>
              <w:spacing w:before="157" w:line="252" w:lineRule="auto"/>
              <w:ind w:left="135" w:right="279" w:hanging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决赛</w:t>
            </w:r>
            <w:r>
              <w:rPr>
                <w:rFonts w:ascii="宋体" w:hAnsi="宋体" w:eastAsia="宋体" w:cs="宋体"/>
                <w:sz w:val="20"/>
                <w:szCs w:val="20"/>
              </w:rPr>
              <w:t>阶段</w:t>
            </w:r>
          </w:p>
        </w:tc>
        <w:tc>
          <w:tcPr>
            <w:tcW w:w="1436" w:type="dxa"/>
            <w:vAlign w:val="top"/>
          </w:tcPr>
          <w:p w14:paraId="165CCD5D">
            <w:pPr>
              <w:spacing w:before="290" w:line="228" w:lineRule="auto"/>
              <w:ind w:left="14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10月23</w:t>
            </w:r>
            <w:r>
              <w:rPr>
                <w:rFonts w:ascii="宋体" w:hAnsi="宋体" w:eastAsia="宋体" w:cs="宋体"/>
                <w:spacing w:val="48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日前</w:t>
            </w:r>
          </w:p>
        </w:tc>
        <w:tc>
          <w:tcPr>
            <w:tcW w:w="6477" w:type="dxa"/>
            <w:vAlign w:val="top"/>
          </w:tcPr>
          <w:p w14:paraId="1E2DF499">
            <w:pPr>
              <w:spacing w:before="157" w:line="251" w:lineRule="auto"/>
              <w:ind w:left="125" w:right="26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组织晋级团队进行线下演示及答辩，评选出一等奖、二等奖、三等奖、优秀奖及优秀组织单位，同步举办大赛成果展示与颁奖仪式。</w:t>
            </w:r>
          </w:p>
        </w:tc>
      </w:tr>
    </w:tbl>
    <w:p w14:paraId="79CC41B4">
      <w:pPr>
        <w:pStyle w:val="2"/>
        <w:spacing w:before="2" w:line="326" w:lineRule="auto"/>
        <w:ind w:left="13" w:firstLine="726"/>
      </w:pPr>
      <w:r>
        <w:rPr>
          <w:spacing w:val="4"/>
        </w:rPr>
        <w:t>·</w:t>
      </w:r>
      <w:r>
        <w:rPr>
          <w:spacing w:val="-112"/>
        </w:rPr>
        <w:t xml:space="preserve"> </w:t>
      </w:r>
      <w:r>
        <w:rPr>
          <w:spacing w:val="4"/>
        </w:rPr>
        <w:t>大赛官网地址：</w:t>
      </w:r>
      <w:r>
        <w:fldChar w:fldCharType="begin"/>
      </w:r>
      <w:r>
        <w:instrText xml:space="preserve"> HYPERLINK "https://aihome.gzhu.edu.cn"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https</w:t>
      </w:r>
      <w:r>
        <w:rPr>
          <w:rFonts w:ascii="Times New Roman" w:hAnsi="Times New Roman" w:eastAsia="Times New Roman" w:cs="Times New Roman"/>
          <w:spacing w:val="4"/>
        </w:rPr>
        <w:t>://</w:t>
      </w:r>
      <w:r>
        <w:rPr>
          <w:rFonts w:ascii="Times New Roman" w:hAnsi="Times New Roman" w:eastAsia="Times New Roman" w:cs="Times New Roman"/>
        </w:rPr>
        <w:t>aihome</w:t>
      </w:r>
      <w:r>
        <w:rPr>
          <w:rFonts w:ascii="Times New Roman" w:hAnsi="Times New Roman" w:eastAsia="Times New Roman" w:cs="Times New Roman"/>
          <w:spacing w:val="4"/>
        </w:rPr>
        <w:t>.</w:t>
      </w:r>
      <w:r>
        <w:rPr>
          <w:rFonts w:ascii="Times New Roman" w:hAnsi="Times New Roman" w:eastAsia="Times New Roman" w:cs="Times New Roman"/>
        </w:rPr>
        <w:t>gzhu</w:t>
      </w:r>
      <w:r>
        <w:rPr>
          <w:rFonts w:ascii="Times New Roman" w:hAnsi="Times New Roman" w:eastAsia="Times New Roman" w:cs="Times New Roman"/>
          <w:spacing w:val="4"/>
        </w:rPr>
        <w:t>.</w:t>
      </w:r>
      <w:r>
        <w:rPr>
          <w:rFonts w:ascii="Times New Roman" w:hAnsi="Times New Roman" w:eastAsia="Times New Roman" w:cs="Times New Roman"/>
        </w:rPr>
        <w:t>edu</w:t>
      </w:r>
      <w:r>
        <w:rPr>
          <w:rFonts w:ascii="Times New Roman" w:hAnsi="Times New Roman" w:eastAsia="Times New Roman" w:cs="Times New Roman"/>
          <w:spacing w:val="4"/>
        </w:rPr>
        <w:t>.</w:t>
      </w: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spacing w:val="4"/>
        </w:rPr>
        <w:t>（广州大学主</w:t>
      </w:r>
      <w:r>
        <w:t xml:space="preserve">  </w:t>
      </w:r>
      <w:r>
        <w:rPr>
          <w:spacing w:val="11"/>
        </w:rPr>
        <w:t>页-热门站点-</w:t>
      </w:r>
      <w:r>
        <w:t>AI</w:t>
      </w:r>
      <w:r>
        <w:rPr>
          <w:spacing w:val="-51"/>
        </w:rPr>
        <w:t xml:space="preserve"> </w:t>
      </w:r>
      <w:r>
        <w:rPr>
          <w:spacing w:val="11"/>
        </w:rPr>
        <w:t>应用与资源中心）选择“</w:t>
      </w:r>
      <w:r>
        <w:rPr>
          <w:b/>
          <w:bCs/>
          <w:spacing w:val="11"/>
        </w:rPr>
        <w:t>庆园杯人工智能大赛</w:t>
      </w:r>
      <w:r>
        <w:rPr>
          <w:spacing w:val="-110"/>
        </w:rPr>
        <w:t xml:space="preserve"> </w:t>
      </w:r>
      <w:r>
        <w:rPr>
          <w:spacing w:val="11"/>
        </w:rPr>
        <w:t>”</w:t>
      </w:r>
    </w:p>
    <w:p w14:paraId="769FC5A3">
      <w:pPr>
        <w:pStyle w:val="2"/>
        <w:spacing w:before="195" w:line="371" w:lineRule="auto"/>
        <w:ind w:right="404" w:firstLine="740"/>
      </w:pPr>
      <w:r>
        <w:rPr>
          <w:spacing w:val="5"/>
        </w:rPr>
        <w:t>· 如遇不可抗力等特殊情况，大赛主办方有权对赛程安排</w:t>
      </w:r>
      <w:r>
        <w:rPr>
          <w:spacing w:val="8"/>
        </w:rPr>
        <w:t>进行调整，调整信息将通过大赛官网提前发布。</w:t>
      </w:r>
    </w:p>
    <w:p w14:paraId="4E697C63">
      <w:pPr>
        <w:spacing w:line="227" w:lineRule="auto"/>
        <w:ind w:left="628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七、奖项设置与成果转化</w:t>
      </w:r>
    </w:p>
    <w:p w14:paraId="2550437B">
      <w:pPr>
        <w:pStyle w:val="2"/>
        <w:spacing w:before="240" w:line="228" w:lineRule="auto"/>
        <w:ind w:left="642"/>
        <w:outlineLvl w:val="1"/>
      </w:pPr>
      <w:r>
        <w:rPr>
          <w:b/>
          <w:bCs/>
          <w:spacing w:val="3"/>
        </w:rPr>
        <w:t>（一）奖项设置</w:t>
      </w:r>
    </w:p>
    <w:p w14:paraId="60DDB6F6">
      <w:pPr>
        <w:pStyle w:val="2"/>
        <w:spacing w:before="240" w:line="361" w:lineRule="auto"/>
        <w:ind w:left="1" w:right="317" w:firstLine="638"/>
      </w:pPr>
      <w:r>
        <w:rPr>
          <w:spacing w:val="9"/>
        </w:rPr>
        <w:t>本次大赛设立一等奖、二等奖、三等奖、优秀奖、优秀组</w:t>
      </w:r>
      <w:r>
        <w:rPr>
          <w:spacing w:val="6"/>
        </w:rPr>
        <w:t>织单位奖，所有获奖证书均由广州大学团委颁发校级荣誉证书，</w:t>
      </w:r>
      <w:r>
        <w:rPr>
          <w:spacing w:val="4"/>
        </w:rPr>
        <w:t>具体设置如下：</w:t>
      </w:r>
    </w:p>
    <w:tbl>
      <w:tblPr>
        <w:tblStyle w:val="5"/>
        <w:tblW w:w="7167" w:type="dxa"/>
        <w:tblInd w:w="10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2"/>
        <w:gridCol w:w="3848"/>
        <w:gridCol w:w="1277"/>
      </w:tblGrid>
      <w:tr w14:paraId="69823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042" w:type="dxa"/>
            <w:shd w:val="clear" w:color="auto" w:fill="F2F2F2"/>
            <w:vAlign w:val="top"/>
          </w:tcPr>
          <w:p w14:paraId="37326917">
            <w:pPr>
              <w:spacing w:before="54" w:line="228" w:lineRule="auto"/>
              <w:ind w:left="8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奖项</w:t>
            </w:r>
          </w:p>
        </w:tc>
        <w:tc>
          <w:tcPr>
            <w:tcW w:w="3848" w:type="dxa"/>
            <w:shd w:val="clear" w:color="auto" w:fill="F2F2F2"/>
            <w:vAlign w:val="top"/>
          </w:tcPr>
          <w:p w14:paraId="1A6CCB44">
            <w:pPr>
              <w:spacing w:before="54" w:line="228" w:lineRule="auto"/>
              <w:ind w:left="15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奖励内容</w:t>
            </w:r>
          </w:p>
        </w:tc>
        <w:tc>
          <w:tcPr>
            <w:tcW w:w="1277" w:type="dxa"/>
            <w:shd w:val="clear" w:color="auto" w:fill="F2F2F2"/>
            <w:vAlign w:val="top"/>
          </w:tcPr>
          <w:p w14:paraId="1C34B422">
            <w:pPr>
              <w:spacing w:before="54" w:line="228" w:lineRule="auto"/>
              <w:ind w:left="4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项数</w:t>
            </w:r>
          </w:p>
        </w:tc>
      </w:tr>
      <w:tr w14:paraId="652F1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042" w:type="dxa"/>
            <w:vAlign w:val="top"/>
          </w:tcPr>
          <w:p w14:paraId="1FF6551B">
            <w:pPr>
              <w:spacing w:before="47" w:line="228" w:lineRule="auto"/>
              <w:ind w:left="7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一等奖</w:t>
            </w:r>
          </w:p>
        </w:tc>
        <w:tc>
          <w:tcPr>
            <w:tcW w:w="3848" w:type="dxa"/>
            <w:vAlign w:val="top"/>
          </w:tcPr>
          <w:p w14:paraId="50B6BC87">
            <w:pPr>
              <w:spacing w:before="48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奖金8000元 +</w:t>
            </w:r>
            <w:r>
              <w:rPr>
                <w:rFonts w:ascii="宋体" w:hAnsi="宋体" w:eastAsia="宋体" w:cs="宋体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校级荣誉证书</w:t>
            </w:r>
          </w:p>
        </w:tc>
        <w:tc>
          <w:tcPr>
            <w:tcW w:w="1277" w:type="dxa"/>
            <w:vAlign w:val="top"/>
          </w:tcPr>
          <w:p w14:paraId="316A666B">
            <w:pPr>
              <w:spacing w:before="48" w:line="270" w:lineRule="exact"/>
              <w:ind w:left="59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2</w:t>
            </w:r>
          </w:p>
        </w:tc>
      </w:tr>
      <w:tr w14:paraId="774FB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042" w:type="dxa"/>
            <w:vAlign w:val="top"/>
          </w:tcPr>
          <w:p w14:paraId="21FA53E0">
            <w:pPr>
              <w:spacing w:before="51" w:line="228" w:lineRule="auto"/>
              <w:ind w:left="7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二等奖</w:t>
            </w:r>
          </w:p>
        </w:tc>
        <w:tc>
          <w:tcPr>
            <w:tcW w:w="3848" w:type="dxa"/>
            <w:vAlign w:val="top"/>
          </w:tcPr>
          <w:p w14:paraId="49DFBBAE">
            <w:pPr>
              <w:spacing w:before="51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奖金5000元 +</w:t>
            </w:r>
            <w:r>
              <w:rPr>
                <w:rFonts w:ascii="宋体" w:hAnsi="宋体" w:eastAsia="宋体" w:cs="宋体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校级荣誉证书</w:t>
            </w:r>
          </w:p>
        </w:tc>
        <w:tc>
          <w:tcPr>
            <w:tcW w:w="1277" w:type="dxa"/>
            <w:vAlign w:val="top"/>
          </w:tcPr>
          <w:p w14:paraId="0FA4FAA1">
            <w:pPr>
              <w:spacing w:before="51" w:line="270" w:lineRule="exact"/>
              <w:ind w:left="58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4</w:t>
            </w:r>
          </w:p>
        </w:tc>
      </w:tr>
      <w:tr w14:paraId="0D795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042" w:type="dxa"/>
            <w:vAlign w:val="top"/>
          </w:tcPr>
          <w:p w14:paraId="72902F94">
            <w:pPr>
              <w:spacing w:before="51" w:line="228" w:lineRule="auto"/>
              <w:ind w:left="7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三等奖</w:t>
            </w:r>
          </w:p>
        </w:tc>
        <w:tc>
          <w:tcPr>
            <w:tcW w:w="3848" w:type="dxa"/>
            <w:vAlign w:val="top"/>
          </w:tcPr>
          <w:p w14:paraId="6B97CCDC">
            <w:pPr>
              <w:spacing w:before="52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奖金1000元 +</w:t>
            </w:r>
            <w:r>
              <w:rPr>
                <w:rFonts w:ascii="宋体" w:hAnsi="宋体" w:eastAsia="宋体" w:cs="宋体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校级荣誉证书</w:t>
            </w:r>
          </w:p>
        </w:tc>
        <w:tc>
          <w:tcPr>
            <w:tcW w:w="1277" w:type="dxa"/>
            <w:vAlign w:val="top"/>
          </w:tcPr>
          <w:p w14:paraId="44666689">
            <w:pPr>
              <w:spacing w:before="52" w:line="268" w:lineRule="exact"/>
              <w:ind w:left="58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9</w:t>
            </w:r>
          </w:p>
        </w:tc>
      </w:tr>
      <w:tr w14:paraId="76CAD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042" w:type="dxa"/>
            <w:vAlign w:val="top"/>
          </w:tcPr>
          <w:p w14:paraId="3B64062F">
            <w:pPr>
              <w:spacing w:before="55" w:line="228" w:lineRule="auto"/>
              <w:ind w:left="7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优秀奖</w:t>
            </w:r>
          </w:p>
        </w:tc>
        <w:tc>
          <w:tcPr>
            <w:tcW w:w="3848" w:type="dxa"/>
            <w:vAlign w:val="top"/>
          </w:tcPr>
          <w:p w14:paraId="65AF2CA5">
            <w:pPr>
              <w:spacing w:before="55" w:line="227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校级荣誉证书</w:t>
            </w:r>
          </w:p>
        </w:tc>
        <w:tc>
          <w:tcPr>
            <w:tcW w:w="1277" w:type="dxa"/>
            <w:vAlign w:val="top"/>
          </w:tcPr>
          <w:p w14:paraId="43E2891D">
            <w:pPr>
              <w:spacing w:before="55" w:line="227" w:lineRule="auto"/>
              <w:ind w:left="4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若干</w:t>
            </w:r>
          </w:p>
        </w:tc>
      </w:tr>
    </w:tbl>
    <w:p w14:paraId="5DED86EE">
      <w:pPr>
        <w:rPr>
          <w:rFonts w:ascii="Arial"/>
          <w:sz w:val="21"/>
        </w:rPr>
      </w:pPr>
    </w:p>
    <w:p w14:paraId="1D3B634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0" w:right="1375" w:bottom="0" w:left="1348" w:header="0" w:footer="0" w:gutter="0"/>
          <w:cols w:space="720" w:num="1"/>
        </w:sectPr>
      </w:pPr>
    </w:p>
    <w:tbl>
      <w:tblPr>
        <w:tblStyle w:val="5"/>
        <w:tblW w:w="7167" w:type="dxa"/>
        <w:tblInd w:w="10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2"/>
        <w:gridCol w:w="3848"/>
        <w:gridCol w:w="1277"/>
      </w:tblGrid>
      <w:tr w14:paraId="48EC8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2042" w:type="dxa"/>
            <w:vAlign w:val="top"/>
          </w:tcPr>
          <w:p w14:paraId="34EB38EB">
            <w:pPr>
              <w:spacing w:before="52" w:line="228" w:lineRule="auto"/>
              <w:ind w:left="39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优秀组织单位</w:t>
            </w:r>
          </w:p>
        </w:tc>
        <w:tc>
          <w:tcPr>
            <w:tcW w:w="3848" w:type="dxa"/>
            <w:vAlign w:val="top"/>
          </w:tcPr>
          <w:p w14:paraId="5A661034">
            <w:pPr>
              <w:spacing w:before="53" w:line="227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校级荣誉证书</w:t>
            </w:r>
          </w:p>
        </w:tc>
        <w:tc>
          <w:tcPr>
            <w:tcW w:w="1277" w:type="dxa"/>
            <w:vAlign w:val="top"/>
          </w:tcPr>
          <w:p w14:paraId="1D3035CC">
            <w:pPr>
              <w:spacing w:before="53" w:line="227" w:lineRule="auto"/>
              <w:ind w:left="4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若干</w:t>
            </w:r>
          </w:p>
        </w:tc>
      </w:tr>
    </w:tbl>
    <w:p w14:paraId="0159F982">
      <w:pPr>
        <w:pStyle w:val="2"/>
        <w:spacing w:before="46" w:line="371" w:lineRule="auto"/>
        <w:ind w:left="8" w:right="272" w:firstLine="639"/>
        <w:jc w:val="both"/>
      </w:pPr>
      <w:r>
        <w:rPr>
          <w:spacing w:val="6"/>
        </w:rPr>
        <w:t>奖金直接发放给获奖团队，</w:t>
      </w:r>
      <w:r>
        <w:rPr>
          <w:spacing w:val="-85"/>
        </w:rPr>
        <w:t xml:space="preserve"> </w:t>
      </w:r>
      <w:r>
        <w:rPr>
          <w:spacing w:val="6"/>
        </w:rPr>
        <w:t>由团队内部自主决定奖金分配</w:t>
      </w:r>
      <w:r>
        <w:rPr>
          <w:spacing w:val="9"/>
        </w:rPr>
        <w:t>方案。优秀组织单位奖根据各学院参赛组织情况、作</w:t>
      </w:r>
      <w:r>
        <w:rPr>
          <w:spacing w:val="8"/>
        </w:rPr>
        <w:t>品数量与</w:t>
      </w:r>
      <w:r>
        <w:rPr>
          <w:spacing w:val="6"/>
        </w:rPr>
        <w:t>质量、获奖情况等综合评定。</w:t>
      </w:r>
    </w:p>
    <w:p w14:paraId="5802B6BF">
      <w:pPr>
        <w:pStyle w:val="2"/>
        <w:spacing w:line="228" w:lineRule="auto"/>
        <w:ind w:left="646"/>
        <w:outlineLvl w:val="1"/>
      </w:pPr>
      <w:r>
        <w:rPr>
          <w:b/>
          <w:bCs/>
          <w:spacing w:val="3"/>
        </w:rPr>
        <w:t>（二）参赛权益</w:t>
      </w:r>
    </w:p>
    <w:p w14:paraId="52B019A2">
      <w:pPr>
        <w:pStyle w:val="2"/>
        <w:spacing w:before="238" w:line="371" w:lineRule="auto"/>
        <w:ind w:left="7" w:right="272" w:firstLine="648"/>
      </w:pPr>
      <w:r>
        <w:rPr>
          <w:spacing w:val="8"/>
        </w:rPr>
        <w:t>1.赛事成绩优异的团队成员，将获得大赛支持单位提供的实习或就业面试绿色通道，合作企业将择优录取。</w:t>
      </w:r>
    </w:p>
    <w:p w14:paraId="2A14D519">
      <w:pPr>
        <w:pStyle w:val="2"/>
        <w:spacing w:before="3" w:line="370" w:lineRule="auto"/>
        <w:ind w:right="111" w:firstLine="634"/>
      </w:pPr>
      <w:r>
        <w:rPr>
          <w:spacing w:val="5"/>
        </w:rPr>
        <w:t>2.优秀作品优先推荐参加 “挑战杯</w:t>
      </w:r>
      <w:r>
        <w:rPr>
          <w:spacing w:val="-100"/>
        </w:rPr>
        <w:t xml:space="preserve"> </w:t>
      </w:r>
      <w:r>
        <w:rPr>
          <w:spacing w:val="5"/>
        </w:rPr>
        <w:t>”“互联网+</w:t>
      </w:r>
      <w:r>
        <w:rPr>
          <w:spacing w:val="-112"/>
        </w:rPr>
        <w:t xml:space="preserve"> </w:t>
      </w:r>
      <w:r>
        <w:rPr>
          <w:spacing w:val="5"/>
        </w:rPr>
        <w:t>” 等国家</w:t>
      </w:r>
      <w:r>
        <w:rPr>
          <w:spacing w:val="9"/>
        </w:rPr>
        <w:t>级、省级高水平创新创业赛事，大赛组委会将提供专项指导与</w:t>
      </w:r>
      <w:r>
        <w:rPr>
          <w:spacing w:val="-1"/>
        </w:rPr>
        <w:t>支持。</w:t>
      </w:r>
    </w:p>
    <w:p w14:paraId="784E332C">
      <w:pPr>
        <w:pStyle w:val="2"/>
        <w:spacing w:before="1" w:line="370" w:lineRule="auto"/>
        <w:ind w:left="6" w:firstLine="632"/>
      </w:pPr>
      <w:r>
        <w:rPr>
          <w:spacing w:val="11"/>
        </w:rPr>
        <w:t>3.所有参赛团队均可免费使用大赛提供的</w:t>
      </w:r>
      <w:r>
        <w:t>AI</w:t>
      </w:r>
      <w:r>
        <w:rPr>
          <w:spacing w:val="-39"/>
        </w:rPr>
        <w:t xml:space="preserve"> </w:t>
      </w:r>
      <w:r>
        <w:rPr>
          <w:spacing w:val="11"/>
        </w:rPr>
        <w:t>开发平台、算</w:t>
      </w:r>
      <w:r>
        <w:rPr>
          <w:spacing w:val="7"/>
        </w:rPr>
        <w:t>力资源、培训课程等相关资源，获得全周期的技术支持与指导。</w:t>
      </w:r>
    </w:p>
    <w:p w14:paraId="3DFE0340">
      <w:pPr>
        <w:pStyle w:val="2"/>
        <w:spacing w:before="2" w:line="224" w:lineRule="auto"/>
        <w:ind w:left="646"/>
        <w:outlineLvl w:val="1"/>
      </w:pPr>
      <w:r>
        <w:rPr>
          <w:b/>
          <w:bCs/>
          <w:spacing w:val="4"/>
        </w:rPr>
        <w:t>（三）成果转化机制</w:t>
      </w:r>
    </w:p>
    <w:p w14:paraId="3593E3FA">
      <w:pPr>
        <w:pStyle w:val="2"/>
        <w:spacing w:before="245" w:line="370" w:lineRule="auto"/>
        <w:ind w:right="272" w:firstLine="641"/>
        <w:jc w:val="both"/>
      </w:pPr>
      <w:r>
        <w:rPr>
          <w:spacing w:val="9"/>
        </w:rPr>
        <w:t>优秀作品有机会直接与学校真实业务系统对接，被实际采用的作品，学校将联合提供额外的人力、技术、资源等支持，</w:t>
      </w:r>
      <w:r>
        <w:rPr>
          <w:spacing w:val="8"/>
        </w:rPr>
        <w:t>助力团队实现技术落地与成果转化。</w:t>
      </w:r>
    </w:p>
    <w:p w14:paraId="069768CD">
      <w:pPr>
        <w:spacing w:before="5" w:line="226" w:lineRule="auto"/>
        <w:ind w:left="633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八、公示与申诉机制</w:t>
      </w:r>
    </w:p>
    <w:p w14:paraId="68D77BD5">
      <w:pPr>
        <w:pStyle w:val="2"/>
        <w:spacing w:before="241" w:line="371" w:lineRule="auto"/>
        <w:ind w:right="272" w:firstLine="654"/>
      </w:pPr>
      <w:r>
        <w:rPr>
          <w:spacing w:val="8"/>
        </w:rPr>
        <w:t>1.大赛各阶段评审结果将通过大赛官网进行公示，其中决</w:t>
      </w:r>
      <w:r>
        <w:rPr>
          <w:spacing w:val="11"/>
        </w:rPr>
        <w:t>赛获奖名单公示期为3</w:t>
      </w:r>
      <w:r>
        <w:rPr>
          <w:spacing w:val="-52"/>
        </w:rPr>
        <w:t xml:space="preserve"> </w:t>
      </w:r>
      <w:r>
        <w:rPr>
          <w:spacing w:val="11"/>
        </w:rPr>
        <w:t>个工作日，接受社会各界监督与异议申</w:t>
      </w:r>
      <w:r>
        <w:rPr>
          <w:spacing w:val="-7"/>
        </w:rPr>
        <w:t>诉。</w:t>
      </w:r>
    </w:p>
    <w:p w14:paraId="54F68858">
      <w:pPr>
        <w:pStyle w:val="2"/>
        <w:spacing w:before="3" w:line="370" w:lineRule="auto"/>
        <w:ind w:left="42" w:right="272" w:firstLine="593"/>
      </w:pPr>
      <w:r>
        <w:rPr>
          <w:spacing w:val="9"/>
        </w:rPr>
        <w:t>2.公示期内，任何单位或个人对评审结果有异议的，</w:t>
      </w:r>
      <w:r>
        <w:rPr>
          <w:spacing w:val="8"/>
        </w:rPr>
        <w:t>均可</w:t>
      </w:r>
      <w:r>
        <w:rPr>
          <w:spacing w:val="5"/>
        </w:rPr>
        <w:t>向大赛组委会提交书面申诉材料，</w:t>
      </w:r>
      <w:r>
        <w:rPr>
          <w:spacing w:val="-82"/>
        </w:rPr>
        <w:t xml:space="preserve"> </w:t>
      </w:r>
      <w:r>
        <w:rPr>
          <w:spacing w:val="5"/>
        </w:rPr>
        <w:t>申诉材料需明确申诉事</w:t>
      </w:r>
      <w:r>
        <w:rPr>
          <w:spacing w:val="4"/>
        </w:rPr>
        <w:t>项、</w:t>
      </w:r>
      <w:r>
        <w:rPr>
          <w:spacing w:val="7"/>
        </w:rPr>
        <w:t>申诉理由，并提供相关佐证材料，匿名申诉不</w:t>
      </w:r>
      <w:r>
        <w:rPr>
          <w:spacing w:val="6"/>
        </w:rPr>
        <w:t>予受理。</w:t>
      </w:r>
    </w:p>
    <w:p w14:paraId="369934D7">
      <w:pPr>
        <w:spacing w:line="370" w:lineRule="auto"/>
        <w:sectPr>
          <w:pgSz w:w="11906" w:h="16839"/>
          <w:pgMar w:top="1430" w:right="1669" w:bottom="0" w:left="1344" w:header="0" w:footer="0" w:gutter="0"/>
          <w:cols w:space="720" w:num="1"/>
        </w:sectPr>
      </w:pPr>
    </w:p>
    <w:p w14:paraId="5BB15E85">
      <w:pPr>
        <w:pStyle w:val="2"/>
        <w:spacing w:before="66" w:line="370" w:lineRule="auto"/>
        <w:ind w:right="14" w:firstLine="637"/>
        <w:jc w:val="both"/>
      </w:pPr>
      <w:r>
        <w:rPr>
          <w:spacing w:val="9"/>
        </w:rPr>
        <w:t>3.大赛组委会收到申诉材料后，将组织仲裁组（</w:t>
      </w:r>
      <w:r>
        <w:rPr>
          <w:spacing w:val="8"/>
        </w:rPr>
        <w:t>由主办方</w:t>
      </w:r>
      <w:r>
        <w:rPr>
          <w:spacing w:val="6"/>
        </w:rPr>
        <w:t>和专家代表共同组成）进行核查与仲裁，仲裁结果为最终结论，</w:t>
      </w:r>
      <w:r>
        <w:rPr>
          <w:spacing w:val="4"/>
        </w:rPr>
        <w:t>将在</w:t>
      </w:r>
      <w:r>
        <w:rPr>
          <w:spacing w:val="-47"/>
        </w:rPr>
        <w:t xml:space="preserve"> </w:t>
      </w:r>
      <w:r>
        <w:rPr>
          <w:spacing w:val="4"/>
        </w:rPr>
        <w:t>3</w:t>
      </w:r>
      <w:r>
        <w:rPr>
          <w:spacing w:val="-52"/>
        </w:rPr>
        <w:t xml:space="preserve"> </w:t>
      </w:r>
      <w:r>
        <w:rPr>
          <w:spacing w:val="4"/>
        </w:rPr>
        <w:t>个工作日内反馈给申诉人。</w:t>
      </w:r>
    </w:p>
    <w:p w14:paraId="58B5AA54">
      <w:pPr>
        <w:spacing w:before="1" w:line="228" w:lineRule="auto"/>
        <w:ind w:left="63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九、参赛合规与知识产权要求</w:t>
      </w:r>
    </w:p>
    <w:p w14:paraId="552FB6E0">
      <w:pPr>
        <w:pStyle w:val="2"/>
        <w:spacing w:before="242" w:line="370" w:lineRule="auto"/>
        <w:ind w:left="10" w:right="263" w:firstLine="644"/>
      </w:pPr>
      <w:r>
        <w:rPr>
          <w:spacing w:val="8"/>
        </w:rPr>
        <w:t>1.参赛作品须为参赛团队原创，团队对作品拥有完整、合</w:t>
      </w:r>
      <w:r>
        <w:rPr>
          <w:spacing w:val="9"/>
        </w:rPr>
        <w:t>法的知识产权，严禁抄袭、盗用、代做、一稿多</w:t>
      </w:r>
      <w:r>
        <w:rPr>
          <w:spacing w:val="8"/>
        </w:rPr>
        <w:t>投、重复参赛</w:t>
      </w:r>
      <w:r>
        <w:rPr>
          <w:spacing w:val="9"/>
        </w:rPr>
        <w:t>等违规行为，一经发现，立即取消参赛资格与所</w:t>
      </w:r>
      <w:r>
        <w:rPr>
          <w:spacing w:val="8"/>
        </w:rPr>
        <w:t>有奖项，追回</w:t>
      </w:r>
      <w:r>
        <w:rPr>
          <w:spacing w:val="7"/>
        </w:rPr>
        <w:t>已发放的奖金与证书，并通报所在学院。</w:t>
      </w:r>
    </w:p>
    <w:p w14:paraId="0A5742EE">
      <w:pPr>
        <w:pStyle w:val="2"/>
        <w:spacing w:line="371" w:lineRule="auto"/>
        <w:ind w:right="263" w:firstLine="634"/>
      </w:pPr>
      <w:r>
        <w:rPr>
          <w:spacing w:val="9"/>
        </w:rPr>
        <w:t>2.参赛作品内容须积极健康，符合国家法律法规、公</w:t>
      </w:r>
      <w:r>
        <w:rPr>
          <w:spacing w:val="8"/>
        </w:rPr>
        <w:t>序良</w:t>
      </w:r>
      <w:r>
        <w:rPr>
          <w:spacing w:val="9"/>
        </w:rPr>
        <w:t>俗与相关政策要求，不得包含任何违法违规、低俗色情、危害</w:t>
      </w:r>
      <w:r>
        <w:rPr>
          <w:spacing w:val="8"/>
        </w:rPr>
        <w:t>国家安全、侵犯他人合法权益的内容。</w:t>
      </w:r>
    </w:p>
    <w:p w14:paraId="47E5009A">
      <w:pPr>
        <w:pStyle w:val="2"/>
        <w:spacing w:before="6" w:line="370" w:lineRule="auto"/>
        <w:ind w:left="2" w:firstLine="634"/>
      </w:pPr>
      <w:r>
        <w:rPr>
          <w:spacing w:val="9"/>
        </w:rPr>
        <w:t>3.参赛作品的知识产权归参赛团队所有，大赛主</w:t>
      </w:r>
      <w:r>
        <w:rPr>
          <w:spacing w:val="8"/>
        </w:rPr>
        <w:t>办方拥有</w:t>
      </w:r>
      <w:r>
        <w:rPr>
          <w:spacing w:val="7"/>
        </w:rPr>
        <w:t>对参赛作品的非商业性使用权，可用于赛事评审、展示、宣传、</w:t>
      </w:r>
      <w:r>
        <w:rPr>
          <w:spacing w:val="9"/>
        </w:rPr>
        <w:t>推广、成果汇编等相关用途，使用时将注明作品来源与作者信</w:t>
      </w:r>
      <w:r>
        <w:rPr>
          <w:spacing w:val="-8"/>
        </w:rPr>
        <w:t>息。</w:t>
      </w:r>
    </w:p>
    <w:p w14:paraId="2A43720B">
      <w:pPr>
        <w:pStyle w:val="2"/>
        <w:spacing w:before="4" w:line="370" w:lineRule="auto"/>
        <w:ind w:left="2" w:right="14" w:firstLine="627"/>
      </w:pPr>
      <w:r>
        <w:rPr>
          <w:spacing w:val="6"/>
        </w:rPr>
        <w:t>4.参赛作品如涉及第三方知识产权、</w:t>
      </w:r>
      <w:r>
        <w:rPr>
          <w:spacing w:val="-74"/>
        </w:rPr>
        <w:t xml:space="preserve"> </w:t>
      </w:r>
      <w:r>
        <w:rPr>
          <w:spacing w:val="6"/>
        </w:rPr>
        <w:t>肖像权、名誉权等相关权利，参赛团队需提前获得合法授权，并承担相关法律责任，</w:t>
      </w:r>
      <w:r>
        <w:rPr>
          <w:spacing w:val="5"/>
        </w:rPr>
        <w:t>如因此产生纠纷，</w:t>
      </w:r>
      <w:r>
        <w:rPr>
          <w:spacing w:val="-66"/>
        </w:rPr>
        <w:t xml:space="preserve"> </w:t>
      </w:r>
      <w:r>
        <w:rPr>
          <w:spacing w:val="5"/>
        </w:rPr>
        <w:t>由参赛团队自行承担全部责任与损失。</w:t>
      </w:r>
    </w:p>
    <w:sectPr>
      <w:pgSz w:w="11906" w:h="16839"/>
      <w:pgMar w:top="1413" w:right="1678" w:bottom="0" w:left="134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1CD2A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f0d2491c-c5ba-4112-8998-da9f987bde13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7DE6F23C</paraID>
      <start>8</start>
      <end>12</end>
      <status>unmodified</status>
      <modifiedWord/>
      <trackRevisions>false</trackRevisions>
    </reviewItem>
    <reviewItem>
      <errorID>b74980d1-7bc9-4c83-96b1-8e2ce8450594</errorID>
      <errorWord>市民</errorWord>
      <group>L1_Word</group>
      <groupName>字词问题</groupName>
      <ability>L2_Typo</ability>
      <abilityName>字词错误</abilityName>
      <candidateList>
        <item>民</item>
      </candidateList>
      <explain/>
      <paraID>4F9EF316</paraID>
      <start>8</start>
      <end>10</end>
      <status>unmodified</status>
      <modifiedWord/>
      <trackRevisions>false</trackRevisions>
    </reviewItem>
    <reviewItem>
      <errorID>fcb27f1c-f4be-4982-af5d-ee90b6152b7a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1387248E</paraID>
      <start>3</start>
      <end>7</end>
      <status>unmodified</status>
      <modifiedWord/>
      <trackRevisions>false</trackRevisions>
    </reviewItem>
    <reviewItem>
      <errorID>8448d1a9-6193-414e-be60-d5fc0cc1bd41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 932C73D</paraID>
      <start>2</start>
      <end>6</end>
      <status>unmodified</status>
      <modifiedWord/>
      <trackRevisions>false</trackRevisions>
    </reviewItem>
    <reviewItem>
      <errorID>2c096a82-8eb8-4803-a741-8dab8d05d4f9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3110EE8E</paraID>
      <start>18</start>
      <end>19</end>
      <status>unmodified</status>
      <modifiedWord/>
      <trackRevisions>false</trackRevisions>
    </reviewItem>
    <reviewItem>
      <errorID>09c72d5f-ff93-4b8e-a187-21095fa1c5cb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3110EE8E</paraID>
      <start>26</start>
      <end>27</end>
      <status>unmodified</status>
      <modifiedWord/>
      <trackRevisions>false</trackRevisions>
    </reviewItem>
    <reviewItem>
      <errorID>1e7a7bc5-6702-4705-b2a6-516db407009f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51C7271B</paraID>
      <start>5</start>
      <end>6</end>
      <status>unmodified</status>
      <modifiedWord/>
      <trackRevisions>false</trackRevisions>
    </reviewItem>
    <reviewItem>
      <errorID>6e3d5f84-4585-4fdf-ad63-9397a4896ca8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4B6232FB</paraID>
      <start>11</start>
      <end>12</end>
      <status>unmodified</status>
      <modifiedWord/>
      <trackRevisions>false</trackRevisions>
    </reviewItem>
    <reviewItem>
      <errorID>797988e0-3197-46c1-8ae7-f990e6bf9a3d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6E270567</paraID>
      <start>11</start>
      <end>12</end>
      <status>unmodified</status>
      <modifiedWord/>
      <trackRevisions>false</trackRevisions>
    </reviewItem>
    <reviewItem>
      <errorID>eedc93e9-c20d-4fc0-aa87-645bc2a2e73a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649A4B90</paraID>
      <start>11</start>
      <end>12</end>
      <status>unmodified</status>
      <modifiedWord/>
      <trackRevisions>false</trackRevisions>
    </reviewItem>
    <reviewItem>
      <errorID>ffb82952-89e6-4dd6-9430-11f73bc78b1d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1BD98DEF</paraID>
      <start>0</start>
      <end>4</end>
      <status>unmodified</status>
      <modifiedWord/>
      <trackRevisions>false</trackRevisions>
    </reviewItem>
    <reviewItem>
      <errorID>d529b422-fa2c-46c7-95e3-3a3f61bb7cc6</errorID>
      <errorWord>s</errorWord>
      <group>L1_Word</group>
      <groupName>字词问题</groupName>
      <ability>L2_Typo</ability>
      <abilityName>字词错误</abilityName>
      <candidateList>
        <item/>
      </candidateList>
      <explain/>
      <paraID> 73F52B4</paraID>
      <start>56</start>
      <end>57</end>
      <status>unmodified</status>
      <modifiedWord/>
      <trackRevisions>false</trackRevisions>
    </reviewItem>
    <reviewItem>
      <errorID>8f4b42e0-3cc6-4e5a-9091-23f34c5965b7</errorID>
      <errorWord>,</errorWord>
      <group>L1_Punc</group>
      <groupName>标点问题</groupName>
      <ability>L2_Punc_CN</ability>
      <abilityName>标点符号问题</abilityName>
      <candidateList/>
      <explain/>
      <paraID>5A45BA58</paraID>
      <start>0</start>
      <end>1</end>
      <status>unmodified</status>
      <modifiedWord/>
      <trackRevisions>false</trackRevisions>
    </reviewItem>
    <reviewItem>
      <errorID>b022de1c-3810-4ac7-9092-6288ef4ce42a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376F70DD</paraID>
      <start>10</start>
      <end>14</end>
      <status>unmodified</status>
      <modifiedWord/>
      <trackRevisions>false</trackRevisions>
    </reviewItem>
    <reviewItem>
      <errorID>66452b7f-90e0-4e2d-a1f7-e9180ad82506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37FBA708</paraID>
      <start>6</start>
      <end>10</end>
      <status>unmodified</status>
      <modifiedWord/>
      <trackRevisions>false</trackRevisions>
    </reviewItem>
    <reviewItem>
      <errorID>02fa88d2-4305-40cd-838d-d6cfb444bac9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37FBA708</paraID>
      <start>36</start>
      <end>40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15d8420-23d4-4fee-b338-9a037cf7b5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4801</Words>
  <Characters>5084</Characters>
  <TotalTime>0</TotalTime>
  <ScaleCrop>false</ScaleCrop>
  <LinksUpToDate>false</LinksUpToDate>
  <CharactersWithSpaces>5227</CharactersWithSpaces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2026-05-19T08:49:00Z</dcterms:created>
  <dc:creator>谢亮</dc:creator>
  <cp:lastModifiedBy>冯南开</cp:lastModifiedBy>
  <dcterms:modified xsi:type="dcterms:W3CDTF">2026-08-13T12:04:18Z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2026-08-13T20:04:00Z</vt:filetime>
  </property>
  <property fmtid="{D5CDD505-2E9C-101B-9397-08002B2CF9AE}" pid="4" name="KSOTemplateDocerSaveRecord">
    <vt:lpwstr>eyJoZGlkIjoiYTkxMTk0M2RjOTU0OTU1MGJkYjk1ZTAyODAzMDE2MDIiLCJ1c2VySWQiOiIxNzA0MjMwODk0In0=</vt:lpwstr>
  </property>
  <property fmtid="{D5CDD505-2E9C-101B-9397-08002B2CF9AE}" pid="5" name="KSOProductBuildVer">
    <vt:lpwstr>2052-12.1.0.28022</vt:lpwstr>
  </property>
  <property fmtid="{D5CDD505-2E9C-101B-9397-08002B2CF9AE}" pid="6" name="ICV">
    <vt:lpwstr>A8E0612D2D2640A8A875D0229B70BBF5_12</vt:lpwstr>
  </property>
</Properties>
</file>