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</w:t>
      </w:r>
      <w:r w:rsidR="00000000">
        <w:rPr>
          <w:rFonts w:ascii="微软雅黑" w:eastAsia="微软雅黑" w:hAnsi="微软雅黑" w:cs="微软雅黑" w:hint="eastAsia"/>
          <w:sz w:val="40"/>
          <w:szCs w:val="48"/>
        </w:rPr>
        <w:t>工作周报</w:t>
      </w:r>
    </w:p>
    <w:p w14:paraId="1A859BEF" w14:textId="77777777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2026.4.13-4.17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3384DCE7" w:rsidR="000A0DE9" w:rsidRDefault="00FB738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物联网实验箱V1版本开发</w:t>
      </w:r>
    </w:p>
    <w:p w14:paraId="6A71C3E2" w14:textId="77777777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2974B78E" w14:textId="3038D094" w:rsidR="000A0DE9" w:rsidRDefault="00FB7389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完善物联网实验箱V1顶层设计</w:t>
      </w:r>
    </w:p>
    <w:p w14:paraId="7DB27F20" w14:textId="1D993513" w:rsidR="000A0DE9" w:rsidRDefault="00FB7389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顺利打样物联网实验箱V1所需模块的80% 模块</w:t>
      </w:r>
    </w:p>
    <w:p w14:paraId="233E906E" w14:textId="4318C376" w:rsidR="00FB7389" w:rsidRDefault="00FB7389" w:rsidP="00FB7389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成功驱动80%的模块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66CCB2B5" w14:textId="0797E472" w:rsidR="00FB7389" w:rsidRDefault="00FB7389" w:rsidP="00FB7389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测试物联网实验箱</w:t>
      </w:r>
      <w:r w:rsidR="00DB507F">
        <w:rPr>
          <w:rFonts w:ascii="仿宋" w:eastAsia="仿宋" w:hAnsi="仿宋" w:cs="仿宋" w:hint="eastAsia"/>
          <w:sz w:val="28"/>
          <w:szCs w:val="28"/>
        </w:rPr>
        <w:t>已</w:t>
      </w:r>
      <w:r>
        <w:rPr>
          <w:rFonts w:ascii="仿宋" w:eastAsia="仿宋" w:hAnsi="仿宋" w:cs="仿宋" w:hint="eastAsia"/>
          <w:sz w:val="28"/>
          <w:szCs w:val="28"/>
        </w:rPr>
        <w:t>打样模块</w:t>
      </w:r>
    </w:p>
    <w:p w14:paraId="64AD620E" w14:textId="77777777" w:rsidR="00FB7389" w:rsidRPr="00FB7389" w:rsidRDefault="00FB7389" w:rsidP="00FB7389">
      <w:pPr>
        <w:tabs>
          <w:tab w:val="left" w:pos="312"/>
        </w:tabs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</w:p>
    <w:sectPr w:rsidR="00FB7389" w:rsidRPr="00FB7389">
      <w:headerReference w:type="default" r:id="rId8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A05F2" w14:textId="77777777" w:rsidR="00E95825" w:rsidRDefault="00E95825">
      <w:r>
        <w:separator/>
      </w:r>
    </w:p>
  </w:endnote>
  <w:endnote w:type="continuationSeparator" w:id="0">
    <w:p w14:paraId="72DB6037" w14:textId="77777777" w:rsidR="00E95825" w:rsidRDefault="00E95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260AD" w14:textId="77777777" w:rsidR="00E95825" w:rsidRDefault="00E95825">
      <w:r>
        <w:separator/>
      </w:r>
    </w:p>
  </w:footnote>
  <w:footnote w:type="continuationSeparator" w:id="0">
    <w:p w14:paraId="27C9E423" w14:textId="77777777" w:rsidR="00E95825" w:rsidRDefault="00E95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3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A0DE9"/>
    <w:rsid w:val="0015779B"/>
    <w:rsid w:val="0016582D"/>
    <w:rsid w:val="00214B11"/>
    <w:rsid w:val="003E2808"/>
    <w:rsid w:val="00513926"/>
    <w:rsid w:val="005B3B9D"/>
    <w:rsid w:val="00623F6C"/>
    <w:rsid w:val="006D4A8F"/>
    <w:rsid w:val="008D1814"/>
    <w:rsid w:val="00917577"/>
    <w:rsid w:val="00957787"/>
    <w:rsid w:val="009C6C78"/>
    <w:rsid w:val="00C60BFD"/>
    <w:rsid w:val="00CC166B"/>
    <w:rsid w:val="00D74289"/>
    <w:rsid w:val="00DB507F"/>
    <w:rsid w:val="00E95825"/>
    <w:rsid w:val="00EA3091"/>
    <w:rsid w:val="00FB7389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>Handoff</Company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3</cp:revision>
  <dcterms:created xsi:type="dcterms:W3CDTF">2026-04-20T02:01:00Z</dcterms:created>
  <dcterms:modified xsi:type="dcterms:W3CDTF">2026-04-20T02:01:00Z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