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物联网实验箱</w:t>
      </w:r>
    </w:p>
    <w:p>
      <w:pPr>
        <w:pStyle w:val="componentStyle"/>
        <w:ind w:left="0.5cm" w:firstLine="0cm"/>
      </w:pPr>
    </w:p>
    <w:p>
      <w:pPr>
        <w:pStyle w:val="Heading1"/>
        <w:jc w:val="left"/>
      </w:pPr>
      <w:r>
        <w:t xml:space="preserve">涉及实验</w:t>
      </w:r>
    </w:p>
    <w:p>
      <w:pPr>
        <w:pStyle w:val="componentStyle"/>
        <w:ind w:left="0.5cm" w:firstLine="0cm"/>
      </w:pPr>
    </w:p>
    <w:p>
      <w:pPr>
        <w:pStyle w:val="Heading2"/>
        <w:jc w:val="left"/>
      </w:pPr>
      <w:r>
        <w:t xml:space="preserve">开发基础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点亮一颗LED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PWM实现呼吸灯</w:t>
      </w:r>
    </w:p>
    <w:p>
      <w:pPr>
        <w:pStyle w:val="componentStyle"/>
        <w:ind w:left="1.98cm" w:firstLine="0cm"/>
      </w:pPr>
    </w:p>
    <w:p>
      <w:pPr>
        <w:pStyle w:val="Heading2"/>
        <w:jc w:val="left"/>
      </w:pPr>
      <w:r>
        <w:t xml:space="preserve">传感器数据读取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数字量读取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模拟量读取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UART读取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串口空闲中断 + DMA 接收实验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I2C读取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SPI读取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时间片轮询架构设计</w:t>
      </w:r>
    </w:p>
    <w:p>
      <w:pPr>
        <w:pStyle w:val="componentStyle"/>
        <w:ind w:left="1.98cm" w:firstLine="0cm"/>
      </w:pPr>
    </w:p>
    <w:p>
      <w:pPr>
        <w:pStyle w:val="Heading2"/>
        <w:jc w:val="left"/>
      </w:pPr>
      <w:r>
        <w:t xml:space="preserve">执行器控制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舵机控制</w:t>
      </w:r>
    </w:p>
    <w:p>
      <w:pPr>
        <w:pStyle w:val="componentStyle"/>
        <w:ind w:left="1.98cm" w:firstLine="0cm"/>
      </w:pPr>
    </w:p>
    <w:p>
      <w:pPr>
        <w:pStyle w:val="Heading2"/>
        <w:jc w:val="left"/>
      </w:pPr>
      <w:r>
        <w:t xml:space="preserve">数据传输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开发板与UART与电脑的数据传输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UART与RFID模块的数据传输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UART与LoRa模块的数据传输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UART与蓝牙模块的数据传输</w:t>
      </w:r>
    </w:p>
    <w:p>
      <w:pPr>
        <w:pStyle w:val="componentStyle"/>
        <w:ind w:left="1.98cm" w:firstLine="0cm"/>
      </w:pPr>
    </w:p>
    <w:p>
      <w:pPr>
        <w:pStyle w:val="Heading2"/>
        <w:jc w:val="left"/>
      </w:pPr>
      <w:r>
        <w:t xml:space="preserve">显示实现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OLED显示驱动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LCD显示驱动</w:t>
      </w:r>
    </w:p>
    <w:p>
      <w:pPr>
        <w:pStyle w:val="componentStyle"/>
        <w:ind w:left="1.98cm" w:firstLine="0cm"/>
      </w:pPr>
    </w:p>
    <w:p>
      <w:pPr>
        <w:pStyle w:val="Heading2"/>
        <w:jc w:val="left"/>
      </w:pPr>
      <w:r>
        <w:t xml:space="preserve">无线传输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蓝牙点对点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使用AT命令控制ESP-WIFI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使用ESP透传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ZigBee组网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LoRa点对点传输</w:t>
      </w:r>
    </w:p>
    <w:p>
      <w:pPr>
        <w:pStyle w:val="componentStyle"/>
        <w:ind w:left="1.98cm" w:firstLine="0cm"/>
      </w:pPr>
    </w:p>
    <w:p>
      <w:pPr>
        <w:pStyle w:val="Heading2"/>
        <w:jc w:val="left"/>
      </w:pPr>
      <w:r>
        <w:t xml:space="preserve">鸿蒙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HI3861分布式总线无感配网实验</w:t>
      </w:r>
    </w:p>
    <w:p>
      <w:pPr>
        <w:pStyle w:val="componentStyle"/>
        <w:ind w:left="1.98cm" w:firstLine="0cm"/>
      </w:pPr>
    </w:p>
    <w:p>
      <w:pPr>
        <w:pStyle w:val="Heading2"/>
        <w:jc w:val="left"/>
      </w:pPr>
      <w:r>
        <w:t xml:space="preserve">自主选题实验：如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智慧农业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智慧城市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智能家居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工业互联网</w:t>
      </w:r>
    </w:p>
    <w:p>
      <w:pPr>
        <w:pStyle w:val="componentStyle"/>
        <w:ind w:left="1.98cm" w:firstLine="0cm"/>
      </w:pPr>
    </w:p>
    <w:p>
      <w:pPr>
        <w:pStyle w:val="Heading1"/>
        <w:jc w:val="left"/>
      </w:pPr>
      <w:r>
        <w:t xml:space="preserve">模块</w:t>
      </w:r>
    </w:p>
    <w:p>
      <w:pPr>
        <w:pStyle w:val="componentStyle"/>
        <w:ind w:left="0.5cm" w:firstLine="0cm"/>
      </w:pPr>
    </w:p>
    <w:p>
      <w:pPr>
        <w:pStyle w:val="Heading2"/>
        <w:jc w:val="left"/>
      </w:pPr>
      <w:r>
        <w:t xml:space="preserve">STM32主控模块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LoRa模块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Zigbee模块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ESP-WIFI模块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HI3861鸿蒙模块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OLED显示模块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LCD显示模块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继电器模块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电机模块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舵机模块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指纹模块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RFID模块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Linux网关模块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RS485模块</w:t>
      </w:r>
    </w:p>
    <w:p>
      <w:pPr>
        <w:pStyle w:val="componentStyle"/>
        <w:ind w:left="1.24cm" w:firstLine="0cm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4" w15:tentative="1">
      <w:start w:val="1"/>
      <w:numFmt w:val="bullet"/>
      <w:lvlText w:val="•"/>
      <w:lvlJc w:val="start"/>
      <w:pPr>
        <w:spacing w:lineRule="auto" w:line="360" w:before="320" w:after="0"/>
        <w:ind w:left="2.85cm" w:hanging="0.64cm"/>
      </w:pPr>
    </w:lvl>
    <w:lvl w:ilvl="5" w15:tentative="1">
      <w:start w:val="1"/>
      <w:numFmt w:val="bullet"/>
      <w:lvlText w:val="•"/>
      <w:lvlJc w:val="start"/>
      <w:pPr>
        <w:spacing w:lineRule="auto" w:line="360" w:before="320" w:after="0"/>
        <w:ind w:left="3.59cm" w:hanging="0.64cm"/>
      </w:pPr>
    </w:lvl>
    <w:lvl w:ilvl="6" w15:tentative="1">
      <w:start w:val="1"/>
      <w:numFmt w:val="bullet"/>
      <w:lvlText w:val="•"/>
      <w:lvlJc w:val="start"/>
      <w:pPr>
        <w:spacing w:lineRule="auto" w:line="360" w:before="320" w:after="0"/>
        <w:ind w:left="4.33cm" w:hanging="0.64cm"/>
      </w:pPr>
    </w:lvl>
    <w:lvl w:ilvl="7" w15:tentative="1">
      <w:start w:val="1"/>
      <w:numFmt w:val="bullet"/>
      <w:lvlText w:val="•"/>
      <w:lvlJc w:val="start"/>
      <w:pPr>
        <w:spacing w:lineRule="auto" w:line="360" w:before="320" w:after="0"/>
        <w:ind w:left="5.07cm" w:hanging="0.64cm"/>
      </w:pPr>
    </w:lvl>
    <w:lvl w:ilvl="8" w15:tentative="1">
      <w:start w:val="1"/>
      <w:numFmt w:val="bullet"/>
      <w:lvlText w:val="•"/>
      <w:lvlJc w:val="start"/>
      <w:pPr>
        <w:spacing w:lineRule="auto" w:line="360" w:before="320" w:after="0"/>
        <w:ind w:left="5.8100000000000005cm" w:hanging="0.64cm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lineRule="auto" w:line="240" w:before="0" w:after="0"/>
        <w:ind w:left="0.40000000000000013cm" w:hanging="0.64cm"/>
      </w:pPr>
    </w:lvl>
    <w:lvl w:ilvl="1" w15:tentative="1">
      <w:start w:val="1"/>
      <w:numFmt w:val="bullet"/>
      <w:lvlText w:val="•"/>
      <w:lvlJc w:val="start"/>
      <w:pPr>
        <w:spacing w:lineRule="auto" w:line="240" w:before="0" w:after="0"/>
        <w:ind w:left="1.1400000000000001cm" w:hanging="0.64cm"/>
      </w:pPr>
    </w:lvl>
    <w:lvl w:ilvl="2" w15:tentative="1">
      <w:start w:val="1"/>
      <w:numFmt w:val="bullet"/>
      <w:lvlText w:val="•"/>
      <w:lvlJc w:val="start"/>
      <w:pPr>
        <w:spacing w:lineRule="auto" w:line="240" w:before="0" w:after="0"/>
        <w:ind w:left="1.8800000000000001cm" w:hanging="0.64cm"/>
      </w:pPr>
    </w:lvl>
    <w:lvl w:ilvl="3" w15:tentative="1">
      <w:start w:val="1"/>
      <w:numFmt w:val="bullet"/>
      <w:lvlText w:val="•"/>
      <w:lvlJc w:val="start"/>
      <w:pPr>
        <w:spacing w:lineRule="auto" w:line="240" w:before="0" w:after="0"/>
        <w:ind w:left="2.62cm" w:hanging="0.64cm"/>
      </w:pPr>
    </w:lvl>
    <w:lvl w:ilvl="4" w15:tentative="1">
      <w:start w:val="1"/>
      <w:numFmt w:val="bullet"/>
      <w:lvlText w:val="•"/>
      <w:lvlJc w:val="start"/>
      <w:pPr>
        <w:spacing w:lineRule="auto" w:line="240" w:before="0" w:after="0"/>
        <w:ind w:left="3.36cm" w:hanging="0.64cm"/>
      </w:pPr>
    </w:lvl>
    <w:lvl w:ilvl="5" w15:tentative="1">
      <w:start w:val="1"/>
      <w:numFmt w:val="bullet"/>
      <w:lvlText w:val="•"/>
      <w:lvlJc w:val="start"/>
      <w:pPr>
        <w:spacing w:lineRule="auto" w:line="240" w:before="0" w:after="0"/>
        <w:ind w:left="4.1cm" w:hanging="0.64cm"/>
      </w:pPr>
    </w:lvl>
    <w:lvl w:ilvl="6" w15:tentative="1">
      <w:start w:val="1"/>
      <w:numFmt w:val="bullet"/>
      <w:lvlText w:val="•"/>
      <w:lvlJc w:val="start"/>
      <w:pPr>
        <w:spacing w:lineRule="auto" w:line="240" w:before="0" w:after="0"/>
        <w:ind w:left="4.84cm" w:hanging="0.64cm"/>
      </w:pPr>
    </w:lvl>
    <w:lvl w:ilvl="7" w15:tentative="1">
      <w:start w:val="1"/>
      <w:numFmt w:val="bullet"/>
      <w:lvlText w:val="•"/>
      <w:lvlJc w:val="start"/>
      <w:pPr>
        <w:spacing w:lineRule="auto" w:line="240" w:before="0" w:after="0"/>
        <w:ind w:left="5.58cm" w:hanging="0.64cm"/>
      </w:pPr>
    </w:lvl>
    <w:lvl w:ilvl="8" w15:tentative="1">
      <w:start w:val="1"/>
      <w:numFmt w:val="bullet"/>
      <w:lvlText w:val="•"/>
      <w:lvlJc w:val="start"/>
      <w:pPr>
        <w:spacing w:lineRule="auto" w:line="240" w:before="0" w:after="0"/>
        <w:ind w:left="6.32cm" w:hanging="0.64cm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10pt"/>
        <w:szCs w:val="10pt"/>
      </w:rPr>
    </w:rPrDefault>
    <w:pPrDefault>
      <w:pPr>
        <w:spacing w:lineRule="auto" w:line="240" w:before="0" w:after="0"/>
      </w:pPr>
    </w:pPrDefault>
  </w:docDefaults>
  <w:style w:type="paragraph" w:styleId="Title">
    <w:name w:val="Title"/>
    <w:basedOn w:val="Normal"/>
    <w:next w:val="Normal"/>
    <w:qFormat/>
    <w:pPr>
      <w:spacing w:lineRule="auto" w:line="360" w:before="120" w:after="120"/>
      <w:jc w:val="center"/>
    </w:pPr>
    <w:rPr>
      <w:b/>
      <w:bCs/>
      <w:color w:val="000000"/>
      <w:sz w:val="22pt"/>
      <w:szCs w:val="22pt"/>
    </w:rPr>
  </w:style>
  <w:style w:type="paragraph" w:styleId="Heading1">
    <w:name w:val="Heading 1"/>
    <w:basedOn w:val="Normal"/>
    <w:next w:val="Normal"/>
    <w:qFormat/>
    <w:pPr>
      <w:spacing w:lineRule="auto" w:line="360" w:before="240" w:after="0"/>
    </w:pPr>
    <w:rPr>
      <w:b/>
      <w:bCs/>
      <w:color w:val="000000"/>
      <w:sz w:val="16pt"/>
      <w:szCs w:val="16pt"/>
    </w:rPr>
  </w:style>
  <w:style w:type="paragraph" w:styleId="Heading2">
    <w:name w:val="Heading 2"/>
    <w:basedOn w:val="Normal"/>
    <w:next w:val="Normal"/>
    <w:qFormat/>
    <w:pPr>
      <w:spacing w:lineRule="auto" w:line="360" w:before="240" w:after="0"/>
      <w:ind w:left="0.74cm"/>
    </w:pPr>
    <w:rPr>
      <w:color w:val="000000"/>
      <w:sz w:val="16pt"/>
      <w:szCs w:val="16pt"/>
    </w:rPr>
  </w:style>
  <w:style w:type="paragraph" w:styleId="Heading3">
    <w:name w:val="Heading 3"/>
    <w:basedOn w:val="Normal"/>
    <w:next w:val="Normal"/>
    <w:qFormat/>
    <w:pPr>
      <w:spacing w:lineRule="auto" w:line="360" w:before="240" w:after="0"/>
      <w:ind w:left="1.47cm"/>
    </w:pPr>
    <w:rPr>
      <w:color w:val="000000"/>
      <w:sz w:val="14pt"/>
      <w:szCs w:val="14pt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color w:val="000000"/>
      <w:sz w:val="14pt"/>
      <w:szCs w:val="14pt"/>
    </w:rPr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onentStyle">
    <w:name w:val="Notes"/>
    <w:basedOn w:val="Normal"/>
    <w:next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1</cp:revision>
  <dcterms:created xsi:type="dcterms:W3CDTF">2022-10-27T15:52:13.374Z</dcterms:created>
  <dcterms:modified xsi:type="dcterms:W3CDTF">2022-10-27T15:52:13.374Z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