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6D449" w14:textId="77777777" w:rsidR="0071469E" w:rsidRDefault="0071469E">
      <w:pPr>
        <w:rPr>
          <w:rFonts w:hint="eastAsia"/>
        </w:rPr>
      </w:pPr>
    </w:p>
    <w:p w14:paraId="487AED3B" w14:textId="77777777" w:rsidR="0071469E" w:rsidRDefault="0071469E">
      <w:pPr>
        <w:rPr>
          <w:rFonts w:hint="eastAsia"/>
        </w:rPr>
      </w:pPr>
    </w:p>
    <w:p w14:paraId="2EEBBBE3" w14:textId="77777777" w:rsidR="0071469E" w:rsidRDefault="0071469E">
      <w:pPr>
        <w:rPr>
          <w:rFonts w:hint="eastAsia"/>
        </w:rPr>
      </w:pPr>
    </w:p>
    <w:p w14:paraId="2493C9EF" w14:textId="77777777" w:rsidR="0071469E" w:rsidRDefault="00000000">
      <w:pPr>
        <w:spacing w:after="1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2026年江西省"振兴杯"职业技能大赛</w:t>
      </w:r>
    </w:p>
    <w:p w14:paraId="54B6A0D4" w14:textId="77777777" w:rsidR="0071469E" w:rsidRDefault="00000000">
      <w:pPr>
        <w:spacing w:before="120" w:after="48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0"/>
          <w:lang w:eastAsia="zh-CN"/>
        </w:rPr>
        <w:t>"印制电路制作工"赛项</w:t>
      </w:r>
    </w:p>
    <w:p w14:paraId="7D44B808" w14:textId="77777777" w:rsidR="0071469E" w:rsidRDefault="00000000">
      <w:pPr>
        <w:spacing w:before="240" w:after="72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72"/>
          <w:lang w:eastAsia="zh-CN"/>
        </w:rPr>
        <w:t>竞赛样题</w:t>
      </w:r>
    </w:p>
    <w:p w14:paraId="50551500" w14:textId="77777777" w:rsidR="0071469E" w:rsidRDefault="0071469E">
      <w:pPr>
        <w:rPr>
          <w:rFonts w:hint="eastAsia"/>
          <w:lang w:eastAsia="zh-CN"/>
        </w:rPr>
      </w:pPr>
    </w:p>
    <w:p w14:paraId="6B1371D8" w14:textId="77777777" w:rsidR="0071469E" w:rsidRDefault="0071469E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</w:tblGrid>
      <w:tr w:rsidR="0071469E" w14:paraId="6CFBC135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64036B4B" w14:textId="77777777" w:rsidR="0071469E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8"/>
              </w:rPr>
              <w:t>赛位号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23817F3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________________</w:t>
            </w:r>
          </w:p>
        </w:tc>
      </w:tr>
      <w:tr w:rsidR="0071469E" w14:paraId="52530719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12FF8E1" w14:textId="77777777" w:rsidR="0071469E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8"/>
              </w:rPr>
              <w:t>竞赛时间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86B957E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2026年6月</w:t>
            </w:r>
          </w:p>
        </w:tc>
      </w:tr>
    </w:tbl>
    <w:p w14:paraId="56441B87" w14:textId="77777777" w:rsidR="0071469E" w:rsidRDefault="00000000">
      <w:pPr>
        <w:rPr>
          <w:rFonts w:hint="eastAsia"/>
        </w:rPr>
      </w:pPr>
      <w:r>
        <w:br w:type="page"/>
      </w:r>
    </w:p>
    <w:p w14:paraId="0DE0F4E5" w14:textId="77777777" w:rsidR="0071469E" w:rsidRDefault="00000000">
      <w:pPr>
        <w:spacing w:before="360" w:after="160"/>
        <w:rPr>
          <w:rFonts w:hint="eastAsia"/>
        </w:rPr>
      </w:pPr>
      <w:r>
        <w:rPr>
          <w:rFonts w:ascii="黑体" w:eastAsia="黑体" w:hAnsi="黑体"/>
          <w:b/>
          <w:sz w:val="32"/>
        </w:rPr>
        <w:lastRenderedPageBreak/>
        <w:t>竞赛说明</w:t>
      </w:r>
    </w:p>
    <w:p w14:paraId="0A1FA96C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本赛项为"印制电路制作工"职业技能竞赛，旨在考核选手在PCB设计、CAM审核、工艺文件编制及成品质量检测等方面的综合职业能力。</w:t>
      </w:r>
    </w:p>
    <w:p w14:paraId="7BB3387F" w14:textId="0E9D9B7A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</w:t>
      </w:r>
      <w:r w:rsidR="00925B24">
        <w:rPr>
          <w:lang w:eastAsia="zh-CN"/>
        </w:rPr>
        <w:t>赛题</w:t>
      </w:r>
      <w:r>
        <w:rPr>
          <w:lang w:eastAsia="zh-CN"/>
        </w:rPr>
        <w:t>以国家职业技能标准《印制电路制</w:t>
      </w:r>
      <w:proofErr w:type="gramStart"/>
      <w:r>
        <w:rPr>
          <w:lang w:eastAsia="zh-CN"/>
        </w:rPr>
        <w:t>作工</w:t>
      </w:r>
      <w:proofErr w:type="gramEnd"/>
      <w:r>
        <w:rPr>
          <w:lang w:eastAsia="zh-CN"/>
        </w:rPr>
        <w:t>》为依据，结合行业发展新技术、新工艺进行命制，涵盖模块A平台测试（理论知识，在竞赛平台完成）及模块B/C/D操作技能。总时长框架约4小时。各模块时长与评分以技术工作文件及竞赛平台为准；请合理分配本模块各子任务时间。</w:t>
      </w:r>
    </w:p>
    <w:p w14:paraId="258B5D0B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一、竞赛内容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</w:tblGrid>
      <w:tr w:rsidR="00B372B0" w14:paraId="4E07B66B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E7D410A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模块编号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63518DD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模块名称</w:t>
            </w:r>
          </w:p>
        </w:tc>
      </w:tr>
      <w:tr w:rsidR="00B372B0" w14:paraId="1D56FD43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E0270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模块A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034D0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平台测试（理论知识，详见竞赛平台/技术工作文件）</w:t>
            </w:r>
          </w:p>
        </w:tc>
      </w:tr>
      <w:tr w:rsidR="00B372B0" w14:paraId="6D1C4858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EA3D2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模块B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F76C5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EDA工程设计（续设计）</w:t>
            </w:r>
          </w:p>
        </w:tc>
      </w:tr>
      <w:tr w:rsidR="00B372B0" w14:paraId="65F16C4F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03D92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模块C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6EF92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CAM审核与工艺文件编制</w:t>
            </w:r>
          </w:p>
        </w:tc>
      </w:tr>
      <w:tr w:rsidR="00B372B0" w14:paraId="41A36E3B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4FC58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21"/>
              </w:rPr>
              <w:t>模块D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成品PCB裸板质量检测与判定（学生组）</w:t>
            </w:r>
          </w:p>
        </w:tc>
      </w:tr>
      <w:tr w:rsidR="00B372B0" w14:paraId="72D8281D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8A507" w14:textId="77777777" w:rsidR="00B372B0" w:rsidRDefault="00B372B0">
            <w:pPr>
              <w:jc w:val="center"/>
              <w:rPr>
                <w:rFonts w:hint="eastAsia"/>
                <w:sz w:val="22"/>
              </w:rPr>
            </w:pPr>
            <w:r>
              <w:rPr>
                <w:b/>
                <w:sz w:val="22"/>
              </w:rPr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FBDFB" w14:textId="77777777" w:rsidR="00B372B0" w:rsidRDefault="00B372B0">
            <w:pPr>
              <w:jc w:val="center"/>
              <w:rPr>
                <w:rFonts w:hint="eastAsia"/>
                <w:sz w:val="22"/>
                <w:lang w:eastAsia="zh"/>
              </w:rPr>
            </w:pPr>
            <w:r>
              <w:rPr>
                <w:rFonts w:hint="eastAsia"/>
                <w:sz w:val="22"/>
                <w:lang w:eastAsia="zh"/>
              </w:rPr>
              <w:t>安全操作与工艺规范</w:t>
            </w:r>
          </w:p>
        </w:tc>
      </w:tr>
    </w:tbl>
    <w:p w14:paraId="6987C9F5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二、竞赛规则与注意事项</w:t>
      </w:r>
    </w:p>
    <w:p w14:paraId="195BABBA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选手不得携带任何书籍、资料、存储设备及通讯工具进入赛场，已带入的应交监考人员统一保管。</w:t>
      </w:r>
    </w:p>
    <w:p w14:paraId="6CD7AB60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竞赛开始前15分钟，选手进入赛场，检查赛位设备、工具及材料是否齐全，如有问题立即向监考人员报告。</w:t>
      </w:r>
    </w:p>
    <w:p w14:paraId="28D6738B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竞赛信号发出后方可开始答题或操作；竞赛结束信号发出后应立即停止操作，按要求提交成果物。</w:t>
      </w:r>
    </w:p>
    <w:p w14:paraId="461B641A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选手在试卷或成果物上不得以任何方式标注姓名、单位等个人信息，违者按作弊处理。</w:t>
      </w:r>
    </w:p>
    <w:p w14:paraId="23DC13A9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选手应遵守赛场纪律，保持赛场安静，不得擅自离开赛位，如有特殊情况须经监考人员同意。</w:t>
      </w:r>
    </w:p>
    <w:p w14:paraId="4CEB088B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操作技能模块中，选手应严格遵守安全操作规程，防止设备和人身安全事故发生。</w:t>
      </w:r>
    </w:p>
    <w:p w14:paraId="6FB3A7A4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lastRenderedPageBreak/>
        <w:t>竞赛结束后，选手应按要求整理工位，经监考人员确认后方可离开赛场。</w:t>
      </w:r>
    </w:p>
    <w:p w14:paraId="5A33350A" w14:textId="77777777" w:rsidR="0071469E" w:rsidRDefault="00000000">
      <w:pPr>
        <w:spacing w:before="360" w:after="160"/>
        <w:outlineLvl w:val="0"/>
        <w:rPr>
          <w:rFonts w:hint="eastAsia"/>
        </w:rPr>
      </w:pPr>
      <w:r>
        <w:rPr>
          <w:rFonts w:ascii="黑体" w:eastAsia="黑体" w:hAnsi="黑体"/>
          <w:b/>
          <w:sz w:val="32"/>
        </w:rPr>
        <w:t>三、成果物提交要求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  <w:gridCol w:w="2835"/>
      </w:tblGrid>
      <w:tr w:rsidR="0071469E" w14:paraId="050BFA37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986A136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CE399FD" w14:textId="77777777" w:rsidR="0071469E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提交内容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297650B" w14:textId="77777777" w:rsidR="0071469E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命名规则</w:t>
            </w:r>
          </w:p>
        </w:tc>
      </w:tr>
      <w:tr w:rsidR="0071469E" w14:paraId="0D5016A9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AD1B2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模块B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B6F98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立创EDA工程文件 + Gerber压缩包 + 2D预览图等（见模块B成果物表）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5183F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赛位号_模块B（本地目录：D:\提交资料\模块B\）</w:t>
            </w:r>
          </w:p>
        </w:tc>
      </w:tr>
      <w:tr w:rsidR="0071469E" w14:paraId="371F26B4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208D7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模块C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A09D5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缺陷记录表 + 简版制程工艺卡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7EF2A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赛位号_模块C（本地目录：D:\提交资料\模块C\）</w:t>
            </w:r>
          </w:p>
        </w:tc>
      </w:tr>
      <w:tr w:rsidR="0071469E" w14:paraId="1C2681D4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C9863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21"/>
              </w:rPr>
              <w:t>模块D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学生组_模块D_检测记录表（含外观/尺寸/电气/综合判定）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赛位号_模块D（本地目录：D:\提交资料\模块D\）</w:t>
            </w:r>
          </w:p>
        </w:tc>
      </w:tr>
    </w:tbl>
    <w:p w14:paraId="0C4F72CB" w14:textId="77777777" w:rsidR="0071469E" w:rsidRDefault="00000000">
      <w:pPr>
        <w:spacing w:before="120" w:after="60"/>
        <w:ind w:firstLine="420"/>
        <w:rPr>
          <w:rFonts w:hint="eastAsia"/>
          <w:lang w:eastAsia="zh-CN"/>
        </w:rPr>
      </w:pPr>
      <w:r>
        <w:rPr>
          <w:lang w:eastAsia="zh-CN"/>
        </w:rPr>
        <w:t>所有电子文件</w:t>
      </w:r>
      <w:proofErr w:type="gramStart"/>
      <w:r>
        <w:rPr>
          <w:lang w:eastAsia="zh-CN"/>
        </w:rPr>
        <w:t>请统一</w:t>
      </w:r>
      <w:proofErr w:type="gramEnd"/>
      <w:r>
        <w:rPr>
          <w:lang w:eastAsia="zh-CN"/>
        </w:rPr>
        <w:t>提交到赛场指定U盘根目录下，文件命名中"赛位号"以</w:t>
      </w:r>
      <w:proofErr w:type="gramStart"/>
      <w:r>
        <w:rPr>
          <w:lang w:eastAsia="zh-CN"/>
        </w:rPr>
        <w:t>实际赛</w:t>
      </w:r>
      <w:proofErr w:type="gramEnd"/>
      <w:r>
        <w:rPr>
          <w:lang w:eastAsia="zh-CN"/>
        </w:rPr>
        <w:t>位号为准。</w:t>
      </w:r>
    </w:p>
    <w:p w14:paraId="5EF381E1" w14:textId="77777777" w:rsidR="00AE72D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ECA6E0E" w14:textId="77777777" w:rsidR="00AE72DF" w:rsidRDefault="00000000" w:rsidP="00B372B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模块A：平台测试（理论知识）</w:t>
      </w:r>
    </w:p>
    <w:p w14:paraId="76ECD657" w14:textId="22B200B3" w:rsidR="00AE72DF" w:rsidRDefault="00000000">
      <w:pPr>
        <w:rPr>
          <w:rFonts w:hint="eastAsia"/>
          <w:lang w:eastAsia="zh-CN"/>
        </w:rPr>
      </w:pPr>
      <w:r>
        <w:rPr>
          <w:rFonts w:ascii="宋体" w:eastAsia="宋体" w:hAnsi="宋体"/>
          <w:b/>
          <w:szCs w:val="24"/>
          <w:lang w:eastAsia="zh-CN"/>
        </w:rPr>
        <w:t>模块A为理论知识平台测试，试题由竞赛平台统一下发与作答。正式题型、题量与评分细则以竞赛平台及技术工作文件为准。本竞赛</w:t>
      </w:r>
      <w:r w:rsidR="00110415">
        <w:rPr>
          <w:rFonts w:ascii="宋体" w:eastAsia="宋体" w:hAnsi="宋体"/>
          <w:b/>
          <w:szCs w:val="24"/>
          <w:lang w:eastAsia="zh-CN"/>
        </w:rPr>
        <w:t>赛题</w:t>
      </w:r>
      <w:r>
        <w:rPr>
          <w:rFonts w:ascii="宋体" w:eastAsia="宋体" w:hAnsi="宋体"/>
          <w:b/>
          <w:szCs w:val="24"/>
          <w:lang w:eastAsia="zh-CN"/>
        </w:rPr>
        <w:t>仅对模块A作简要说明，不提供理论试题或</w:t>
      </w:r>
      <w:r w:rsidR="00110415">
        <w:rPr>
          <w:rFonts w:ascii="宋体" w:eastAsia="宋体" w:hAnsi="宋体"/>
          <w:b/>
          <w:szCs w:val="24"/>
          <w:lang w:eastAsia="zh-CN"/>
        </w:rPr>
        <w:t>赛题</w:t>
      </w:r>
      <w:r>
        <w:rPr>
          <w:rFonts w:ascii="宋体" w:eastAsia="宋体" w:hAnsi="宋体"/>
          <w:b/>
          <w:szCs w:val="24"/>
          <w:lang w:eastAsia="zh-CN"/>
        </w:rPr>
        <w:t>展示；操作技能</w:t>
      </w:r>
      <w:r w:rsidR="00110415">
        <w:rPr>
          <w:rFonts w:ascii="宋体" w:eastAsia="宋体" w:hAnsi="宋体"/>
          <w:b/>
          <w:szCs w:val="24"/>
          <w:lang w:eastAsia="zh-CN"/>
        </w:rPr>
        <w:t>赛题</w:t>
      </w:r>
      <w:r>
        <w:rPr>
          <w:rFonts w:ascii="宋体" w:eastAsia="宋体" w:hAnsi="宋体"/>
          <w:b/>
          <w:szCs w:val="24"/>
          <w:lang w:eastAsia="zh-CN"/>
        </w:rPr>
        <w:t>见模块B/C/D。</w:t>
      </w:r>
    </w:p>
    <w:p w14:paraId="76E7BDD7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模块B：EDA工程设计（续设计）</w:t>
      </w:r>
    </w:p>
    <w:p w14:paraId="336AD339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2435FDC3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本模块考核选手使用立创EDA专业版进行PCB布局布线设计的能力，包括设计规则设置、元件布局、信号走线、电源地处理、敷铜及Gerber导出等。</w:t>
      </w:r>
    </w:p>
    <w:p w14:paraId="4654E354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41A1DDEA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79CB3006" w14:textId="77777777" w:rsidR="0071469E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lang w:eastAsia="zh-CN" w:bidi="ar"/>
        </w:rPr>
        <w:t>某物联网公司开发一款LoRa（低功耗广域网）核心板，用于远程数据采集与传输。核心板基于STM32G070CBT6主控芯片，集成SX1268 LoRa模块、AHT30温湿度传感器、USB转串口等功能。硬件工程师已完成核心电路的原理图设计，但部分子电路尚未完成，且有一颗定制</w:t>
      </w:r>
      <w:r>
        <w:rPr>
          <w:rFonts w:hint="eastAsia"/>
          <w:lang w:eastAsia="zh-CN" w:bidi="ar"/>
        </w:rPr>
        <w:t>连接器</w:t>
      </w:r>
      <w:r>
        <w:rPr>
          <w:lang w:eastAsia="zh-CN" w:bidi="ar"/>
        </w:rPr>
        <w:t>需要自建封装。</w:t>
      </w:r>
    </w:p>
    <w:p w14:paraId="02FE441B" w14:textId="77777777" w:rsidR="0071469E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lang w:eastAsia="zh-CN" w:bidi="ar"/>
        </w:rPr>
        <w:t>作为PCB Layout工程师，您需要完成以下工作：自建定制连接器封装 → 补全原理图 → 设置设计规则 → PCB布局 → PCB布线 → 输出生产Gerber文件，确保电路板满足可制造性要求和电气性能要求。</w:t>
      </w:r>
    </w:p>
    <w:p w14:paraId="6F875EE7" w14:textId="77777777" w:rsidR="0071469E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【设计要求】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84"/>
        <w:gridCol w:w="6803"/>
      </w:tblGrid>
      <w:tr w:rsidR="0071469E" w14:paraId="496EA50A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750AC5F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CF18B02" w14:textId="77777777" w:rsidR="0071469E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要求</w:t>
            </w:r>
          </w:p>
        </w:tc>
      </w:tr>
      <w:tr w:rsidR="0071469E" w14:paraId="621C8E03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4BE5E41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板层结构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2B37E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双面板（顶层+底层），顶层走信号线为主，底层走地线和电源线</w:t>
            </w:r>
          </w:p>
        </w:tc>
      </w:tr>
      <w:tr w:rsidR="0071469E" w14:paraId="70EAC266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C80ED7E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板尺寸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3E3E5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以赛场下发半成品工程文件中的板框为准（矩形板框及倒圆角以工程为准），不得自行改动板框</w:t>
            </w:r>
          </w:p>
        </w:tc>
      </w:tr>
      <w:tr w:rsidR="0071469E" w14:paraId="45014730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930A6C8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板材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B3DDE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FR-4，板厚1.6mm，铜箔厚度1oz（35μm）</w:t>
            </w:r>
          </w:p>
        </w:tc>
      </w:tr>
      <w:tr w:rsidR="0071469E" w14:paraId="69E3083A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D14D899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最小线宽/线距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64F76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信号线 0.15mm（6mil）/ 线距 0.15mm（6mil）；电源线：3V3 ≥ 0.8mm（32mil），5V ≥ 1.0mm（40mil）</w:t>
            </w:r>
          </w:p>
        </w:tc>
      </w:tr>
      <w:tr w:rsidR="0071469E" w14:paraId="46A692D6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5BF9946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过孔规格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7E41A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内径 0.3mm（12mil），外径 0.6mm（24mil）（焊盘；公差按板厂能力，全卷统一）</w:t>
            </w:r>
          </w:p>
        </w:tc>
      </w:tr>
      <w:tr w:rsidR="0071469E" w14:paraId="17E042E3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F5BE9F7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阻焊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B9ADA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绿色阻焊，焊盘1:1开窗</w:t>
            </w:r>
          </w:p>
        </w:tc>
      </w:tr>
      <w:tr w:rsidR="0071469E" w14:paraId="3B7F89A7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172BFF5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lastRenderedPageBreak/>
              <w:t>丝印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AC409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白色丝印，字符高度 ≥ 1.0mm（40mil），字符不允许上焊盘</w:t>
            </w:r>
          </w:p>
        </w:tc>
      </w:tr>
      <w:tr w:rsidR="0071469E" w14:paraId="44B88C9F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6D0933A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表面处理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CDD75" w14:textId="77777777" w:rsidR="0071469E" w:rsidRDefault="00000000">
            <w:pPr>
              <w:spacing w:before="360" w:after="160"/>
              <w:outlineLvl w:val="0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无铅喷锡（HASL-LF）</w:t>
            </w:r>
          </w:p>
        </w:tc>
      </w:tr>
      <w:tr w:rsidR="0071469E" w14:paraId="04F4E143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6F795A9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工艺标准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575CC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符合GB/T 4588-2025及板厂常规工艺能力</w:t>
            </w:r>
          </w:p>
        </w:tc>
      </w:tr>
    </w:tbl>
    <w:p w14:paraId="41728C20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提供材料</w:t>
      </w:r>
      <w:r>
        <w:rPr>
          <w:rFonts w:ascii="黑体" w:eastAsia="黑体" w:hAnsi="黑体"/>
          <w:b/>
          <w:lang w:eastAsia="zh-CN"/>
        </w:rPr>
        <w:t>】</w:t>
      </w:r>
    </w:p>
    <w:tbl>
      <w:tblPr>
        <w:tblStyle w:val="af4"/>
        <w:tblW w:w="4998" w:type="pct"/>
        <w:jc w:val="center"/>
        <w:tblLook w:val="04A0" w:firstRow="1" w:lastRow="0" w:firstColumn="1" w:lastColumn="0" w:noHBand="0" w:noVBand="1"/>
      </w:tblPr>
      <w:tblGrid>
        <w:gridCol w:w="684"/>
        <w:gridCol w:w="2287"/>
        <w:gridCol w:w="5887"/>
      </w:tblGrid>
      <w:tr w:rsidR="0071469E" w14:paraId="73F700A3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27677B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5DBD4B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D7C488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0F546078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063C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FA46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立创EDA工程文件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1D8BC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半成品原理图（核心部分已完成，含MCU、LoRa模块）</w:t>
            </w:r>
          </w:p>
        </w:tc>
      </w:tr>
      <w:tr w:rsidR="0071469E" w14:paraId="00223827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305899A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7CA0A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子电路功能说明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62BF9FD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待补全子电路的功能描述和接口定义</w:t>
            </w:r>
          </w:p>
        </w:tc>
      </w:tr>
      <w:tr w:rsidR="0071469E" w14:paraId="463B0FAA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0F075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58C8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BE41D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设计规则参考依据（含mil/mm双单位）</w:t>
            </w:r>
          </w:p>
        </w:tc>
      </w:tr>
      <w:tr w:rsidR="0071469E" w14:paraId="67FD74D3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2D4D282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99CB8B2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立创EDA专业版软件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C66349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赛场已预装</w:t>
            </w:r>
          </w:p>
        </w:tc>
      </w:tr>
    </w:tbl>
    <w:p w14:paraId="0177C448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-CN"/>
        </w:rPr>
      </w:pPr>
    </w:p>
    <w:p w14:paraId="0177C448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（三）</w:t>
      </w:r>
      <w:r>
        <w:rPr>
          <w:rFonts w:ascii="黑体" w:eastAsia="黑体" w:hAnsi="黑体" w:hint="eastAsia"/>
          <w:b/>
          <w:sz w:val="28"/>
          <w:lang w:eastAsia="zh"/>
        </w:rPr>
        <w:t>设计工艺要求</w:t>
      </w:r>
    </w:p>
    <w:p w14:paraId="6AB1BAC5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 w:bidi="ar"/>
        </w:rPr>
        <w:t>以下参数基于板厂常规工艺能力（FR-4双面板），设计必须满足以下要求：</w:t>
      </w:r>
    </w:p>
    <w:tbl>
      <w:tblPr>
        <w:tblStyle w:val="af4"/>
        <w:tblW w:w="4999" w:type="pct"/>
        <w:jc w:val="center"/>
        <w:tblLook w:val="04A0" w:firstRow="1" w:lastRow="0" w:firstColumn="1" w:lastColumn="0" w:noHBand="0" w:noVBand="1"/>
      </w:tblPr>
      <w:tblGrid>
        <w:gridCol w:w="1997"/>
        <w:gridCol w:w="2860"/>
        <w:gridCol w:w="4003"/>
      </w:tblGrid>
      <w:tr w:rsidR="0071469E" w14:paraId="7FDA6E3E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715B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板层结构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A213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双面板（顶层+底层）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848B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2层铜</w:t>
            </w:r>
          </w:p>
        </w:tc>
      </w:tr>
      <w:tr w:rsidR="0071469E" w14:paraId="6EF3D01C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9C4319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成品板厚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AF4B7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1.6mm（63mil）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DEE02F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1DC04AA1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3A5F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成品铜厚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33F9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1oz / 35μm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A45B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1F889D5F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4FBC63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9F05A5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信号线 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4C6892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电源线：3V3 ≥ 0.8mm（32mil）；5V ≥ 1.0mm（40mil）</w:t>
            </w:r>
          </w:p>
        </w:tc>
      </w:tr>
      <w:tr w:rsidR="0071469E" w14:paraId="198E0242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A172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83F7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7867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3EC7C50B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7F969F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过孔规格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662968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内径 0.3mm（12mil），外径 0.6mm（24mil）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F35674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常规过孔</w:t>
            </w:r>
          </w:p>
        </w:tc>
      </w:tr>
      <w:tr w:rsidR="0071469E" w14:paraId="18F2CCAF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0DEFDF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丝印要求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5C1540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字符高度 ≥ 1.0mm（40mil），字宽 ≥ 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4C08672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字符不上焊盘，位号清晰可读</w:t>
            </w:r>
          </w:p>
        </w:tc>
      </w:tr>
      <w:tr w:rsidR="0071469E" w14:paraId="60006056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3266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参考标准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5D6B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 + 板厂常规工艺能力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A6639" w14:textId="77777777" w:rsidR="0071469E" w:rsidRDefault="00000000">
            <w:pPr>
              <w:spacing w:after="0" w:line="240" w:lineRule="auto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\</w:t>
            </w:r>
          </w:p>
        </w:tc>
      </w:tr>
    </w:tbl>
    <w:p w14:paraId="097CB5F6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/>
          <w:b/>
          <w:sz w:val="28"/>
        </w:rPr>
        <w:t>（四）</w:t>
      </w: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105D555E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B-0  自建连接器封装</w:t>
      </w:r>
    </w:p>
    <w:p w14:paraId="67A0B70F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b w:val="0"/>
          <w:bCs w:val="0"/>
          <w:i w:val="0"/>
          <w:iCs w:val="0"/>
          <w:color w:val="000000"/>
          <w:lang w:eastAsia="zh-CN" w:bidi="ar"/>
        </w:rPr>
        <w:t>本设计中有一颗定制连接器，立创EDA库中没有对应封装，需要您自行绘制器件符号和PCB封装。</w:t>
      </w:r>
    </w:p>
    <w:p w14:paraId="1B9BB855" w14:textId="77777777" w:rsidR="0071469E" w:rsidRDefault="00000000" w:rsidP="008B1A35">
      <w:pPr>
        <w:pStyle w:val="5"/>
        <w:spacing w:before="240" w:after="120"/>
        <w:rPr>
          <w:color w:val="000000"/>
          <w:lang w:eastAsia="zh"/>
        </w:rPr>
      </w:pPr>
      <w:r>
        <w:rPr>
          <w:rFonts w:hint="eastAsia"/>
          <w:color w:val="000000"/>
          <w:lang w:eastAsia="zh"/>
        </w:rPr>
        <w:lastRenderedPageBreak/>
        <w:t>1</w:t>
      </w:r>
      <w:r>
        <w:rPr>
          <w:rFonts w:ascii="仿宋" w:eastAsia="仿宋" w:hAnsi="仿宋" w:cs="仿宋"/>
          <w:color w:val="000000"/>
          <w:lang w:eastAsia="zh"/>
        </w:rPr>
        <w:t>.器件符号设计</w:t>
      </w:r>
    </w:p>
    <w:p w14:paraId="3FFB4E59" w14:textId="4F62495F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（1）</w:t>
      </w:r>
      <w:proofErr w:type="gramStart"/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在立创</w:t>
      </w:r>
      <w:proofErr w:type="gramEnd"/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EDA中新建器件，器件命名为Pogo</w:t>
      </w:r>
      <w:r w:rsidR="00925B24"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P</w:t>
      </w:r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in_8P；</w:t>
      </w:r>
    </w:p>
    <w:p w14:paraId="26F99263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（2）引脚排列：左侧1-4脚，右侧8-5脚（上到下）。</w:t>
      </w:r>
    </w:p>
    <w:p w14:paraId="4F71A293" w14:textId="77777777" w:rsidR="0071469E" w:rsidRDefault="00000000" w:rsidP="00BE01FE">
      <w:pPr>
        <w:pStyle w:val="5"/>
        <w:rPr>
          <w:lang w:eastAsia="zh"/>
        </w:rPr>
      </w:pPr>
      <w:r>
        <w:rPr>
          <w:rFonts w:ascii="仿宋" w:eastAsia="仿宋" w:hAnsi="仿宋" w:cs="仿宋"/>
          <w:color w:val="000000"/>
          <w:lang w:eastAsia="zh-CN"/>
        </w:rPr>
        <w:t>2. PCB封装设计</w:t>
      </w:r>
      <w:r>
        <w:rPr>
          <w:rFonts w:hint="eastAsia"/>
          <w:noProof/>
          <w:lang w:eastAsia="zh"/>
        </w:rPr>
        <w:drawing>
          <wp:inline distT="0" distB="0" distL="114300" distR="114300" wp14:anchorId="6E202018" wp14:editId="617C280F">
            <wp:extent cx="4535170" cy="3035935"/>
            <wp:effectExtent l="0" t="0" r="1778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CD99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（1）按照产品图纸设计封装</w:t>
      </w:r>
    </w:p>
    <w:p w14:paraId="49BA4B83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（2）丝印层：绘制封装外框，第1脚附近加圆点标识；</w:t>
      </w:r>
    </w:p>
    <w:p w14:paraId="0AEFADC5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（3）封装完成后导入到本工程的库中。</w:t>
      </w:r>
    </w:p>
    <w:p w14:paraId="27EA157E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（4）将其放置到原理图的底板连接座部分（绿色高亮），按下述要求补全。</w:t>
      </w:r>
    </w:p>
    <w:p w14:paraId="5A473BB8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B-1  原理图补全</w:t>
      </w:r>
    </w:p>
    <w:p w14:paraId="79CADD7A" w14:textId="7FF09FB6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打开提供的立创EDA工程文件，根据以下子电路功能描述，补全对应子电路（原理图中已红色高亮）。元件型号与封装以赛场下发半成品工程文件及库内推荐封装为准，本</w:t>
      </w:r>
      <w:r w:rsidR="00110415"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赛题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不单独下发BOM清单与封装对照表。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154"/>
        <w:gridCol w:w="4252"/>
      </w:tblGrid>
      <w:tr w:rsidR="0071469E" w14:paraId="5E58F61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69F972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37629C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子电路名称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72E82B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关键要求</w:t>
            </w:r>
          </w:p>
        </w:tc>
      </w:tr>
      <w:tr w:rsidR="0071469E" w14:paraId="4816E3D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52A1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BAEF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电源输入保护电路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4C71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保险丝 + TVS + 反接保护二极管</w:t>
            </w:r>
          </w:p>
        </w:tc>
      </w:tr>
      <w:tr w:rsidR="0071469E" w14:paraId="44301F6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2FC6B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0E6130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LDO稳压电路以及电</w:t>
            </w: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lastRenderedPageBreak/>
              <w:t>源指示灯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57492C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lastRenderedPageBreak/>
              <w:t>AMS1117-3.3 + 输入/输出滤波</w:t>
            </w:r>
          </w:p>
        </w:tc>
      </w:tr>
      <w:tr w:rsidR="0071469E" w14:paraId="638DAFE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1B25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2CFF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复位电路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0872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上拉+可选RC + BOOT0下拉 + 复位按键</w:t>
            </w:r>
          </w:p>
        </w:tc>
      </w:tr>
      <w:tr w:rsidR="0071469E" w14:paraId="376431C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DA1BE0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1040A9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LED指示电路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316A92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LED1/LED2 用户灯 + LED-PWR 电源灯（位号勿与D1/D2冲突）</w:t>
            </w:r>
          </w:p>
        </w:tc>
      </w:tr>
      <w:tr w:rsidR="0071469E" w14:paraId="6DD93C0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5AB3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6C26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按键电路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D1707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4个用户按键（低电平有效）</w:t>
            </w:r>
          </w:p>
        </w:tc>
      </w:tr>
      <w:tr w:rsidR="0071469E" w14:paraId="5CEBCC6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1E2077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744DEA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AHT30温湿度传感器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81EB3F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I2C接口 + 4.7K上拉电阻</w:t>
            </w:r>
          </w:p>
        </w:tc>
      </w:tr>
      <w:tr w:rsidR="0071469E" w14:paraId="253A979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D369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3973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NE555多谐振荡器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D15D0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无稳态接法 + 电位器调频，OUT→PA8，供电+5V</w:t>
            </w:r>
          </w:p>
        </w:tc>
      </w:tr>
    </w:tbl>
    <w:p w14:paraId="53D568B2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子电路功能说明</w:t>
      </w:r>
    </w:p>
    <w:p w14:paraId="3D1E5865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（1）电源输入保护电路：USB 5V输入后，经过保险丝（F1，自恢复）+ TVS瞬态抑制二极管（D2，单向，5V击穿电压）+ 肖特基二极管（D1，防反接），输出到LDO稳压输入。保险丝用于过流保护，TVS用于浪涌防护，肖特基二极管用于防电源反接保护。保护后输出节点为 +5V。</w:t>
      </w:r>
    </w:p>
    <w:p w14:paraId="5031EB77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（2）LDO稳压电路：采用 AMS1117-3.3 线性稳压器，将5V输入稳压为3.3V输出给MCU及外设供电。输入端并联1μF陶瓷电容滤波，输出端并联1μF陶瓷电容滤波。输入节点 +5V，输出节点 3V3，地节点 GND。</w:t>
      </w:r>
    </w:p>
    <w:p w14:paraId="262306BA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3）复位与BOOT0电路：NRST引脚通过10kΩ上拉电阻接3V3，并可并联约100nF电容至GND构成RC复位；复位按键SW-RST一端接NRST，另一端接GND，按下时拉低复位（MCU的NRST为低电平复位有效）。BOOT0引脚通过10kΩ下拉电阻接GND（正常启动模式）；若半成品工程已预置BOOT0网络，请按工程网络连接补全，确保复位与启动配置可独立完成。</w:t>
      </w:r>
    </w:p>
    <w:p w14:paraId="28C5E6E3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4）LED指示电路：共3个LED，位号与二极管区分。1个电源指示灯LED-PWR：阳极经限流电阻（建议470Ω）接3V3，阴极接GND（或按工程给定接法）；2个用户LED（LED1、LED2）：阳极分别接MCU的PA11、PA12，阴极经限流电阻（建议1kΩ）接GND，MCU输出低电平时点亮。注意：电源保护电路中的肖特基二极管位号为D1、TVS为D2，不得与LED位号混用。</w:t>
      </w:r>
    </w:p>
    <w:p w14:paraId="4B3759B9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（5）按键电路：4个独立按键（SW1~SW4），一端分别接MCU的PD0、PD1、P</w:t>
      </w:r>
      <w:r>
        <w:rPr>
          <w:rFonts w:ascii="仿宋" w:eastAsia="仿宋" w:hAnsi="仿宋" w:cs="仿宋" w:hint="eastAsia"/>
          <w:color w:val="000000"/>
          <w:lang w:eastAsia="zh-CN" w:bidi="ar"/>
        </w:rPr>
        <w:t>D</w:t>
      </w:r>
      <w:r>
        <w:rPr>
          <w:rFonts w:ascii="仿宋" w:eastAsia="仿宋" w:hAnsi="仿宋" w:cs="仿宋"/>
          <w:color w:val="000000"/>
          <w:lang w:eastAsia="zh-CN" w:bidi="ar"/>
        </w:rPr>
        <w:t>2、PD3引脚，另一端接GND。MCU引脚使用内部上拉，按键按下时引脚为低电平。按键无需外部上拉电阻。</w:t>
      </w:r>
    </w:p>
    <w:p w14:paraId="2579DE15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lastRenderedPageBreak/>
        <w:t>（6）AHT30温湿度传感器：AHT30是数字温湿度传感器，I2C接口。VDD接3V3，GND接GND。SDA接MCU的PB9（I2C1_SDA），SCL接MCU的PB8（I2C1_SCL）。SDA和SCL各接一个4.7K上拉电阻到3V3。</w:t>
      </w:r>
    </w:p>
    <w:p w14:paraId="4F49973B" w14:textId="77777777" w:rsidR="0071469E" w:rsidRDefault="00000000" w:rsidP="008B1A35">
      <w:pPr>
        <w:pStyle w:val="5"/>
        <w:spacing w:before="240" w:after="120" w:line="312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/>
          <w:color w:val="000000"/>
          <w:lang w:eastAsia="zh-CN" w:bidi="ar"/>
        </w:rPr>
        <w:t>（7）NE555多谐振荡器：采用NE555构成无稳态（多谐）振荡电路，供电为+5V与GND。定时网络由电阻、电位器与电容构成（可按常见无稳态接法：RA、RB/电位器、C），通过电位器调节输出方波频率；OUT输出接MCU的PA8（TIM1_CH1，用于输入捕获测频）。复位脚（RESET）接+5V，控制脚（CONT）可按常规经电容旁路至GND。请补全至可独立振荡并输出至PA8，具体阻容取值以半成品工程标注或库内常用值为准。</w:t>
      </w:r>
    </w:p>
    <w:p w14:paraId="553B96D6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B-2  设计规则设置</w:t>
      </w:r>
    </w:p>
    <w:p w14:paraId="6A1678DD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（1）根据工艺要求表设置DRC设计规则，单位支持mil/mm切换；</w:t>
      </w:r>
    </w:p>
    <w:p w14:paraId="7B27B06A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（2）设置线宽规则：信号线 0.15mm（6mil）；电源线分级：3V3 ≥ 0.8mm（32mil），5V ≥ 1.0mm（40mil）；</w:t>
      </w:r>
    </w:p>
    <w:p w14:paraId="3CA7D58F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（3）设置过孔规则：内径 0.3mm（12mil），外径 0.6mm（24mil）；</w:t>
      </w:r>
    </w:p>
    <w:p w14:paraId="0DB89CF4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（4）设置安全间距规则：线线间距、线焊盘间距、孔线间距均为 0.15mm（6mil）；</w:t>
      </w:r>
    </w:p>
    <w:p w14:paraId="7E69F37C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（5）设置阻焊规则：焊盘1:1开窗，阻焊桥最小宽度 0.1mm（4mil）。</w:t>
      </w:r>
    </w:p>
    <w:p w14:paraId="41AEDAC0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B-3  PCB布局</w:t>
      </w:r>
    </w:p>
    <w:p w14:paraId="6C0AD795" w14:textId="77777777" w:rsidR="0071469E" w:rsidRDefault="00000000" w:rsidP="008B1A35">
      <w:pPr>
        <w:pStyle w:val="4"/>
        <w:spacing w:before="240" w:after="120" w:line="336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将原理图信息更新到PCB编辑器，在给定的板框区域内完成元件布局。</w:t>
      </w:r>
    </w:p>
    <w:p w14:paraId="76FD552E" w14:textId="77777777" w:rsidR="0071469E" w:rsidRDefault="00000000" w:rsidP="008B1A35">
      <w:pPr>
        <w:pStyle w:val="4"/>
        <w:numPr>
          <w:ilvl w:val="0"/>
          <w:numId w:val="8"/>
        </w:numPr>
        <w:spacing w:before="240" w:after="120" w:line="336" w:lineRule="auto"/>
        <w:rPr>
          <w:rFonts w:cs="仿宋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布局要求</w:t>
      </w:r>
    </w:p>
    <w:p w14:paraId="6FB9AED5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（1）板框尺寸：以赛场下发半成品工程文件中的板框为准（含外形与倒圆角），不得自行改动板框尺寸；在给定板框区域内完成布局。</w:t>
      </w:r>
    </w:p>
    <w:p w14:paraId="41751B96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（2）电源模块（AMS1117、滤波电容）集中放置在电源输入端(pogopin)附近，输入输出路径清晰；</w:t>
      </w:r>
    </w:p>
    <w:p w14:paraId="44B02D39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（3）晶振电路靠近MCU晶振引脚；</w:t>
      </w:r>
    </w:p>
    <w:p w14:paraId="35C3B47B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lastRenderedPageBreak/>
        <w:t>（4）LoRa模块放置在板边缘，天线端靠近板边缘；</w:t>
      </w:r>
    </w:p>
    <w:p w14:paraId="2FEFA52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（5）元件布局按功能模块分区（电源区、主控区、接口区、传感器区）；</w:t>
      </w:r>
    </w:p>
    <w:p w14:paraId="17A0AF07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（6）调整位号丝印位置，确保清晰可读，不与焊盘重叠。</w:t>
      </w:r>
    </w:p>
    <w:p w14:paraId="0A6766CE" w14:textId="77777777" w:rsidR="0071469E" w:rsidRDefault="00000000">
      <w:pPr>
        <w:pStyle w:val="5"/>
        <w:keepNext w:val="0"/>
        <w:keepLines w:val="0"/>
        <w:spacing w:line="324" w:lineRule="auto"/>
        <w:ind w:left="420"/>
        <w:rPr>
          <w:rFonts w:ascii="微软雅黑" w:eastAsia="微软雅黑" w:hAnsi="微软雅黑" w:cs="微软雅黑" w:hint="eastAsia"/>
          <w:color w:val="000000"/>
          <w:lang w:eastAsia="zh"/>
        </w:rPr>
      </w:pPr>
      <w:r>
        <w:rPr>
          <w:rFonts w:ascii="微软雅黑" w:eastAsia="微软雅黑" w:hAnsi="微软雅黑" w:cs="微软雅黑" w:hint="eastAsia"/>
          <w:color w:val="000000"/>
          <w:lang w:eastAsia="zh-CN" w:bidi="ar"/>
        </w:rPr>
        <w:t>参考图：</w:t>
      </w:r>
      <w:r>
        <w:rPr>
          <w:rFonts w:ascii="微软雅黑" w:eastAsia="微软雅黑" w:hAnsi="微软雅黑" w:cs="微软雅黑" w:hint="eastAsia"/>
          <w:noProof/>
          <w:color w:val="000000"/>
          <w:lang w:eastAsia="zh"/>
        </w:rPr>
        <w:drawing>
          <wp:inline distT="0" distB="0" distL="114300" distR="114300" wp14:anchorId="7319C4A7" wp14:editId="3E9A2883">
            <wp:extent cx="5490210" cy="3087370"/>
            <wp:effectExtent l="0" t="0" r="15240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9659" w14:textId="77777777" w:rsidR="0071469E" w:rsidRPr="00BE01FE" w:rsidRDefault="00000000" w:rsidP="00BE01FE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B-4 PCB布线</w:t>
      </w:r>
    </w:p>
    <w:p w14:paraId="0B979FF0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（1）电源线加宽：3V3线宽 ≥ 0.8mm（32mil），5V线宽 ≥ 1.0mm（40mil）；普通信号线宽 0.15mm（6mil）；</w:t>
      </w:r>
    </w:p>
    <w:p w14:paraId="52DF783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（2）地线优先：优先保证GND网络连通，底层主要作为地平面；</w:t>
      </w:r>
    </w:p>
    <w:p w14:paraId="62143231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（3）信号线：普通信号线宽 0.15mm（6mil），关键信号（晶振、复位）尽量短；</w:t>
      </w:r>
    </w:p>
    <w:p w14:paraId="3BD67BEF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（4）晶振布线：晶振下方不走其他信号线，周围敷地铜屏蔽；</w:t>
      </w:r>
    </w:p>
    <w:p w14:paraId="2E5D5C83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（5）走线角度：优先使用45°走线，避免90°直角走线；</w:t>
      </w:r>
    </w:p>
    <w:p w14:paraId="4EB2DB84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（6）过孔使用：信号线过孔数量合理，避免不必要的过孔；</w:t>
      </w:r>
    </w:p>
    <w:p w14:paraId="3E9C2D32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lastRenderedPageBreak/>
        <w:t>（7）敷铜要求：顶层、底层均敷GND铜，网格敷铜或全铜均可；</w:t>
      </w:r>
    </w:p>
    <w:p w14:paraId="087EB3A1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（8）网络连通率：100%，所有网络必须连通，不得有开路。</w:t>
      </w:r>
    </w:p>
    <w:p w14:paraId="7FBDE081" w14:textId="77777777" w:rsidR="0071469E" w:rsidRDefault="0071469E">
      <w:pPr>
        <w:rPr>
          <w:rFonts w:cs="仿宋" w:hint="eastAsia"/>
          <w:color w:val="000000"/>
          <w:lang w:eastAsia="zh-CN" w:bidi="ar"/>
        </w:rPr>
      </w:pPr>
    </w:p>
    <w:p w14:paraId="325ABDD5" w14:textId="77777777" w:rsidR="0071469E" w:rsidRDefault="00000000">
      <w:pPr>
        <w:pStyle w:val="31"/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B-5  DRC检查与Gerber导出</w:t>
      </w:r>
    </w:p>
    <w:p w14:paraId="5E316FB7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（1）完成布线后运行DRC检查，确保0错误（警告可以忽略）；</w:t>
      </w:r>
    </w:p>
    <w:p w14:paraId="2997A96E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（2）导出生产Gerber文件，包含以下层：顶层、底层、顶层阻焊、底层阻焊、顶层丝印、底层丝印、板框层、钻孔层；</w:t>
      </w:r>
    </w:p>
    <w:p w14:paraId="3A4BB4A8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（3）Gerber文件打包为zip压缩包，命名规范见提交要求；</w:t>
      </w:r>
    </w:p>
    <w:p w14:paraId="055E66C1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（4）导出PCB 2D预览图（顶层视图），保存为PNG格式。</w:t>
      </w:r>
    </w:p>
    <w:p w14:paraId="1198A5CD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b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B-6 注意事项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984"/>
        <w:gridCol w:w="3685"/>
        <w:gridCol w:w="1417"/>
      </w:tblGrid>
      <w:tr w:rsidR="0071469E" w14:paraId="31465F8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81D58F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8EB4EC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成果物名称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63B027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文件名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0DA499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格式</w:t>
            </w:r>
          </w:p>
        </w:tc>
      </w:tr>
      <w:tr w:rsidR="0071469E" w14:paraId="16D4AA2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B9BE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9C3C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完整工程文件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8FD6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B_工位{工位号}.epro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EADF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epro</w:t>
            </w:r>
          </w:p>
        </w:tc>
      </w:tr>
      <w:tr w:rsidR="0071469E" w14:paraId="5B8F399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78FA62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CE705A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自建封装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5D0DAD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B0_</w:t>
            </w:r>
            <w:r>
              <w:rPr>
                <w:rFonts w:ascii="微软雅黑" w:eastAsia="微软雅黑" w:hAnsi="微软雅黑" w:cs="微软雅黑" w:hint="eastAsia"/>
                <w:sz w:val="19"/>
                <w:lang w:eastAsia="zh" w:bidi="ar"/>
              </w:rPr>
              <w:t>PogoPin</w:t>
            </w: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_工位{工位号}.efoo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869528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efoo</w:t>
            </w:r>
          </w:p>
        </w:tc>
      </w:tr>
      <w:tr w:rsidR="0071469E" w14:paraId="47A2B89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1331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0EB8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Gerber压缩包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806B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B5_Gerber_工位{工位号}.zip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6533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zip</w:t>
            </w:r>
          </w:p>
        </w:tc>
      </w:tr>
      <w:tr w:rsidR="0071469E" w14:paraId="12ED3FF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891979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471179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2D预览图（顶层）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1A26A8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B5_TopView_工位{工位号}.png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EDE584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png</w:t>
            </w:r>
          </w:p>
        </w:tc>
      </w:tr>
      <w:tr w:rsidR="0071469E" w14:paraId="5DADC9F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C761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C595C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（不要求）不单独提交BOM清单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CC69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—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B29C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—</w:t>
            </w:r>
          </w:p>
        </w:tc>
      </w:tr>
    </w:tbl>
    <w:p w14:paraId="6F29D2C2" w14:textId="77777777" w:rsidR="0071469E" w:rsidRDefault="00000000">
      <w:pPr>
        <w:pStyle w:val="4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⚠ 注意：所有文件保存到 "D:\提交资料\模块B\" 目录下，比赛结束前统一拷贝到U盘根目录提交。文件名中 {工位号}/赛位号 请替换为您的实际赛位号。U盘提交包命名示例：赛位号_模块B。</w:t>
      </w:r>
    </w:p>
    <w:p w14:paraId="32874800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请合理分配本模块各子任务时间；时长与评分以技术工作文件/竞赛平台为准；</w:t>
      </w:r>
    </w:p>
    <w:p w14:paraId="0AE1F4A8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2. 设计过程中注意随时保存，防止意外丢失；</w:t>
      </w:r>
    </w:p>
    <w:p w14:paraId="19737D8B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3. 严格按照命名规范保存文件，文件命名错误将影响评分；</w:t>
      </w:r>
    </w:p>
    <w:p w14:paraId="7EA3ECEC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4. 禁止拷贝他人文件或使用外部存储设备，违者按作弊处理；</w:t>
      </w:r>
    </w:p>
    <w:p w14:paraId="71C5191C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lastRenderedPageBreak/>
        <w:t>5. 立创EDA库中元件丰富，优先使用库中元件，不得自行创建除PogoPin以外的封装；</w:t>
      </w:r>
    </w:p>
    <w:p w14:paraId="31613F48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6. 如遇软件故障或其他问题，请举手示意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裁判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。</w:t>
      </w:r>
    </w:p>
    <w:p w14:paraId="7AC58D96" w14:textId="77777777" w:rsidR="008B1A35" w:rsidRDefault="008B1A35">
      <w:pPr>
        <w:spacing w:after="0" w:line="240" w:lineRule="auto"/>
        <w:rPr>
          <w:rFonts w:ascii="黑体" w:eastAsia="黑体" w:hAnsi="黑体" w:hint="eastAsia"/>
          <w:b/>
          <w:sz w:val="32"/>
          <w:lang w:eastAsia="zh-CN"/>
        </w:rPr>
      </w:pPr>
      <w:r>
        <w:rPr>
          <w:rFonts w:ascii="黑体" w:eastAsia="黑体" w:hAnsi="黑体" w:hint="eastAsia"/>
          <w:b/>
          <w:sz w:val="32"/>
          <w:lang w:eastAsia="zh-CN"/>
        </w:rPr>
        <w:br w:type="page"/>
      </w:r>
    </w:p>
    <w:p w14:paraId="07D5AAEF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模块C：CAM审核与工艺文件编制</w:t>
      </w:r>
    </w:p>
    <w:p w14:paraId="2B0B349E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67EE682A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本模块考核选手使用Gerbv进行Gerber文件DFM审核及简版制程工艺卡编制的能力。</w:t>
      </w:r>
    </w:p>
    <w:p w14:paraId="401EFA22" w14:textId="77777777" w:rsidR="0071469E" w:rsidRDefault="00000000">
      <w:pPr>
        <w:spacing w:before="240" w:after="120"/>
        <w:outlineLvl w:val="1"/>
        <w:rPr>
          <w:rFonts w:eastAsia="黑体" w:hint="eastAsia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7F6ED33F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59AB237A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您是PCB板厂CAM（计算机辅助制造）部门的工程师，客户提交了一套LoRa核心板的Gerber文件，准备投板生产。在正式开料前，您需要对该套Gerber进行DFM（可制造性设计）审核，识别设计中存在的缺陷和问题，确保产品能够顺利生产。</w:t>
      </w:r>
    </w:p>
    <w:p w14:paraId="157CE873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同时，根据审核结果和板厂工艺能力，您需要编制一份简版制程工艺卡，作为生产指导文件。</w:t>
      </w:r>
    </w:p>
    <w:p w14:paraId="73EE312E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【提供材料】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2572"/>
        <w:gridCol w:w="5602"/>
      </w:tblGrid>
      <w:tr w:rsidR="0071469E" w14:paraId="140CD6C5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3E1B4C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4E06AD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06F975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2FC366D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7FCF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0487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Gerber文件包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850D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LoRa核心板Gerber文件（含预设缺陷）</w:t>
            </w:r>
          </w:p>
        </w:tc>
      </w:tr>
      <w:tr w:rsidR="0071469E" w14:paraId="684C434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4CE1E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E8343A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CC7CE9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设计规则参考依据（mil/mm双单位）</w:t>
            </w:r>
          </w:p>
        </w:tc>
      </w:tr>
      <w:tr w:rsidR="0071469E" w14:paraId="66D98B1C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CDF6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2E3C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缺陷记录表（空白）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A45E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用于记录发现的缺陷</w:t>
            </w:r>
          </w:p>
        </w:tc>
      </w:tr>
      <w:tr w:rsidR="0071469E" w14:paraId="25B6C361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2BA8E3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9EF5E34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制程工艺卡模板（空白）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EFDB28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用于填写工艺信息</w:t>
            </w:r>
          </w:p>
        </w:tc>
      </w:tr>
      <w:tr w:rsidR="0071469E" w14:paraId="7C486D3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22E0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C17C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4588-2025标准摘要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8524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参考标准（纸质）</w:t>
            </w:r>
          </w:p>
        </w:tc>
      </w:tr>
    </w:tbl>
    <w:p w14:paraId="0192BC83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工具软件</w:t>
      </w:r>
      <w:r>
        <w:rPr>
          <w:rFonts w:ascii="黑体" w:eastAsia="黑体" w:hAnsi="黑体"/>
          <w:b/>
          <w:lang w:eastAsia="zh-CN"/>
        </w:rPr>
        <w:t>】</w:t>
      </w:r>
    </w:p>
    <w:p w14:paraId="7556A5DC" w14:textId="77777777" w:rsidR="0071469E" w:rsidRDefault="00000000">
      <w:pPr>
        <w:spacing w:before="60" w:after="60"/>
        <w:ind w:firstLine="420"/>
        <w:rPr>
          <w:rFonts w:hint="eastAsia"/>
        </w:rPr>
      </w:pPr>
      <w:r>
        <w:rPr>
          <w:rFonts w:hint="eastAsia"/>
        </w:rPr>
        <w:t>Gerbv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— Gerber文件查看与测量工具（赛场已预装）</w:t>
      </w:r>
    </w:p>
    <w:p w14:paraId="1825D293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</w:t>
      </w:r>
      <w:r>
        <w:rPr>
          <w:rFonts w:ascii="黑体" w:eastAsia="黑体" w:hAnsi="黑体" w:hint="eastAsia"/>
          <w:b/>
          <w:sz w:val="28"/>
          <w:lang w:eastAsia="zh"/>
        </w:rPr>
        <w:t>三</w:t>
      </w:r>
      <w:r>
        <w:rPr>
          <w:rFonts w:ascii="黑体" w:eastAsia="黑体" w:hAnsi="黑体"/>
          <w:b/>
          <w:sz w:val="28"/>
          <w:lang w:eastAsia="zh-CN"/>
        </w:rPr>
        <w:t>）</w:t>
      </w:r>
      <w:r>
        <w:rPr>
          <w:rFonts w:ascii="黑体" w:eastAsia="黑体" w:hAnsi="黑体" w:hint="eastAsia"/>
          <w:b/>
          <w:sz w:val="28"/>
          <w:lang w:eastAsia="zh"/>
        </w:rPr>
        <w:t>板厂工艺能力参数表</w:t>
      </w:r>
    </w:p>
    <w:p w14:paraId="7E0C14C2" w14:textId="77777777" w:rsidR="0071469E" w:rsidRDefault="00000000">
      <w:pPr>
        <w:spacing w:before="240" w:after="120"/>
        <w:ind w:firstLine="720"/>
        <w:outlineLvl w:val="1"/>
        <w:rPr>
          <w:rFonts w:hint="eastAsia"/>
          <w:lang w:eastAsia="zh-CN"/>
        </w:rPr>
      </w:pPr>
      <w:r>
        <w:rPr>
          <w:rFonts w:hint="eastAsia"/>
          <w:lang w:eastAsia="zh-CN"/>
        </w:rPr>
        <w:t>以下为板厂常规FR-4双面板工艺能力参数，缺陷判定以此为标准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1143"/>
        <w:gridCol w:w="1998"/>
        <w:gridCol w:w="2287"/>
        <w:gridCol w:w="3430"/>
      </w:tblGrid>
      <w:tr w:rsidR="0071469E" w14:paraId="4F47BDF3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08561F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类别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80D2F8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参数名称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CE446B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工艺能力（mm / 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C79FF6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2470A201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F019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线路制作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C264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4CB9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2D48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1oz铜厚，信号线</w:t>
            </w:r>
          </w:p>
        </w:tc>
      </w:tr>
      <w:tr w:rsidR="0071469E" w14:paraId="420CFCC2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003BB1C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A2DE43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D999B1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8DF1A9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39A3C715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984C2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6B7A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F7B5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±20%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ADED7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14D37A63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B19368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钻孔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14E11A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最小机械孔径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B08962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0.30mm（12mil）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3761A1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双面板常规孔</w:t>
            </w:r>
          </w:p>
        </w:tc>
      </w:tr>
      <w:tr w:rsidR="0071469E" w14:paraId="38CAE9B4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AEB07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734D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最小过孔焊盘外径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24ED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0.25mm（10mil）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7F6FB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外径必须比内径大 0.10mm（4mil）以上</w:t>
            </w:r>
          </w:p>
        </w:tc>
      </w:tr>
      <w:tr w:rsidR="0071469E" w14:paraId="4A888D1B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B74753B" w14:textId="77777777" w:rsidR="0071469E" w:rsidRDefault="0071469E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DC2464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焊盘环宽最小值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10EF69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0.18mm（7mil）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1624A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极限值，建议 ≥ 0.25mm（10mil）</w:t>
            </w:r>
          </w:p>
        </w:tc>
      </w:tr>
      <w:tr w:rsidR="0071469E" w14:paraId="4001A97D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A2371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E8FB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孔边到孔边最小间距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BA45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0.20mm（8mil）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D51A2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6E5B1428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AD000F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8C2EF4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最小阻焊桥宽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962834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353511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绿油（黑色/白色需 0.15mm（6mil））</w:t>
            </w:r>
          </w:p>
        </w:tc>
      </w:tr>
      <w:tr w:rsidR="0071469E" w14:paraId="0E4768CB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127D6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2066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焊盘开窗方式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C3FB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1:1开窗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5F07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焊盘与开窗等大</w:t>
            </w:r>
          </w:p>
        </w:tc>
      </w:tr>
      <w:tr w:rsidR="0071469E" w14:paraId="1F3A0EB6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48BD98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4243F0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字符最小高度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D937BA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1.0mm（40mil）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DFAF29B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40CBE882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30CE6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2908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01F2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80246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1F8E70DB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9A39C17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4A8088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字符到焊盘间距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D5C0BA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F37824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不允许丝印上焊盘</w:t>
            </w:r>
          </w:p>
        </w:tc>
      </w:tr>
      <w:tr w:rsidR="0071469E" w14:paraId="33FBFEC7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C53D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8D6C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外形公差（普锣）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4D70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±0.20mm（±8mil）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9101D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797C1C5E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569F4C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CDF6F8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2C53DB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±10%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3DE7D5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板厚≥1.0mm时</w:t>
            </w:r>
          </w:p>
        </w:tc>
      </w:tr>
    </w:tbl>
    <w:p w14:paraId="29593C35" w14:textId="77777777" w:rsidR="0071469E" w:rsidRDefault="00000000">
      <w:pPr>
        <w:numPr>
          <w:ilvl w:val="0"/>
          <w:numId w:val="9"/>
        </w:num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5F67930C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C-1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 xml:space="preserve"> 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Gerber缺陷识别</w:t>
      </w:r>
    </w:p>
    <w:p w14:paraId="23810C60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使用Gerbv打开提供的Gerber文件包，对照板厂工艺能力参数表，全面检查PCB各层的设计缺陷，将发现的缺陷记录在缺陷记录表中。</w:t>
      </w:r>
    </w:p>
    <w:p w14:paraId="28C490A0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检测范围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17ED041F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（1）线路层（顶层、底层）：线宽、线距、开路、短路、铜皮等；</w:t>
      </w:r>
    </w:p>
    <w:p w14:paraId="7AC3E35D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（2）钻孔层：孔径、焊盘环宽、孔间距、漏钻、多钻等；</w:t>
      </w:r>
    </w:p>
    <w:p w14:paraId="47F65947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（3）阻焊层（顶层、底层）：开窗、阻焊桥、阻焊偏移等；</w:t>
      </w:r>
    </w:p>
    <w:p w14:paraId="50CBC13F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（4）丝印层（顶层、底层）：字符大小、上焊盘、缺失等；</w:t>
      </w:r>
    </w:p>
    <w:p w14:paraId="33C18087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（5）文件完整性：各层文件是否齐全。</w:t>
      </w:r>
    </w:p>
    <w:p w14:paraId="216C9170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缺陷分类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1715"/>
        <w:gridCol w:w="6459"/>
      </w:tblGrid>
      <w:tr w:rsidR="0071469E" w14:paraId="263A1662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D1439B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BF7455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缺陷类别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82C4AB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包含内容</w:t>
            </w:r>
          </w:p>
        </w:tc>
      </w:tr>
      <w:tr w:rsidR="0071469E" w14:paraId="5E157A98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97C4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17EF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1AFE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线宽不足、线距不足、开路、短路、孤立铜皮等</w:t>
            </w:r>
          </w:p>
        </w:tc>
      </w:tr>
      <w:tr w:rsidR="0071469E" w14:paraId="67176301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90CFEF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29E639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焊盘/孔缺陷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15E3B5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焊盘过小、焊环不足、孔间距过小、漏钻孔等</w:t>
            </w:r>
          </w:p>
        </w:tc>
      </w:tr>
      <w:tr w:rsidR="0071469E" w14:paraId="11289692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E0B8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C548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32112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阻焊覆盖焊盘、阻焊桥不足、开窗偏移等</w:t>
            </w:r>
          </w:p>
        </w:tc>
      </w:tr>
      <w:tr w:rsidR="0071469E" w14:paraId="7832DF1B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D25093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0DFB3A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0FC4012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丝印上焊盘、字符过小、丝印缺失等</w:t>
            </w:r>
          </w:p>
        </w:tc>
      </w:tr>
      <w:tr w:rsidR="0071469E" w14:paraId="7FBA8322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6169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D0AB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05430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板尺寸不符、走线距板边过近等</w:t>
            </w:r>
          </w:p>
        </w:tc>
      </w:tr>
      <w:tr w:rsidR="0071469E" w14:paraId="79E08EE2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45BD6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B80745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文件缺陷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9FBBF2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缺少某层文件、格式错误等</w:t>
            </w:r>
          </w:p>
        </w:tc>
      </w:tr>
    </w:tbl>
    <w:p w14:paraId="36D666E5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lastRenderedPageBreak/>
        <w:t>填写要求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5A361D28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（1）每发现一处缺陷，在记录表中填写一行；</w:t>
      </w:r>
    </w:p>
    <w:p w14:paraId="690969AF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（2）填写内容：所在层、缺陷类型、缺陷类别、位置描述；</w:t>
      </w:r>
    </w:p>
    <w:p w14:paraId="29285CD5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（3）位置描述：说明缺陷大致位置（如"U1芯片左下方"、"板右上角"等），无需精确坐标；</w:t>
      </w:r>
    </w:p>
    <w:p w14:paraId="0C7E0D55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（4）缺陷类型应具体明确（如"线宽不足"而非"线路有问题"）；</w:t>
      </w:r>
    </w:p>
    <w:p w14:paraId="5AD220F6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（5）缺陷类别从上述6大类中选择；</w:t>
      </w:r>
    </w:p>
    <w:p w14:paraId="4A476837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2 制程工艺卡编制</w:t>
      </w:r>
    </w:p>
    <w:p w14:paraId="3075E092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根据Gerber文件中的信息，结合板厂工艺能力，填写制程工艺卡的基本信息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。</w:t>
      </w:r>
    </w:p>
    <w:p w14:paraId="35350BAB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填写项目</w:t>
      </w:r>
    </w:p>
    <w:tbl>
      <w:tblPr>
        <w:tblStyle w:val="af4"/>
        <w:tblW w:w="3864" w:type="dxa"/>
        <w:jc w:val="center"/>
        <w:tblLayout w:type="fixed"/>
        <w:tblLook w:val="04A0" w:firstRow="1" w:lastRow="0" w:firstColumn="1" w:lastColumn="0" w:noHBand="0" w:noVBand="1"/>
      </w:tblPr>
      <w:tblGrid>
        <w:gridCol w:w="965"/>
        <w:gridCol w:w="2899"/>
      </w:tblGrid>
      <w:tr w:rsidR="001D472B" w14:paraId="7325F0D5" w14:textId="77777777" w:rsidTr="00AA0C55">
        <w:trPr>
          <w:trHeight w:val="821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F0D75A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267CCBB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填写项</w:t>
            </w:r>
          </w:p>
        </w:tc>
      </w:tr>
      <w:tr w:rsidR="001D472B" w14:paraId="2D4A18DD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4FF7C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A054D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产品名称/图号</w:t>
            </w:r>
          </w:p>
        </w:tc>
      </w:tr>
      <w:tr w:rsidR="001D472B" w14:paraId="2B21E808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EA8B17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8AD4AF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层数</w:t>
            </w:r>
          </w:p>
        </w:tc>
      </w:tr>
      <w:tr w:rsidR="001D472B" w14:paraId="2C15A0D6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F4FF3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AFD5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板材类型</w:t>
            </w:r>
          </w:p>
        </w:tc>
      </w:tr>
      <w:tr w:rsidR="001D472B" w14:paraId="183D6C1E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4C80E5B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9DB9705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成品板厚</w:t>
            </w:r>
          </w:p>
        </w:tc>
      </w:tr>
      <w:tr w:rsidR="001D472B" w14:paraId="61000BC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97173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2053E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成品铜厚</w:t>
            </w:r>
          </w:p>
        </w:tc>
      </w:tr>
      <w:tr w:rsidR="001D472B" w14:paraId="01332ED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9D03BF0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49848F2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外形尺寸</w:t>
            </w:r>
          </w:p>
        </w:tc>
      </w:tr>
      <w:tr w:rsidR="001D472B" w14:paraId="03878DD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8365C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A3BDF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</w:tr>
      <w:tr w:rsidR="001D472B" w14:paraId="173B0FF6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258B58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8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037C98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最小线距</w:t>
            </w:r>
          </w:p>
        </w:tc>
      </w:tr>
      <w:tr w:rsidR="001D472B" w14:paraId="2D44C68C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FFCE9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9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6631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最小孔径</w:t>
            </w:r>
          </w:p>
        </w:tc>
      </w:tr>
      <w:tr w:rsidR="001D472B" w14:paraId="5CC8CF06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281A42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10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2825378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阻焊要求</w:t>
            </w:r>
          </w:p>
        </w:tc>
      </w:tr>
      <w:tr w:rsidR="001D472B" w14:paraId="239A7F31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B0E5F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11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3204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表面处理</w:t>
            </w:r>
          </w:p>
        </w:tc>
      </w:tr>
      <w:tr w:rsidR="001D472B" w14:paraId="39FC47D7" w14:textId="77777777" w:rsidTr="00AA0C55">
        <w:trPr>
          <w:trHeight w:val="408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90E3923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12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B2F8B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验收标准</w:t>
            </w:r>
          </w:p>
        </w:tc>
      </w:tr>
    </w:tbl>
    <w:p w14:paraId="1E5CE843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lastRenderedPageBreak/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3 注意事项</w:t>
      </w:r>
    </w:p>
    <w:p w14:paraId="6D470E0E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请合理分配缺陷识别和工艺卡填写的时间；时长与评分以技术工作文件/竞赛平台为准；</w:t>
      </w:r>
    </w:p>
    <w:p w14:paraId="59F3265F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2. 可使用 Gerbv查看Gerber文件，禁止使用其他未批准工具；</w:t>
      </w:r>
    </w:p>
    <w:p w14:paraId="6013EAF1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3. 测量时注意单位切换（mil/mm），确保读数准确；</w:t>
      </w:r>
    </w:p>
    <w:p w14:paraId="772916FC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4. 缺陷记录要清晰明确，位置描述便于查找确认； 成果保存示例目录：D:\提交资料\模块C\；U盘命名示例：赛位号_模块C。</w:t>
      </w:r>
    </w:p>
    <w:p w14:paraId="7E63AFEA" w14:textId="77777777" w:rsidR="008B1A35" w:rsidRDefault="008B1A35">
      <w:pPr>
        <w:spacing w:after="0" w:line="240" w:lineRule="auto"/>
        <w:rPr>
          <w:rFonts w:eastAsia="黑体" w:hint="eastAsia"/>
          <w:lang w:eastAsia="zh"/>
        </w:rPr>
      </w:pPr>
      <w:r>
        <w:rPr>
          <w:rFonts w:eastAsia="黑体" w:hint="eastAsia"/>
          <w:lang w:eastAsia="zh"/>
        </w:rPr>
        <w:br w:type="page"/>
      </w:r>
    </w:p>
    <w:p w14:paraId="51609347" w14:textId="77777777" w:rsidR="00312211" w:rsidRPr="00F37980" w:rsidRDefault="00000000" w:rsidP="00F3798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Times New Roman" w:hAnsi="Times New Roman" w:eastAsia="黑体" w:cs="Times New Roman"/>
          <w:b/>
          <w:sz w:val="32"/>
        </w:rPr>
        <w:t>模块D：成品PCB裸板质量检测与判定（学生组）</w:t>
      </w:r>
    </w:p>
    <w:p w14:paraId="00FEDA99" w14:textId="77777777" w:rsidR="002C6B81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4C14BDDA" w14:textId="77777777" w:rsidR="002C6B81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Times New Roman" w:hAnsi="Times New Roman" w:eastAsia="仿宋" w:cs="Times New Roman"/>
          <w:b w:val="0"/>
          <w:sz w:val="21"/>
        </w:rPr>
        <w:t>本模块（学生组）考核选手对双面成品PCB裸板（无元器件，已完成线路、阻焊、丝印和表面处理）进行外观缺陷检测、关键尺寸与指定点微几何测量、基础电气开短路点测、缺陷分类与单件质量处置（接收/返工/报废）的能力。正式考核时长45分钟（D-1～D-5）；模块内原始分40分（外观14 / 尺寸·微几何12 / 电气8 / 综合4 / 规范2；折算与细则见技术工作文件）。不考核复杂网络分段、故障定位树、应通应断全表、上电功能调试、实际返修、贴装/焊接质量及Gerber量测。</w:t>
      </w:r>
    </w:p>
    <w:p w14:paraId="52C43CB8" w14:textId="77777777" w:rsidR="002C6B81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（二）模块简介</w:t>
      </w:r>
    </w:p>
    <w:p w14:paraId="4D5A530F" w14:textId="77777777" w:rsidR="002C6B81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1D3135BA" w14:textId="329CFC1C" w:rsidR="002C6B81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Times New Roman" w:hAnsi="Times New Roman" w:eastAsia="仿宋" w:cs="Times New Roman"/>
          <w:b w:val="0"/>
          <w:sz w:val="21"/>
        </w:rPr>
        <w:t>说明：本模块为独立质检任务。检验对象为赛场提供的双面成品裸板质检样件（专用检测板），与模块B（EDA工程设计）、模块C（CAM审核与工艺文件编制）相互独立；仅做基础开短路点测，不做故障定位与网络分段，不上电，不量测Gerber。某批次双面成品裸板完成后进入抽检环节，你作为质检人员，需完成规范检验、准确测量、基础点测、对照验收要求进行分类判定，并给出接收/返工/报废结论及简要依据。</w:t>
      </w:r>
    </w:p>
    <w:p w14:paraId="03E6DACB" w14:textId="77777777" w:rsidR="002C6B81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Times New Roman" w:hAnsi="Times New Roman" w:eastAsia="仿宋" w:cs="Times New Roman"/>
          <w:b w:val="0"/>
          <w:sz w:val="21"/>
        </w:rPr>
        <w:t>【检验对象】</w:t>
      </w:r>
    </w:p>
    <w:p w14:paraId="4A645664" w14:textId="77777777" w:rsidR="002C6B81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双面成品裸板质检样件1块（无元器件）。外形约80×60 mm，标称板厚1.6 mm；FR-4双面、绿阻焊白丝印、无铅喷锡。板面丝印含版本标识（MOD-D-S-A或MOD-D-S-B）、A1–D4分区网格、特征名及专用测试点（TP1–TP4）。样件须完成：外观必检5处（V01–V05，F1）、尺寸M01–M04 + 指定点线宽/线距M05、基础电气E01开路 + E02短路；并可能含1～2处接近合格临界的干扰特征（不计必检5）。须检查顶面与底面（底面缺陷不少于2处）。</w:t>
      </w:r>
    </w:p>
    <w:p w14:paraId="06532076" w14:textId="77777777" w:rsidR="002C6B81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Times New Roman" w:hAnsi="Times New Roman" w:eastAsia="仿宋" w:cs="Times New Roman"/>
          <w:b w:val="0"/>
          <w:sz w:val="21"/>
        </w:rPr>
        <w:t>【提供材料】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2572"/>
        <w:gridCol w:w="5602"/>
      </w:tblGrid>
      <w:tr w:rsidR="0071469E" w14:paraId="3CD21178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B23F7B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序号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DE299B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材料名称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92F0B5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说明</w:t>
            </w:r>
          </w:p>
        </w:tc>
      </w:tr>
      <w:tr w:rsidR="0071469E" w14:paraId="2290B3A4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509C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15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双面成品裸板质检样件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FR-4双面、无元器件；约80×60 mm；无铅喷锡；含F1五类外观 + M05 + E01/E02；版本A或B</w:t>
            </w:r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</w:tr>
      <w:tr w:rsidR="0071469E" w14:paraId="3949D3FA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448667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890569A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学生组_模块D_检测记录表（空白）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>
            <w:r>
              <w:t>提交用；覆盖D-1～D-5（外观/尺寸/电气/综合）</w:t>
            </w:r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</w:tr>
      <w:tr w:rsidR="0071469E" w14:paraId="7EEB1B7C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5EC6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学生组_模块D_尺寸基准表</w:t>
            </w:r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0B9F7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M01–M05工具、单位、合格范围</w:t>
            </w:r>
          </w:p>
        </w:tc>
      </w:tr>
      <w:tr w:rsidR="0071469E" w14:paraId="2101BCB3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C8A4D5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>
            <w:r>
              <w:t>学生组_模块D_验收要求表</w:t>
            </w:r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>
            <w:r>
              <w:t>F1判定语句 + 接收/返工/报废</w:t>
            </w:r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</w:tr>
      <w:tr w:rsidR="0071469E" w14:paraId="42D5BB67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0D3B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学生组_模块D_基础电气检测表</w:t>
            </w:r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TP开短路与电阻规则；非故障定位</w:t>
            </w:r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</w:tr>
      <w:tr w:rsidR="0071469E" w14:paraId="42D5BB67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0D3B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学生组_模块D_板面分区说明</w:t>
            </w:r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A1–D4、特征名、TP1–TP4、版本丝印</w:t>
            </w:r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</w:tr>
    </w:tbl>
    <w:p w14:paraId="3E10F215" w14:textId="77777777" w:rsidR="002C6B81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</w:rPr>
        <w:t>【使用工具】游标卡尺、厚度规（或千分尺）、测量显微镜（10～20×或带刻度放大镜）、放大镜、数字万用表、侧光/照明、防静电用品等（以赛场清单为准）。</w:t>
      </w:r>
    </w:p>
    <w:p w14:paraId="342E2465" w14:textId="77777777" w:rsidR="002C6B81" w:rsidRDefault="00000000">
      <w:pPr>
        <w:spacing w:before="240" w:after="120"/>
        <w:outlineLvl w:val="1"/>
        <w:rPr>
          <w:rFonts w:hint="eastAsia"/>
          <w:lang w:eastAsia="zh-CN"/>
        </w:rPr>
      </w:pPr>
      <w:proofErr w:type="spellStart"/>
      <w:proofErr w:type="spellEnd"/>
      <w:r>
        <w:rPr>
          <w:rFonts w:ascii="Times New Roman" w:hAnsi="Times New Roman" w:eastAsia="仿宋" w:cs="Times New Roman"/>
          <w:b w:val="0"/>
          <w:sz w:val="21"/>
        </w:rPr>
        <w:t>（三）检测要求说明</w:t>
      </w:r>
    </w:p>
    <w:p w14:paraId="342E2465" w14:textId="77777777" w:rsidR="002C6B81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</w:rPr>
        <w:t>尺寸基准表、验收要求表与基础电气检测表由赛场随卷下发；工艺相关参数采用mm（mil）双单位理解，实测记录以mm为主。缺陷、尺寸与电气判定采用本卷竞赛用验收表述；引用标准名称GB/T 4588-2025时，对应条款以正式文本核对为准；等级/扣分/折算等细则以技术工作文件及赛场说明为准。禁止用普通卡尺测量0.30 mm级小孔；微几何测量仅限指定点M05，禁止无指定点的全板扫微距。</w:t>
      </w:r>
      <w:proofErr w:type="spellStart"/>
      <w:r>
        <w:rPr>
          <w:rFonts w:ascii="黑体" w:eastAsia="黑体" w:hAnsi="黑体"/>
          <w:b/>
          <w:sz w:val="28"/>
        </w:rPr>
      </w:r>
      <w:proofErr w:type="spellEnd"/>
    </w:p>
    <w:p w14:paraId="6937097C" w14:textId="2BAB14EB" w:rsidR="002C6B81" w:rsidRDefault="00000000">
      <w:pPr>
        <w:spacing w:before="60" w:after="60"/>
        <w:ind w:firstLine="420"/>
        <w:rPr>
          <w:rFonts w:hint="eastAsia"/>
          <w:lang w:eastAsia="zh-CN"/>
        </w:rPr>
      </w:pPr>
      <w:proofErr w:type="gramStart"/>
      <w:proofErr w:type="gramEnd"/>
      <w:r>
        <w:rPr>
          <w:rFonts w:ascii="Times New Roman" w:hAnsi="Times New Roman" w:eastAsia="仿宋" w:cs="Times New Roman"/>
          <w:b w:val="0"/>
          <w:sz w:val="21"/>
        </w:rPr>
        <w:t>（四）模块任务</w:t>
      </w:r>
    </w:p>
    <w:p w14:paraId="7F73CF3B" w14:textId="77777777" w:rsidR="002C6B81" w:rsidRDefault="00000000">
      <w:pPr>
        <w:pStyle w:val="31"/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D-1  检验准备</w:t>
      </w:r>
    </w:p>
    <w:p w14:paraId="18E20DEF" w14:textId="77777777" w:rsidR="002C6B81" w:rsidRDefault="00000000">
      <w:pPr>
        <w:pStyle w:val="4"/>
        <w:spacing w:before="240" w:after="1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Times New Roman" w:hAnsi="Times New Roman" w:eastAsia="微软雅黑" w:cs="Times New Roman"/>
          <w:b/>
          <w:sz w:val="24"/>
        </w:rPr>
        <w:t>核对样件编号与版本丝印、确认顶/底方向与分区约定；检查卡尺零位、厚度规、放大镜/显微镜、照明及万用表通断档；在记录表填写基本信息并勾选准备项。（建议3分钟）</w:t>
      </w:r>
    </w:p>
    <w:p w14:paraId="333D5B46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准备要求</w:t>
      </w:r>
    </w:p>
    <w:p w14:paraId="53E350EA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黑体" w:cs="Times New Roman"/>
          <w:b/>
          <w:sz w:val="21"/>
        </w:rPr>
        <w:t>（1）核对样件编号、版本丝印（MOD-D-S-A / MOD-D-S-B）与记录表基本信息；</w:t>
      </w:r>
    </w:p>
    <w:p w14:paraId="52A3FB98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（2）确认顶/底方向与《板面分区说明》一致；</w:t>
      </w:r>
    </w:p>
    <w:p w14:paraId="77F7E735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（3）检查卡尺零位、厚度规、放大镜/测量显微镜与照明；检查数字万用表通断/电阻档可用；</w:t>
      </w:r>
    </w:p>
    <w:p w14:paraId="7C6DD928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（4）勾选检验准备项；如有运输损伤先记录；</w:t>
      </w:r>
    </w:p>
    <w:p w14:paraId="1D30CBF2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（5）确认随卷材料齐全：检测记录表、验收要求表、尺寸基准表、基础电气检测表、板面分区说明。</w:t>
      </w:r>
    </w:p>
    <w:p w14:paraId="740CB27E" w14:textId="77777777" w:rsidR="002C6B81" w:rsidRDefault="00000000">
      <w:pPr>
        <w:pStyle w:val="31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D-2  外观缺陷检测</w:t>
      </w:r>
    </w:p>
    <w:p w14:paraId="262872BA" w14:textId="77777777" w:rsidR="002C6B81" w:rsidRDefault="00000000">
      <w:pPr>
        <w:pStyle w:val="4"/>
        <w:spacing w:before="240" w:after="1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Times New Roman" w:hAnsi="Times New Roman" w:eastAsia="微软雅黑" w:cs="Times New Roman"/>
          <w:b/>
          <w:sz w:val="24"/>
        </w:rPr>
        <w:t>对样件线路、焊盘/孔、阻焊、丝印等进行外观检查（须检顶面与底面），完成5处必检（V01–V05，F1），将发现的缺陷记录在检测记录表中。可结合分区网格引导定位；干扰项可不计入必检5。（建议12分钟）</w:t>
      </w:r>
    </w:p>
    <w:p w14:paraId="78C61339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（1）每发现一处缺陷，在记录表中填写一行；</w:t>
      </w:r>
    </w:p>
    <w:p w14:paraId="61DC60C0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（2）填写内容：所在面（顶/底）、缺陷类型、网格区、特征名、位置描述、现象描述、严重程度（轻/中/重）；</w:t>
      </w:r>
    </w:p>
    <w:p w14:paraId="5E788715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（3）位置描述应便于复核，例如“顶层B2/走线区/中部”，无需精确坐标；</w:t>
      </w:r>
    </w:p>
    <w:p w14:paraId="50E30898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（4）缺陷类型应具体明确（如“线路缺口”“孔破盘”而非“线路有问题”）；</w:t>
      </w:r>
    </w:p>
    <w:p w14:paraId="30CD9280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（5）F1必检类型参考：V01顶层线路缺口；V02底层线宽变窄（定性）；V03孔破盘；V04阻焊未开窗或开窗偏移；V05丝印缺失或压焊盘。</w:t>
      </w:r>
    </w:p>
    <w:p w14:paraId="597A05D3" w14:textId="77777777" w:rsidR="002C6B81" w:rsidRDefault="00000000">
      <w:pPr>
        <w:pStyle w:val="31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D-3  尺寸与指定点微几何测量</w:t>
      </w:r>
    </w:p>
    <w:p w14:paraId="393E5AE0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测量下列项目，填写实测值，并与尺寸基准表比对，判定合格/不合格：（建议10分钟）</w:t>
      </w:r>
    </w:p>
    <w:p w14:paraId="28311A72" w14:textId="77777777" w:rsidR="002C6B81" w:rsidRDefault="00000000">
      <w:pPr>
        <w:pStyle w:val="4"/>
        <w:spacing w:before="240" w:after="1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Times New Roman" w:hAnsi="Times New Roman" w:eastAsia="微软雅黑" w:cs="Times New Roman"/>
          <w:b/>
          <w:sz w:val="24"/>
        </w:rPr>
        <w:t>（1）M01 板长；</w:t>
      </w:r>
    </w:p>
    <w:p w14:paraId="7ED03D6F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（2）M02 板宽；</w:t>
      </w:r>
    </w:p>
    <w:p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（3）M03 板厚；</w:t>
      </w:r>
    </w:p>
    <w:p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（4）M04 定位孔径（或指定槽宽，以尺寸基准表为准）；</w:t>
      </w:r>
    </w:p>
    <w:p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（5）M05 指定点线宽或线距（使用测量显微镜或带刻度放大镜；与V02不同点）。</w:t>
      </w:r>
    </w:p>
    <w:p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不要求测量普通卡尺无法可靠完成的项目（如0.30 mm级微孔）。记录以mm为主并保留适当精度。</w:t>
      </w:r>
    </w:p>
    <w:p>
      <w:pPr>
        <w:pStyle w:val="31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说明：尺寸、外观与电气真值不在选手卷公布；以赛场样件与随卷基准/验收/电气表为准。</w:t>
      </w:r>
    </w:p>
    <w:p>
      <w:pPr>
        <w:pStyle w:val="31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D-4  基础电气检测</w:t>
      </w:r>
    </w:p>
    <w:p w14:paraId="15D1CA1B" w14:textId="77777777" w:rsidR="002C6B81" w:rsidRDefault="00000000">
      <w:pPr>
        <w:pStyle w:val="4"/>
        <w:spacing w:before="240" w:after="1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Times New Roman" w:hAnsi="Times New Roman" w:eastAsia="仿宋" w:cs="Times New Roman"/>
          <w:b w:val="0"/>
          <w:sz w:val="21"/>
        </w:rPr>
        <w:t>按《基础电气检测表》与板面分区说明，在专用测试点完成点对点测量并记录电阻与判定。（建议8分钟）</w:t>
      </w:r>
    </w:p>
    <w:p w14:paraId="15D1CA1B" w14:textId="77777777" w:rsidR="002C6B81" w:rsidRDefault="00000000">
      <w:pPr>
        <w:pStyle w:val="4"/>
        <w:spacing w:before="240" w:after="1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Times New Roman" w:hAnsi="Times New Roman" w:eastAsia="微软雅黑" w:cs="Times New Roman"/>
          <w:b/>
          <w:sz w:val="24"/>
        </w:rPr>
        <w:t>（1）E01 开路：TP1–TP2（或表中给定点对）；按表中档位与阈值判定开路是否成立（默认骨架：开路项电阻≥1 MΩ量级或表笔开路显示，执行以随卷表与实物标定为准）；</w:t>
      </w:r>
    </w:p>
    <w:p w14:paraId="2C432E2C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（2）E02 短路：TP3–TP4（或表中给定点对）；按表中档位与阈值判定短路是否成立（默认骨架：短路项电阻≤1 Ω量级或连续档导通，执行以随卷表与实物标定为准）；</w:t>
      </w:r>
    </w:p>
    <w:p w14:paraId="284F28F3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（3）仅做指定测试点的基础开短路点测；不做故障定位、网络分段、应通应断全表、高阻分析与上电功能测试。</w:t>
      </w:r>
    </w:p>
    <w:p w14:paraId="7FE2B961" w14:textId="77777777" w:rsidR="002C6B81" w:rsidRDefault="00000000">
      <w:pPr>
        <w:pStyle w:val="31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D-5  分类判定与提交</w:t>
      </w:r>
    </w:p>
    <w:p w14:paraId="37EECCE7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（1）对已记录外观缺陷按类型分类计数；</w:t>
      </w:r>
    </w:p>
    <w:p w14:paraId="5F378DC3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（2）汇总尺寸M01–M05是否全部满足基准要求；</w:t>
      </w:r>
    </w:p>
    <w:p w14:paraId="7146557E" w14:textId="77777777" w:rsidR="002C6B81" w:rsidRDefault="00000000">
      <w:pPr>
        <w:pStyle w:val="4"/>
        <w:spacing w:before="240" w:after="1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Times New Roman" w:hAnsi="Times New Roman" w:eastAsia="微软雅黑" w:cs="Times New Roman"/>
          <w:b/>
          <w:sz w:val="24"/>
        </w:rPr>
        <w:t>（3）汇总电气E01/E02判定结果；</w:t>
      </w:r>
    </w:p>
    <w:p w14:paraId="324AB2F1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（4）对照《验收要求表》，给出样件质量处置结论：接收/返工/报废，并写出简要依据；</w:t>
      </w:r>
    </w:p>
    <w:p w14:paraId="76BF9E3D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（5）不要求分析深层制造工艺根因；</w:t>
      </w:r>
    </w:p>
    <w:p w14:paraId="3026906F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（6）检查记录完整性、单位、分类数量与明细一致性、处置结论；纸质记录表填写完整后按赛场要求提交；如需电子版，保存到示例目录 D:\提交资料\模块D\，U盘命名示例：赛位号_模块D。（建议12分钟）</w:t>
      </w:r>
    </w:p>
    <w:p w14:paraId="527FB8FB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请合理分配检验准备、外观检测、尺寸与微几何、基础电气与判定提交时间（建议合计45分钟）；时长与评分以技术工作文件/竞赛平台为准；</w:t>
      </w:r>
    </w:p>
    <w:p w14:paraId="08E85A0A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2. 本模块与模块B/C独立，检验对象仅为赛场提供的成品裸板样件；仅做基础开短路点测，不做故障定位与网络分段，不上电，不量测Gerber；</w:t>
      </w:r>
    </w:p>
    <w:p w14:paraId="54D2F7D7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3. 爱护样件与仪器；按安全规范使用防静电措施与万用表；</w:t>
      </w:r>
    </w:p>
    <w:p w14:paraId="54D2F7D7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t>4. 成果上不得标注姓名等身份信息；</w:t>
      </w:r>
    </w:p>
    <w:p w14:paraId="54D2F7D7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t>5. 如遇设备故障或其他问题，请举手示意裁判。</w:t>
      </w:r>
    </w:p>
    <w:sectPr w:rsidR="002C6B81">
      <w:headerReference w:type="default" r:id="rId11"/>
      <w:footerReference w:type="default" r:id="rId12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2D0E5" w14:textId="77777777" w:rsidR="005518C3" w:rsidRDefault="005518C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037202F" w14:textId="77777777" w:rsidR="005518C3" w:rsidRDefault="005518C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Georgia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F9D5F" w14:textId="77777777" w:rsidR="0071469E" w:rsidRDefault="00000000">
    <w:pPr>
      <w:pStyle w:val="ab"/>
      <w:jc w:val="center"/>
      <w:rPr>
        <w:rFonts w:hint="eastAsia"/>
      </w:rPr>
    </w:pPr>
    <w:r>
      <w:rPr>
        <w:rFonts w:ascii="宋体" w:eastAsia="宋体" w:hAnsi="宋体"/>
        <w:color w:val="666666"/>
        <w:sz w:val="18"/>
      </w:rPr>
      <w:fldChar w:fldCharType="begin"/>
    </w:r>
    <w:r>
      <w:rPr>
        <w:rFonts w:ascii="宋体" w:eastAsia="宋体" w:hAnsi="宋体"/>
        <w:color w:val="666666"/>
        <w:sz w:val="18"/>
      </w:rPr>
      <w:instrText>PAGE</w:instrText>
    </w:r>
    <w:r>
      <w:rPr>
        <w:rFonts w:ascii="宋体" w:eastAsia="宋体" w:hAnsi="宋体"/>
        <w:color w:val="666666"/>
        <w:sz w:val="18"/>
      </w:rPr>
      <w:fldChar w:fldCharType="separate"/>
    </w:r>
    <w:r>
      <w:rPr>
        <w:rFonts w:ascii="宋体" w:eastAsia="宋体" w:hAnsi="宋体" w:hint="eastAsia"/>
        <w:color w:val="666666"/>
        <w:sz w:val="18"/>
      </w:rPr>
      <w:t>1</w:t>
    </w:r>
    <w:r>
      <w:rPr>
        <w:rFonts w:ascii="宋体" w:eastAsia="宋体" w:hAnsi="宋体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14E45" w14:textId="77777777" w:rsidR="005518C3" w:rsidRDefault="005518C3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6E04C3A" w14:textId="77777777" w:rsidR="005518C3" w:rsidRDefault="005518C3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1C2DC" w14:textId="77777777" w:rsidR="0071469E" w:rsidRDefault="00000000">
    <w:pPr>
      <w:pStyle w:val="ad"/>
      <w:rPr>
        <w:rFonts w:hint="eastAsia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398480CE" wp14:editId="2B4E20A0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0942EF" w14:textId="77777777" w:rsidR="0071469E" w:rsidRDefault="0071469E">
                          <w:pPr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398480CE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7216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100942EF" w14:textId="77777777" w:rsidR="0071469E" w:rsidRDefault="0071469E">
                    <w:pPr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CEEEB7"/>
    <w:multiLevelType w:val="singleLevel"/>
    <w:tmpl w:val="ABCEEEB7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abstractNum w:abstractNumId="1" w15:restartNumberingAfterBreak="0">
    <w:nsid w:val="AF1E4A7B"/>
    <w:multiLevelType w:val="singleLevel"/>
    <w:tmpl w:val="AF1E4A7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D7FFAE17"/>
    <w:multiLevelType w:val="singleLevel"/>
    <w:tmpl w:val="D7FFAE17"/>
    <w:lvl w:ilvl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3" w15:restartNumberingAfterBreak="0">
    <w:nsid w:val="F97B501E"/>
    <w:multiLevelType w:val="singleLevel"/>
    <w:tmpl w:val="F97B501E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03877510">
    <w:abstractNumId w:val="5"/>
  </w:num>
  <w:num w:numId="2" w16cid:durableId="590965831">
    <w:abstractNumId w:val="8"/>
  </w:num>
  <w:num w:numId="3" w16cid:durableId="1354727152">
    <w:abstractNumId w:val="9"/>
  </w:num>
  <w:num w:numId="4" w16cid:durableId="1682276180">
    <w:abstractNumId w:val="6"/>
  </w:num>
  <w:num w:numId="5" w16cid:durableId="1107197416">
    <w:abstractNumId w:val="4"/>
  </w:num>
  <w:num w:numId="6" w16cid:durableId="942491006">
    <w:abstractNumId w:val="7"/>
  </w:num>
  <w:num w:numId="7" w16cid:durableId="1401247930">
    <w:abstractNumId w:val="1"/>
  </w:num>
  <w:num w:numId="8" w16cid:durableId="1253396607">
    <w:abstractNumId w:val="3"/>
  </w:num>
  <w:num w:numId="9" w16cid:durableId="926114350">
    <w:abstractNumId w:val="2"/>
  </w:num>
  <w:num w:numId="10" w16cid:durableId="201780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CA"/>
    <w:rsid w:val="00034616"/>
    <w:rsid w:val="0006063C"/>
    <w:rsid w:val="000C6206"/>
    <w:rsid w:val="000E467D"/>
    <w:rsid w:val="00110415"/>
    <w:rsid w:val="0015074B"/>
    <w:rsid w:val="00183784"/>
    <w:rsid w:val="001D472B"/>
    <w:rsid w:val="00257033"/>
    <w:rsid w:val="0029639D"/>
    <w:rsid w:val="002B6D97"/>
    <w:rsid w:val="002C6B81"/>
    <w:rsid w:val="00312211"/>
    <w:rsid w:val="00326F90"/>
    <w:rsid w:val="0037333E"/>
    <w:rsid w:val="00387886"/>
    <w:rsid w:val="003B2695"/>
    <w:rsid w:val="003E5F95"/>
    <w:rsid w:val="004601AB"/>
    <w:rsid w:val="004C1A62"/>
    <w:rsid w:val="004E2820"/>
    <w:rsid w:val="005518C3"/>
    <w:rsid w:val="00570503"/>
    <w:rsid w:val="00587323"/>
    <w:rsid w:val="00590676"/>
    <w:rsid w:val="005B6F15"/>
    <w:rsid w:val="006C4690"/>
    <w:rsid w:val="0071469E"/>
    <w:rsid w:val="00770A2A"/>
    <w:rsid w:val="00792316"/>
    <w:rsid w:val="00826FAC"/>
    <w:rsid w:val="0084696E"/>
    <w:rsid w:val="008B1A35"/>
    <w:rsid w:val="00925B24"/>
    <w:rsid w:val="00A01920"/>
    <w:rsid w:val="00AA0C55"/>
    <w:rsid w:val="00AA1D8D"/>
    <w:rsid w:val="00AC5363"/>
    <w:rsid w:val="00AE206A"/>
    <w:rsid w:val="00AE72DF"/>
    <w:rsid w:val="00B372B0"/>
    <w:rsid w:val="00B47730"/>
    <w:rsid w:val="00B6049B"/>
    <w:rsid w:val="00B67721"/>
    <w:rsid w:val="00BE01FE"/>
    <w:rsid w:val="00C216DC"/>
    <w:rsid w:val="00C229DE"/>
    <w:rsid w:val="00C35EAF"/>
    <w:rsid w:val="00C626A8"/>
    <w:rsid w:val="00CA6997"/>
    <w:rsid w:val="00CB0664"/>
    <w:rsid w:val="00E6640E"/>
    <w:rsid w:val="00EA5185"/>
    <w:rsid w:val="00ED0317"/>
    <w:rsid w:val="00F150E3"/>
    <w:rsid w:val="00F258CF"/>
    <w:rsid w:val="00F37980"/>
    <w:rsid w:val="00F5606A"/>
    <w:rsid w:val="00FC693F"/>
    <w:rsid w:val="17FFC037"/>
    <w:rsid w:val="33FE1BE3"/>
    <w:rsid w:val="3DFFAEAC"/>
    <w:rsid w:val="63FB0A24"/>
    <w:rsid w:val="66BFEA08"/>
    <w:rsid w:val="6F8F4258"/>
    <w:rsid w:val="76DDB1A9"/>
    <w:rsid w:val="76FAE0EF"/>
    <w:rsid w:val="77FB2E54"/>
    <w:rsid w:val="7D8B6196"/>
    <w:rsid w:val="7DB6B6D4"/>
    <w:rsid w:val="7EF5F456"/>
    <w:rsid w:val="7F3E2B04"/>
    <w:rsid w:val="AA7788FD"/>
    <w:rsid w:val="BDD79088"/>
    <w:rsid w:val="D43A0E2D"/>
    <w:rsid w:val="D72BA6A1"/>
    <w:rsid w:val="DA781098"/>
    <w:rsid w:val="F7BFF254"/>
    <w:rsid w:val="FBF79412"/>
    <w:rsid w:val="FBF8C29A"/>
    <w:rsid w:val="FC7FC9BE"/>
    <w:rsid w:val="FCFF3300"/>
    <w:rsid w:val="FFF77B33"/>
    <w:rsid w:val="FFF7D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AFD22"/>
  <w14:defaultImageDpi w14:val="300"/>
  <w15:docId w15:val="{DF0E4454-AD1B-4C69-B987-E42959CD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宋体" w:hAnsi="Cambria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仿宋" w:eastAsia="仿宋" w:hAnsi="仿宋"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1</Pages>
  <Words>1324</Words>
  <Characters>7552</Characters>
  <Application>Microsoft Office Word</Application>
  <DocSecurity>0</DocSecurity>
  <Lines>62</Lines>
  <Paragraphs>17</Paragraphs>
  <ScaleCrop>false</ScaleCrop>
  <Company>Handoff</Company>
  <LinksUpToDate>false</LinksUpToDate>
  <CharactersWithSpaces>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dc:description>generated by python-docx</dc:description>
  <cp:lastModifiedBy>Handoff</cp:lastModifiedBy>
  <cp:revision>26</cp:revision>
  <dcterms:created xsi:type="dcterms:W3CDTF">2013-12-24T23:15:00Z</dcterms:created>
  <dcterms:modified xsi:type="dcterms:W3CDTF">2026-07-20T06:59:00Z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2052-12.9.0.27451</vt:lpwstr>
  </property>
  <property fmtid="{D5CDD505-2E9C-101B-9397-08002B2CF9AE}" pid="3" name="ICV">
    <vt:lpwstr>8BE82729ACBE09759734436AFF699DF6_43</vt:lpwstr>
  </property>
</Properties>
</file>