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F166" w14:textId="77777777" w:rsidR="0071469E" w:rsidRDefault="0071469E">
      <w:pPr>
        <w:rPr>
          <w:rFonts w:hint="eastAsia"/>
        </w:rPr>
      </w:pPr>
    </w:p>
    <w:p w14:paraId="71869418" w14:textId="77777777" w:rsidR="0071469E" w:rsidRDefault="0071469E">
      <w:pPr>
        <w:rPr>
          <w:rFonts w:hint="eastAsia"/>
        </w:rPr>
      </w:pPr>
    </w:p>
    <w:p w14:paraId="52EC45D8" w14:textId="77777777" w:rsidR="0071469E" w:rsidRDefault="0071469E">
      <w:pPr>
        <w:rPr>
          <w:rFonts w:hint="eastAsia"/>
        </w:rPr>
      </w:pPr>
    </w:p>
    <w:p w14:paraId="4D404350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356337B8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3A5D57A6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29F851EC" w14:textId="77777777" w:rsidR="0071469E" w:rsidRDefault="0071469E">
      <w:pPr>
        <w:rPr>
          <w:rFonts w:hint="eastAsia"/>
          <w:lang w:eastAsia="zh-CN"/>
        </w:rPr>
      </w:pPr>
    </w:p>
    <w:p w14:paraId="366BA3AD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606F8809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A72EEA0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赛位号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639549C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517388BF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1C2B748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竞赛时间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5FE2238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5851EF63" w14:textId="77777777" w:rsidR="0071469E" w:rsidRDefault="00000000">
      <w:pPr>
        <w:rPr>
          <w:rFonts w:hint="eastAsia"/>
        </w:rPr>
      </w:pPr>
      <w:r>
        <w:br w:type="page"/>
      </w:r>
    </w:p>
    <w:p w14:paraId="5A59874C" w14:textId="77777777" w:rsidR="0071469E" w:rsidRDefault="00000000">
      <w:pPr>
        <w:spacing w:before="360" w:after="160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竞赛说明</w:t>
      </w:r>
    </w:p>
    <w:p w14:paraId="37A862C0" w14:textId="670502AF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51E1280E" w14:textId="3FCD8BCF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样题以国家职业技能标准《印制电路制作工》为依据，结合行业发展新技术、新工艺进行命制，涵盖模块A平台测试（理论知识，在竞赛平台完成）及模块B/C/D操作技能。总时长框架约4小时。各模块时长与评分以技术工作文件及竞赛平台为准；请合理分配本模块各子任务时间。</w:t>
      </w:r>
    </w:p>
    <w:p w14:paraId="45CA85CA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</w:tblGrid>
      <w:tr w:rsidR="00B372B0" w14:paraId="5EA1D9A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C45041A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模块编号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EBB37A2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模块名称</w:t>
            </w:r>
          </w:p>
        </w:tc>
      </w:tr>
      <w:tr w:rsidR="00B372B0" w14:paraId="43FDB2B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8A7E7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E0B87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</w:tr>
      <w:tr w:rsidR="00B372B0" w14:paraId="66DD3AA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5703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140F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</w:tr>
      <w:tr w:rsidR="00B372B0" w14:paraId="2BE7280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0EE57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643D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:rsidR="00B372B0" w14:paraId="4D8557E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757E7" w14:textId="77777777" w:rsidR="00B372B0" w:rsidRDefault="00B372B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模块D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41E11" w14:textId="77777777" w:rsidR="00B372B0" w:rsidRDefault="00B372B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成品板质量检测与缺陷分析</w:t>
            </w:r>
          </w:p>
        </w:tc>
      </w:tr>
      <w:tr w:rsidR="00B372B0" w14:paraId="48B08C0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91FB1" w14:textId="77777777" w:rsidR="00B372B0" w:rsidRDefault="00B372B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91AF" w14:textId="6E80F0CF" w:rsidR="00B372B0" w:rsidRDefault="00B372B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5E9742A2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6BE41D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295F4449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46CB622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038291B9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431D2838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509CC728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29912911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竞赛结束后，选手应按要求整理工位，经监考人员确认后方可离开赛场。</w:t>
      </w:r>
    </w:p>
    <w:p w14:paraId="40E13B5B" w14:textId="77777777" w:rsidR="0071469E" w:rsidRDefault="00000000">
      <w:pPr>
        <w:spacing w:before="360" w:after="160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</w:rPr>
        <w:t>三、成果物提交要求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16A154D9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AEE528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F99F3DE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提交内容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02D584C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命名规则</w:t>
            </w:r>
          </w:p>
        </w:tc>
      </w:tr>
      <w:tr w:rsidR="0071469E" w14:paraId="26ACE0E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1502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0B70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993E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:rsidR="0071469E" w14:paraId="74F77345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C2C9F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8A68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96FEB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赛位号_模块C（本地目录：D:\提交资料\模块C\）</w:t>
            </w:r>
          </w:p>
        </w:tc>
      </w:tr>
      <w:tr w:rsidR="0071469E" w14:paraId="7BEE5BD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E034B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模块D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13D5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PCB质量检测记录表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C3949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赛位号_模块D（本地目录：D:\提交资料\模块D\）</w:t>
            </w:r>
          </w:p>
        </w:tc>
      </w:tr>
    </w:tbl>
    <w:p w14:paraId="02463B66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36F99EE8" w14:textId="63A338FF" w:rsidR="00AE72D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15203D3" w14:textId="77777777" w:rsidR="00AE72DF" w:rsidRDefault="00000000" w:rsidP="00B372B0">
      <w:pPr>
        <w:spacing w:before="360" w:after="160"/>
        <w:outlineLvl w:val="0"/>
        <w:rPr>
          <w:rFonts w:hint="eastAsia"/>
          <w:lang w:eastAsia="zh-CN"/>
        </w:rPr>
      </w:pPr>
      <w:r w:rsidRPr="00B372B0">
        <w:rPr>
          <w:rFonts w:ascii="黑体" w:eastAsia="黑体" w:hAnsi="黑体"/>
          <w:b/>
          <w:sz w:val="32"/>
          <w:lang w:eastAsia="zh-CN"/>
        </w:rPr>
        <w:lastRenderedPageBreak/>
        <w:t>模块A：平台测试（理论知识）</w:t>
      </w:r>
    </w:p>
    <w:p w14:paraId="014C04A8" w14:textId="6803E489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A为理论知识平台测试，试题由竞赛平台统一下发与作答。正式题型、题量与评分细则以竞赛平台及技术工作文件为准。本竞赛样题仅对模块A作简要说明，不提供理论试题或样题展示；操作技能样题见模块B/C/D。</w:t>
      </w:r>
    </w:p>
    <w:p w14:paraId="5C5B4765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模块B：EDA工程设计（续设计）</w:t>
      </w:r>
    </w:p>
    <w:p w14:paraId="34CEC788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7BC9898A" w14:textId="1E8A47A5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7DAE6ADD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2746AAA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D0E9B91" w14:textId="77AF4989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 w:rsidR="00387886"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1472F906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Layout工程师，您需要完成以下工作：自建定制连接器封装 → 补全原理图 → 设置设计规则 → PCB布局 → PCB布线 → 输出生产Gerber文件，确保电路板满足可制造性要求和电气性能要求。</w:t>
      </w:r>
    </w:p>
    <w:p w14:paraId="19C80B83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【设计要求】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0C7B9C5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A6E5A23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684B75F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要求</w:t>
            </w:r>
          </w:p>
        </w:tc>
      </w:tr>
      <w:tr w:rsidR="0071469E" w14:paraId="0825702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2A885A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板层结构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DEC77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32A9B0B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F4CDA6B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板尺寸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4089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:rsidR="0071469E" w14:paraId="0856278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EE2B7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板材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7124E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3DE506A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3672BA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最小线宽/线距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C34D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:rsidR="0071469E" w14:paraId="0596E54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3E3FEB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过孔规格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D3C4" w14:textId="5B0340E4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0.6mm（24mil）（焊盘；公差按板厂能力，全卷统一）</w:t>
            </w:r>
          </w:p>
        </w:tc>
      </w:tr>
      <w:tr w:rsidR="0071469E" w14:paraId="535D8BE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E70EB2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阻焊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68BB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6761A70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6CCD8B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丝印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2960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:rsidR="0071469E" w14:paraId="0000112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51FC15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表面处理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761C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715A272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9DC355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工艺标准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B4B07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2A9DEF2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1C0F6EE5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7ED2E5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117CB2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8D8465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6C54ADB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E014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338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8028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30792471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F0EB19" w14:textId="2A5C60AB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77E27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A38CF6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1567521F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D938" w14:textId="6D1C9093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50ED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70B4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12EF8EE1" w14:textId="77777777" w:rsidTr="00ED031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7C627C2" w14:textId="5740B98C" w:rsidR="0071469E" w:rsidRDefault="00ED031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F015A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07C12F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0B4913BA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0D866CB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11E5E6B0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5470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9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B39D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09220D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CFA6A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39682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5C7F7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0A1169B9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3A0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879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76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6FAB21E1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18DE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7EFEB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FFE73B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:rsidR="0071469E" w14:paraId="380CC57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F97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546C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CA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71364CE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0179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AA46B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68093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7FA90DB2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32516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68C7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2AA707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7BC987A9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53A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46C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BEABF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7D665C45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5AEEC94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B-0  自建连接器封装</w:t>
      </w:r>
    </w:p>
    <w:p w14:paraId="15ABF578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00F4C62D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lastRenderedPageBreak/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49636E0F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（1）在立创EDA中新建器件，器件命名为Pogoin_8P；</w:t>
      </w:r>
    </w:p>
    <w:p w14:paraId="06821AC2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3B3F4576" w14:textId="2D4376B2" w:rsidR="0071469E" w:rsidRDefault="00000000" w:rsidP="00BE01FE">
      <w:pPr>
        <w:pStyle w:val="5"/>
        <w:rPr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9058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31A63698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508928A7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38E97ACA" w14:textId="0402BA8A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</w:t>
      </w:r>
      <w:r w:rsidR="004E2820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下述要求补全。</w:t>
      </w:r>
    </w:p>
    <w:p w14:paraId="70187557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B-1  原理图补全</w:t>
      </w:r>
    </w:p>
    <w:p w14:paraId="755A8243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打开提供的立创EDA工程文件，根据以下子电路功能描述，补全对应子电路（原理图中已红色高亮）。元件型号与封装以赛场下发半成品工程文件及库内推荐封装为准，本样题不单独下发BOM清单与封装对照表。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046BBC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C4447B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7F14C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04E3C4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642420E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D6F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2F0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9DD1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6B6939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05FA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32093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987FB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lastRenderedPageBreak/>
              <w:t>AMS1117-3.3 + 输入/输出滤波</w:t>
            </w:r>
          </w:p>
        </w:tc>
      </w:tr>
      <w:tr w:rsidR="0071469E" w14:paraId="45BC4F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738C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1A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B7DF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上拉+可选RC + BOOT0下拉 + 复位按键</w:t>
            </w:r>
          </w:p>
        </w:tc>
      </w:tr>
      <w:tr w:rsidR="0071469E" w14:paraId="46A19D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4AD1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41160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F74F1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:rsidR="0071469E" w14:paraId="431586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3C2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0624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62E2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3C9D6D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BD5D1C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DD09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D3562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5744959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F15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0F0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3133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7D2CC59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39A5CB2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286ED30F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3EA3BC0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2A70CFEE" w14:textId="4D446A3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44E59535" w14:textId="7A5A666E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 w:rsidR="00B67721"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3699F17D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4AD21D14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79B26BD8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4CE026A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4E3848D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0.8mm（32mil），5V ≥ 1.0mm（40mil）；</w:t>
      </w:r>
    </w:p>
    <w:p w14:paraId="604FF87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76FCA1B5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54D495D6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0.1mm（4mil）。</w:t>
      </w:r>
    </w:p>
    <w:p w14:paraId="7A8520F5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604E5E9F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0884D968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B952F7D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554BBDE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（2）电源模块（AMS1117、滤波电容）集中放置在电源输入端(pogopin)附近，输入输出路径清晰；</w:t>
      </w:r>
    </w:p>
    <w:p w14:paraId="55C12B8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（3）晶振电路靠近MCU晶振引脚；</w:t>
      </w:r>
    </w:p>
    <w:p w14:paraId="6EB07186" w14:textId="13071D83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lastRenderedPageBreak/>
        <w:t>（4）LoRa模块放置在板边缘，天线端靠近板边缘；</w:t>
      </w:r>
    </w:p>
    <w:p w14:paraId="02000F7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（5）元件布局按功能模块分区（电源区、主控区、接口区、传感器区）；</w:t>
      </w:r>
    </w:p>
    <w:p w14:paraId="575D8CA9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（6）调整位号丝印位置，确保清晰可读，不与焊盘重叠。</w:t>
      </w:r>
    </w:p>
    <w:p w14:paraId="3AEA2017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E407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5581B9E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1.0mm（40mil）；普通信号线宽 0.15mm（6mil）；</w:t>
      </w:r>
    </w:p>
    <w:p w14:paraId="6CC6D40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22C1C27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（3）信号线：普通信号线宽 0.15mm（6mil），关键信号（晶振、复位）尽量短；</w:t>
      </w:r>
    </w:p>
    <w:p w14:paraId="7E4E8E5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26B8BA5D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17D25256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7AAD6AD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（7）敷铜要求：顶层、底层均敷GND铜，网格敷铜或全铜均可；</w:t>
      </w:r>
    </w:p>
    <w:p w14:paraId="69E8530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10C72CA9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44090A70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B-5  DRC检查与Gerber导出</w:t>
      </w:r>
    </w:p>
    <w:p w14:paraId="29E249A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692F37E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5381266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1CAC580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1AB9C702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66B942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144F9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A3F73E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F4F644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C5CF9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493EB9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C0F7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535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88F6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29D7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</w:p>
        </w:tc>
      </w:tr>
      <w:tr w:rsidR="0071469E" w14:paraId="5BCC13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66F12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344F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7E9342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_工位{工位号}.efoo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832F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</w:p>
        </w:tc>
      </w:tr>
      <w:tr w:rsidR="0071469E" w14:paraId="31153A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96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A597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6B94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39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3338EF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63B59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3A452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7B1D0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B5_TopView_工位{工位号}.png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15F3D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</w:p>
        </w:tc>
      </w:tr>
      <w:tr w:rsidR="0071469E" w14:paraId="1409DC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896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348E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604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F4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—</w:t>
            </w:r>
          </w:p>
        </w:tc>
      </w:tr>
    </w:tbl>
    <w:p w14:paraId="596B6E97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"D:\提交资料\模块B\" 目录下，比赛结束前统一拷贝到U盘根目录提交。文件名中 {工位号}/赛位号 请替换为您的实际赛位号。U盘提交包命名示例：赛位号_模块B。</w:t>
      </w:r>
    </w:p>
    <w:p w14:paraId="097E824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请合理分配本模块各子任务时间；时长与评分以技术工作文件/竞赛平台为准；</w:t>
      </w:r>
    </w:p>
    <w:p w14:paraId="5559AFF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6CBFA6E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0F741EB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74CBA1C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lastRenderedPageBreak/>
        <w:t>5. 立创EDA库中元件丰富，优先使用库中元件，不得自行创建除PogoPin以外的封装；</w:t>
      </w:r>
    </w:p>
    <w:p w14:paraId="430B4CA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238977F8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6BCC26E1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模块C：CAM审核与工艺文件编制</w:t>
      </w:r>
    </w:p>
    <w:p w14:paraId="11FC7203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1CAEA2B3" w14:textId="06C911FB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本模块考核选手使用Gerbv进行Gerber文件DFM审核及简版制程工艺卡编制的能力。</w:t>
      </w:r>
    </w:p>
    <w:p w14:paraId="72A47D0C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2B5E354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82E279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7DB1233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0FA1F07F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25545EE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93EC1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FD3F6E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1B4EF7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BA601D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8E11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FF2C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21B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274089D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A0CCF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5E3634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63EB2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7620318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B4B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2EB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CF2E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340B7859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191A8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1B8B1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B3568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1B508BB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4B9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E4BA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90F6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7C0C5573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00370D8C" w14:textId="458B5040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hint="eastAsia"/>
        </w:rPr>
        <w:t>Gerbv</w:t>
      </w:r>
      <w:r w:rsidR="00F258CF">
        <w:rPr>
          <w:rFonts w:hint="eastAsia"/>
          <w:lang w:eastAsia="zh-CN"/>
        </w:rPr>
        <w:t xml:space="preserve"> </w:t>
      </w:r>
      <w:r>
        <w:rPr>
          <w:rFonts w:hint="eastAsia"/>
        </w:rPr>
        <w:t>— Gerber文件查看与测量工具（赛场已预装）</w:t>
      </w:r>
    </w:p>
    <w:p w14:paraId="5B0F7592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7B1E4757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214C741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A3D3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E2DE0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06D68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05E00A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6C5230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F6E2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A98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55D9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3BC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4BBD8809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DE453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12689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43040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7FF647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4EDEA01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AF90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0F8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4EE0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AAA8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2FF7160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B12B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CCED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CFBDD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B3A64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2523464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D3987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DF1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30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7F87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外径必须比内径大 0.10mm（4mil）以上</w:t>
            </w:r>
          </w:p>
        </w:tc>
      </w:tr>
      <w:tr w:rsidR="0071469E" w14:paraId="3F3D347F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54B8D8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E8119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CDA26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DBE7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 ≥ 0.25mm（10mil）</w:t>
            </w:r>
          </w:p>
        </w:tc>
      </w:tr>
      <w:tr w:rsidR="0071469E" w14:paraId="6BCC350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3CF9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EC8F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F822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18370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3150CD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1B497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5DE919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83C6C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6EF0B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 0.15mm（6mil））</w:t>
            </w:r>
          </w:p>
        </w:tc>
      </w:tr>
      <w:tr w:rsidR="0071469E" w14:paraId="566ABAA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9AF8E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973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7DB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45E1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5409FFB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7875CC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FF1C6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BF17AA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FB2D6A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26E6C4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0E62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7A5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1A3B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69CA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D8CCBA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3DEB5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7A3DF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A768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46E10F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0727327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DF1A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B823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FBF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B143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2ED0B60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5C7613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E828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5874F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8B448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17E303D5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7B16B015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306E0E31" w14:textId="4B036518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使用Gerbv打开提供的Gerber文件包，对照板厂工艺能力参数表，全面检查PCB各层的设计缺陷，将发现的缺陷记录在缺陷记录表中。</w:t>
      </w:r>
    </w:p>
    <w:p w14:paraId="09232B52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2541A12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61CF85F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7153552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24F6C61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2A1AED4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660D6CBF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45112FB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C11BED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FD2333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E029B6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5D27675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F484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4C7B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EEEA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20465B59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B3940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427ED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9092E6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2E97322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B19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0D5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9D11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054A5A0A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6BD11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405D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47606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1CBD38CD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67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F28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18DE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1EACC56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238C33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A5543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F9DAAC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651D8343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38419DC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484F69A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2994537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（3）位置描述：说明缺陷大致位置（如"U1芯片左下方"、"板右上角"等），无需精确坐标；</w:t>
      </w:r>
    </w:p>
    <w:p w14:paraId="3A53512D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（4）缺陷类型应具体明确（如"线宽不足"而非"线路有问题"）；</w:t>
      </w:r>
    </w:p>
    <w:p w14:paraId="295E0DB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1841855E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24A63719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179C8CA8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3864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899"/>
      </w:tblGrid>
      <w:tr w:rsidR="001D472B" w14:paraId="773B6B93" w14:textId="77777777" w:rsidTr="00AA0C55">
        <w:trPr>
          <w:trHeight w:val="821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CCC2F3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95FCDC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:rsidR="001D472B" w14:paraId="1872435A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DC9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6B6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</w:tr>
      <w:tr w:rsidR="001D472B" w14:paraId="09813987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28E851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093F847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</w:tr>
      <w:tr w:rsidR="001D472B" w14:paraId="386D73FB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A312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4B7C4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</w:tr>
      <w:tr w:rsidR="001D472B" w14:paraId="5DBD94C7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07451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3F171B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</w:tr>
      <w:tr w:rsidR="001D472B" w14:paraId="016D9CAD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704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D59C4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</w:tr>
      <w:tr w:rsidR="001D472B" w14:paraId="3780044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203731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F2424C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</w:tr>
      <w:tr w:rsidR="001D472B" w14:paraId="277D8D9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00EAD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FCD40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</w:tr>
      <w:tr w:rsidR="001D472B" w14:paraId="475845D1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AD8158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47DC3F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</w:tr>
      <w:tr w:rsidR="001D472B" w14:paraId="227DECA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B490E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67AB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</w:tr>
      <w:tr w:rsidR="001D472B" w14:paraId="67D76CDF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3EDBF3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CE031D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</w:tr>
      <w:tr w:rsidR="001D472B" w14:paraId="7939FFB6" w14:textId="77777777" w:rsidTr="00AA0C55">
        <w:trPr>
          <w:trHeight w:val="396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9289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A5E5A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</w:tr>
      <w:tr w:rsidR="001D472B" w14:paraId="6920577B" w14:textId="77777777" w:rsidTr="00AA0C55">
        <w:trPr>
          <w:trHeight w:val="408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13D8D6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725CFD" w14:textId="77777777" w:rsidR="001D472B" w:rsidRDefault="001D472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</w:tr>
    </w:tbl>
    <w:p w14:paraId="18C903AB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729E85D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4682922E" w14:textId="41202512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可使用 Gerbv查看Gerber文件，禁止使用其他未批准工具；</w:t>
      </w:r>
    </w:p>
    <w:p w14:paraId="1A2EC45B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0F2FA22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缺陷记录要清晰明确，位置描述便于查找确认； 成果保存示例目录：D:\提交资料\模块C\；U盘命名示例：赛位号_模块C。</w:t>
      </w:r>
    </w:p>
    <w:p w14:paraId="316BF2B4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p w14:paraId="154AC301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模块D：成品板质量检测与缺陷分析</w:t>
      </w:r>
    </w:p>
    <w:p w14:paraId="7027A825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3C6A88C8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本模块考核选手对成品PCB板进行质量检测和缺陷分析的能力，包括外观检测、尺寸测量、电气连通性检查、缺陷分类及质量判定等。时长与评分以技术工作文件为准。</w:t>
      </w:r>
    </w:p>
    <w:p w14:paraId="5E0E2584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（二）模块任务</w:t>
      </w:r>
    </w:p>
    <w:p w14:paraId="5FC21005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32ED6C3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说明：本模块为独立质检任务，检测对象为赛场提供的成品板（与模块B/C的LoRa核心板设计任务相互独立）。某批次成品板生产完成后，质量检验部门需要对成品板进行抽检。你作为质检员，需要对一块待测PCB板进行全面检测，识别其中的缺陷并给出合格/不合格判定。</w:t>
      </w:r>
    </w:p>
    <w:p w14:paraId="595CDF4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【检测对象】</w:t>
      </w:r>
    </w:p>
    <w:p w14:paraId="5AEF9A10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STM32G070CBT6最小系统成品板，含多处预设缺陷</w:t>
      </w:r>
    </w:p>
    <w:p w14:paraId="34F632C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使用</w:t>
      </w:r>
      <w:r>
        <w:rPr>
          <w:rFonts w:ascii="黑体" w:eastAsia="黑体" w:hAnsi="黑体"/>
          <w:b/>
          <w:lang w:eastAsia="zh-CN"/>
        </w:rPr>
        <w:t>工具</w:t>
      </w:r>
      <w:r>
        <w:rPr>
          <w:rFonts w:ascii="黑体" w:eastAsia="黑体" w:hAnsi="黑体" w:hint="eastAsia"/>
          <w:b/>
          <w:lang w:eastAsia="zh"/>
        </w:rPr>
        <w:t>参考</w:t>
      </w:r>
      <w:r>
        <w:rPr>
          <w:rFonts w:ascii="黑体" w:eastAsia="黑体" w:hAnsi="黑体"/>
          <w:b/>
          <w:lang w:eastAsia="zh-CN"/>
        </w:rPr>
        <w:t>】</w:t>
      </w:r>
    </w:p>
    <w:p w14:paraId="6406C366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1. 数字万用表（含通断/电阻档）</w:t>
      </w:r>
    </w:p>
    <w:p w14:paraId="7283085A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2. 游标卡尺（精度0.02mm）</w:t>
      </w:r>
    </w:p>
    <w:p w14:paraId="27E45EE8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3. 放大镜/体视显微镜（10~40倍）</w:t>
      </w:r>
    </w:p>
    <w:p w14:paraId="7F19A7A5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4. 手电筒/侧光灯</w:t>
      </w:r>
    </w:p>
    <w:p w14:paraId="16415C15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5. 防静电手环</w:t>
      </w:r>
    </w:p>
    <w:p w14:paraId="64763DE9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【任务要求】</w:t>
      </w:r>
    </w:p>
    <w:p w14:paraId="2731FAE6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任务一：外观缺陷检测</w:t>
      </w:r>
    </w:p>
    <w:p w14:paraId="43730892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 xml:space="preserve">  逐面检查PCB板的线路、焊盘、阻焊、丝印、外形等，记录所有可见缺陷，包括缺陷类型、位置和严重程度。</w:t>
      </w:r>
    </w:p>
    <w:p w14:paraId="2F1C99AA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任务二：尺寸测量</w:t>
      </w:r>
    </w:p>
    <w:p w14:paraId="773FD350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 xml:space="preserve">  使用卡尺等工具测量板厚、外形尺寸、最小孔径、走线距板边距离等关键参数，与标准要求比对。</w:t>
      </w:r>
    </w:p>
    <w:p w14:paraId="669AABFB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任务三：电气连通性检查</w:t>
      </w:r>
    </w:p>
    <w:p w14:paraId="56C4A934" w14:textId="77777777" w:rsidR="0071469E" w:rsidRDefault="00000000">
      <w:pPr>
        <w:spacing w:before="60" w:after="60"/>
        <w:ind w:left="420"/>
        <w:rPr>
          <w:rFonts w:hint="eastAsia"/>
          <w:lang w:eastAsia="zh"/>
        </w:rPr>
      </w:pPr>
      <w:r>
        <w:rPr>
          <w:lang w:eastAsia="zh-CN"/>
        </w:rPr>
        <w:t xml:space="preserve">  使用万用表检测关键网络的通断，</w:t>
      </w:r>
      <w:r>
        <w:rPr>
          <w:rFonts w:hint="eastAsia"/>
          <w:lang w:eastAsia="zh"/>
        </w:rPr>
        <w:t>电压/电流是否正常，元器件值/本身是否正常，</w:t>
      </w:r>
      <w:r>
        <w:rPr>
          <w:lang w:eastAsia="zh-CN"/>
        </w:rPr>
        <w:t>排查开路、短路等电气故障。</w:t>
      </w:r>
    </w:p>
    <w:p w14:paraId="519C14BE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任务四：缺陷分类与质量判定</w:t>
      </w:r>
    </w:p>
    <w:p w14:paraId="6BD4A998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将缺陷按“线路缺陷、焊盘/孔缺陷、阻焊缺陷、丝印缺陷、外形缺陷”分类，依据GB/T 4588-2025标准综合判定该板是否合格，并说明理由。具体判定细则以技术工作文件及赛场下发材料为准。</w:t>
      </w:r>
    </w:p>
    <w:p w14:paraId="587B0DA0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 w:rsidR="008B1A35">
        <w:rPr>
          <w:rFonts w:ascii="黑体" w:eastAsia="黑体" w:hAnsi="黑体" w:hint="eastAsia"/>
          <w:b/>
          <w:sz w:val="28"/>
          <w:lang w:eastAsia="zh-CN"/>
        </w:rPr>
        <w:t>三</w:t>
      </w:r>
      <w:r>
        <w:rPr>
          <w:rFonts w:ascii="黑体" w:eastAsia="黑体" w:hAnsi="黑体"/>
          <w:b/>
          <w:sz w:val="28"/>
          <w:lang w:eastAsia="zh-CN"/>
        </w:rPr>
        <w:t>）成果物</w:t>
      </w:r>
    </w:p>
    <w:p w14:paraId="03C69210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1. PCB质量检测记录表（纸质，填写完整）</w:t>
      </w:r>
    </w:p>
    <w:p w14:paraId="73DE289B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2. 文件命名：赛位号_模块D（纸质表按赛场要求提交；如需电子版命名同此规则） 本地目录示例：D:\提交资料\模块D\。</w:t>
      </w:r>
    </w:p>
    <w:p w14:paraId="2CC8B660" w14:textId="77777777" w:rsidR="0071469E" w:rsidRDefault="0071469E">
      <w:pPr>
        <w:spacing w:before="240" w:after="120"/>
        <w:rPr>
          <w:rFonts w:hint="eastAsia"/>
          <w:lang w:eastAsia="zh-CN"/>
        </w:rPr>
      </w:pPr>
    </w:p>
    <w:sectPr w:rsidR="0071469E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4AA9" w14:textId="77777777" w:rsidR="0037333E" w:rsidRDefault="0037333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424AF64" w14:textId="77777777" w:rsidR="0037333E" w:rsidRDefault="0037333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15372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8F4D" w14:textId="77777777" w:rsidR="0037333E" w:rsidRDefault="0037333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F6E38FF" w14:textId="77777777" w:rsidR="0037333E" w:rsidRDefault="0037333E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213C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6DBEE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2E86DBEE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0C6206"/>
    <w:rsid w:val="0015074B"/>
    <w:rsid w:val="001D472B"/>
    <w:rsid w:val="00257033"/>
    <w:rsid w:val="0029639D"/>
    <w:rsid w:val="002B6D97"/>
    <w:rsid w:val="00326F90"/>
    <w:rsid w:val="0037333E"/>
    <w:rsid w:val="00387886"/>
    <w:rsid w:val="003B2695"/>
    <w:rsid w:val="003E5F95"/>
    <w:rsid w:val="004601AB"/>
    <w:rsid w:val="004C1A62"/>
    <w:rsid w:val="004E2820"/>
    <w:rsid w:val="00587323"/>
    <w:rsid w:val="00590676"/>
    <w:rsid w:val="006C4690"/>
    <w:rsid w:val="0071469E"/>
    <w:rsid w:val="00792316"/>
    <w:rsid w:val="0084696E"/>
    <w:rsid w:val="008B1A35"/>
    <w:rsid w:val="00A01920"/>
    <w:rsid w:val="00AA0C55"/>
    <w:rsid w:val="00AA1D8D"/>
    <w:rsid w:val="00AC5363"/>
    <w:rsid w:val="00AE206A"/>
    <w:rsid w:val="00AE72DF"/>
    <w:rsid w:val="00B372B0"/>
    <w:rsid w:val="00B47730"/>
    <w:rsid w:val="00B6049B"/>
    <w:rsid w:val="00B67721"/>
    <w:rsid w:val="00BE01FE"/>
    <w:rsid w:val="00C216DC"/>
    <w:rsid w:val="00C229DE"/>
    <w:rsid w:val="00C35EAF"/>
    <w:rsid w:val="00CA6997"/>
    <w:rsid w:val="00CB0664"/>
    <w:rsid w:val="00E6640E"/>
    <w:rsid w:val="00EA5185"/>
    <w:rsid w:val="00ED0317"/>
    <w:rsid w:val="00F150E3"/>
    <w:rsid w:val="00F258CF"/>
    <w:rsid w:val="00F5606A"/>
    <w:rsid w:val="00FC693F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2F7DD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17</Pages>
  <Words>1197</Words>
  <Characters>6829</Characters>
  <Application>Microsoft Office Word</Application>
  <DocSecurity>0</DocSecurity>
  <Lines>56</Lines>
  <Paragraphs>16</Paragraphs>
  <ScaleCrop>false</ScaleCrop>
  <Company>Handoff</Company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18</cp:revision>
  <dcterms:created xsi:type="dcterms:W3CDTF">2013-12-24T23:15:00Z</dcterms:created>
  <dcterms:modified xsi:type="dcterms:W3CDTF">2026-07-20T00:55:00Z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