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8861D" w14:textId="77777777" w:rsidR="005D2672" w:rsidRDefault="005D2672"/>
    <w:p w14:paraId="476DE492" w14:textId="3B4A372E" w:rsidR="00A63CA0" w:rsidRDefault="00A63CA0" w:rsidP="00A63CA0">
      <w:pPr>
        <w:jc w:val="center"/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t>COMPTE RENDUE TP3</w:t>
      </w:r>
    </w:p>
    <w:p w14:paraId="2933B4C2" w14:textId="29CCA74B" w:rsidR="00A63CA0" w:rsidRDefault="00A63CA0" w:rsidP="00A63CA0">
      <w:pPr>
        <w:rPr>
          <w:color w:val="4472C4" w:themeColor="accent1"/>
          <w:sz w:val="28"/>
          <w:szCs w:val="28"/>
        </w:rPr>
      </w:pPr>
      <w:r w:rsidRPr="00A63CA0">
        <w:rPr>
          <w:color w:val="4472C4" w:themeColor="accent1"/>
          <w:sz w:val="28"/>
          <w:szCs w:val="28"/>
        </w:rPr>
        <w:t>Introduction</w:t>
      </w:r>
    </w:p>
    <w:p w14:paraId="79930A4D" w14:textId="77777777" w:rsidR="00A63CA0" w:rsidRDefault="00A63CA0" w:rsidP="00A63CA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Dans ce TP l’objectif ici est d’</w:t>
      </w:r>
      <w:proofErr w:type="spellStart"/>
      <w:r>
        <w:rPr>
          <w:color w:val="000000" w:themeColor="text1"/>
          <w:sz w:val="28"/>
          <w:szCs w:val="28"/>
        </w:rPr>
        <w:t>ameliorer</w:t>
      </w:r>
      <w:proofErr w:type="spellEnd"/>
      <w:r>
        <w:rPr>
          <w:color w:val="000000" w:themeColor="text1"/>
          <w:sz w:val="28"/>
          <w:szCs w:val="28"/>
        </w:rPr>
        <w:t xml:space="preserve"> la page de navigation « contact » en utilisant les balises : &lt;</w:t>
      </w:r>
      <w:proofErr w:type="spellStart"/>
      <w:r>
        <w:rPr>
          <w:color w:val="000000" w:themeColor="text1"/>
          <w:sz w:val="28"/>
          <w:szCs w:val="28"/>
        </w:rPr>
        <w:t>form</w:t>
      </w:r>
      <w:proofErr w:type="spellEnd"/>
      <w:r>
        <w:rPr>
          <w:color w:val="000000" w:themeColor="text1"/>
          <w:sz w:val="28"/>
          <w:szCs w:val="28"/>
        </w:rPr>
        <w:t>&gt;, &lt;input&gt;, &lt;label&gt;, &lt;</w:t>
      </w:r>
      <w:proofErr w:type="spellStart"/>
      <w:r>
        <w:rPr>
          <w:color w:val="000000" w:themeColor="text1"/>
          <w:sz w:val="28"/>
          <w:szCs w:val="28"/>
        </w:rPr>
        <w:t>textarea</w:t>
      </w:r>
      <w:proofErr w:type="spellEnd"/>
      <w:r>
        <w:rPr>
          <w:color w:val="000000" w:themeColor="text1"/>
          <w:sz w:val="28"/>
          <w:szCs w:val="28"/>
        </w:rPr>
        <w:t>&gt;, &lt;select</w:t>
      </w:r>
      <w:proofErr w:type="gramStart"/>
      <w:r>
        <w:rPr>
          <w:color w:val="000000" w:themeColor="text1"/>
          <w:sz w:val="28"/>
          <w:szCs w:val="28"/>
        </w:rPr>
        <w:t>&gt; ,</w:t>
      </w:r>
      <w:proofErr w:type="spellStart"/>
      <w:r>
        <w:rPr>
          <w:color w:val="000000" w:themeColor="text1"/>
          <w:sz w:val="28"/>
          <w:szCs w:val="28"/>
        </w:rPr>
        <w:t>cree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des buttons radio , </w:t>
      </w:r>
      <w:proofErr w:type="spellStart"/>
      <w:r>
        <w:rPr>
          <w:color w:val="000000" w:themeColor="text1"/>
          <w:sz w:val="28"/>
          <w:szCs w:val="28"/>
        </w:rPr>
        <w:t>cree</w:t>
      </w:r>
      <w:proofErr w:type="spellEnd"/>
      <w:r>
        <w:rPr>
          <w:color w:val="000000" w:themeColor="text1"/>
          <w:sz w:val="28"/>
          <w:szCs w:val="28"/>
        </w:rPr>
        <w:t xml:space="preserve"> des cases a cocher, et utiliser les attribut  type, </w:t>
      </w:r>
      <w:proofErr w:type="spellStart"/>
      <w:r>
        <w:rPr>
          <w:color w:val="000000" w:themeColor="text1"/>
          <w:sz w:val="28"/>
          <w:szCs w:val="28"/>
        </w:rPr>
        <w:t>name</w:t>
      </w:r>
      <w:proofErr w:type="spellEnd"/>
      <w:r>
        <w:rPr>
          <w:color w:val="000000" w:themeColor="text1"/>
          <w:sz w:val="28"/>
          <w:szCs w:val="28"/>
        </w:rPr>
        <w:t>, id ,</w:t>
      </w:r>
      <w:proofErr w:type="spellStart"/>
      <w:r>
        <w:rPr>
          <w:color w:val="000000" w:themeColor="text1"/>
          <w:sz w:val="28"/>
          <w:szCs w:val="28"/>
        </w:rPr>
        <w:t>placeholder</w:t>
      </w:r>
      <w:proofErr w:type="spellEnd"/>
      <w:r>
        <w:rPr>
          <w:color w:val="000000" w:themeColor="text1"/>
          <w:sz w:val="28"/>
          <w:szCs w:val="28"/>
        </w:rPr>
        <w:t xml:space="preserve">, et </w:t>
      </w:r>
      <w:proofErr w:type="spellStart"/>
      <w:r>
        <w:rPr>
          <w:color w:val="000000" w:themeColor="text1"/>
          <w:sz w:val="28"/>
          <w:szCs w:val="28"/>
        </w:rPr>
        <w:t>required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1FB89335" w14:textId="77777777" w:rsidR="00A63CA0" w:rsidRDefault="00A63CA0" w:rsidP="00A63CA0">
      <w:pPr>
        <w:rPr>
          <w:color w:val="4472C4" w:themeColor="accent1"/>
          <w:sz w:val="28"/>
          <w:szCs w:val="28"/>
        </w:rPr>
      </w:pPr>
      <w:proofErr w:type="spellStart"/>
      <w:r>
        <w:rPr>
          <w:color w:val="4472C4" w:themeColor="accent1"/>
          <w:sz w:val="28"/>
          <w:szCs w:val="28"/>
        </w:rPr>
        <w:t>Proceder</w:t>
      </w:r>
      <w:proofErr w:type="spellEnd"/>
    </w:p>
    <w:p w14:paraId="468EF2F0" w14:textId="750ABB06" w:rsidR="00A63CA0" w:rsidRDefault="00A63CA0" w:rsidP="00A63CA0">
      <w:pPr>
        <w:rPr>
          <w:sz w:val="28"/>
          <w:szCs w:val="28"/>
        </w:rPr>
      </w:pPr>
      <w:r>
        <w:rPr>
          <w:color w:val="4472C4" w:themeColor="accent1"/>
          <w:sz w:val="28"/>
          <w:szCs w:val="28"/>
        </w:rPr>
        <w:t>1-</w:t>
      </w:r>
      <w:r>
        <w:rPr>
          <w:sz w:val="28"/>
          <w:szCs w:val="28"/>
        </w:rPr>
        <w:t>On vas ajouter la balise &lt;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>&gt; dans le fichier contact du TP2 et le tester.</w:t>
      </w:r>
    </w:p>
    <w:p w14:paraId="2B3ABE27" w14:textId="6F03AA06" w:rsidR="00A63CA0" w:rsidRDefault="00A63CA0" w:rsidP="00A63CA0">
      <w:pPr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2-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Ameliorer</w:t>
      </w:r>
      <w:proofErr w:type="spellEnd"/>
      <w:r>
        <w:rPr>
          <w:color w:val="000000" w:themeColor="text1"/>
          <w:sz w:val="28"/>
          <w:szCs w:val="28"/>
        </w:rPr>
        <w:t xml:space="preserve"> le formulaire avec </w:t>
      </w:r>
      <w:proofErr w:type="spellStart"/>
      <w:r>
        <w:rPr>
          <w:color w:val="000000" w:themeColor="text1"/>
          <w:sz w:val="28"/>
          <w:szCs w:val="28"/>
        </w:rPr>
        <w:t>placehollder</w:t>
      </w:r>
      <w:proofErr w:type="spellEnd"/>
      <w:r>
        <w:rPr>
          <w:color w:val="000000" w:themeColor="text1"/>
          <w:sz w:val="28"/>
          <w:szCs w:val="28"/>
        </w:rPr>
        <w:t xml:space="preserve"> et </w:t>
      </w:r>
      <w:proofErr w:type="spellStart"/>
      <w:r>
        <w:rPr>
          <w:color w:val="000000" w:themeColor="text1"/>
          <w:sz w:val="28"/>
          <w:szCs w:val="28"/>
        </w:rPr>
        <w:t>required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7A9E8ADB" w14:textId="4C39D5F4" w:rsidR="00A63CA0" w:rsidRDefault="00A63CA0" w:rsidP="00A63CA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3-</w:t>
      </w:r>
      <w:r w:rsidR="000B0222">
        <w:rPr>
          <w:color w:val="000000" w:themeColor="text1"/>
          <w:sz w:val="28"/>
          <w:szCs w:val="28"/>
        </w:rPr>
        <w:t xml:space="preserve">Ajouter une liste </w:t>
      </w:r>
      <w:proofErr w:type="spellStart"/>
      <w:r w:rsidR="000B0222">
        <w:rPr>
          <w:color w:val="000000" w:themeColor="text1"/>
          <w:sz w:val="28"/>
          <w:szCs w:val="28"/>
        </w:rPr>
        <w:t>deroulante</w:t>
      </w:r>
      <w:proofErr w:type="spellEnd"/>
      <w:r w:rsidR="000B0222">
        <w:rPr>
          <w:color w:val="000000" w:themeColor="text1"/>
          <w:sz w:val="28"/>
          <w:szCs w:val="28"/>
        </w:rPr>
        <w:t>.</w:t>
      </w:r>
    </w:p>
    <w:p w14:paraId="61D1DE5C" w14:textId="1694BA1F" w:rsidR="000B0222" w:rsidRDefault="000B0222" w:rsidP="00A63CA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4-Ajouter les boutons radio.</w:t>
      </w:r>
    </w:p>
    <w:p w14:paraId="62B4F78C" w14:textId="412C0375" w:rsidR="000B0222" w:rsidRDefault="000B0222" w:rsidP="00A63CA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5-Ajouter une case.</w:t>
      </w:r>
    </w:p>
    <w:p w14:paraId="508D8149" w14:textId="023DB33E" w:rsidR="000B0222" w:rsidRDefault="000B0222" w:rsidP="00A63CA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6-Amelioration demander </w:t>
      </w:r>
      <w:proofErr w:type="spellStart"/>
      <w:r>
        <w:rPr>
          <w:color w:val="000000" w:themeColor="text1"/>
          <w:sz w:val="28"/>
          <w:szCs w:val="28"/>
        </w:rPr>
        <w:t>a</w:t>
      </w:r>
      <w:proofErr w:type="spellEnd"/>
      <w:r>
        <w:rPr>
          <w:color w:val="000000" w:themeColor="text1"/>
          <w:sz w:val="28"/>
          <w:szCs w:val="28"/>
        </w:rPr>
        <w:t xml:space="preserve"> l’</w:t>
      </w:r>
      <w:proofErr w:type="spellStart"/>
      <w:r>
        <w:rPr>
          <w:color w:val="000000" w:themeColor="text1"/>
          <w:sz w:val="28"/>
          <w:szCs w:val="28"/>
        </w:rPr>
        <w:t>etudiant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14120826" w14:textId="70B299C4" w:rsidR="000B0222" w:rsidRDefault="000B0222" w:rsidP="00A63CA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7-Ajouter une liste de </w:t>
      </w:r>
      <w:proofErr w:type="spellStart"/>
      <w:r>
        <w:rPr>
          <w:color w:val="000000" w:themeColor="text1"/>
          <w:sz w:val="28"/>
          <w:szCs w:val="28"/>
        </w:rPr>
        <w:t>derouler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intitulee</w:t>
      </w:r>
      <w:proofErr w:type="spellEnd"/>
      <w:proofErr w:type="gramStart"/>
      <w:r>
        <w:rPr>
          <w:color w:val="000000" w:themeColor="text1"/>
          <w:sz w:val="28"/>
          <w:szCs w:val="28"/>
        </w:rPr>
        <w:t> :Domaine</w:t>
      </w:r>
      <w:proofErr w:type="gramEnd"/>
      <w:r>
        <w:rPr>
          <w:color w:val="000000" w:themeColor="text1"/>
          <w:sz w:val="28"/>
          <w:szCs w:val="28"/>
        </w:rPr>
        <w:t xml:space="preserve"> d’</w:t>
      </w:r>
      <w:proofErr w:type="spellStart"/>
      <w:r>
        <w:rPr>
          <w:color w:val="000000" w:themeColor="text1"/>
          <w:sz w:val="28"/>
          <w:szCs w:val="28"/>
        </w:rPr>
        <w:t>interet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0EC1ED84" w14:textId="69A8F54B" w:rsidR="000B0222" w:rsidRDefault="000B0222" w:rsidP="00A63CA0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C880CCF" wp14:editId="0BF5A433">
            <wp:extent cx="5760720" cy="3921760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2400" w14:textId="14751921" w:rsidR="000B0222" w:rsidRDefault="000B0222" w:rsidP="00A63CA0">
      <w:pPr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12F8A5" wp14:editId="1B2FD117">
            <wp:extent cx="5760720" cy="40608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BC2F" w14:textId="188A0CD9" w:rsidR="000B0222" w:rsidRDefault="000B0222" w:rsidP="00A63CA0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68E46C6" wp14:editId="23A553BC">
            <wp:extent cx="5760720" cy="450278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9822" w14:textId="73C2552F" w:rsidR="000B0222" w:rsidRDefault="000B0222" w:rsidP="000B0222">
      <w:pPr>
        <w:jc w:val="center"/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lastRenderedPageBreak/>
        <w:t>RESULTAT ATTENDUE</w:t>
      </w:r>
    </w:p>
    <w:p w14:paraId="014AE40A" w14:textId="7CE7E5A1" w:rsidR="000B0222" w:rsidRPr="000B0222" w:rsidRDefault="000B0222" w:rsidP="000B0222">
      <w:pPr>
        <w:jc w:val="center"/>
        <w:rPr>
          <w:color w:val="4472C4" w:themeColor="accent1"/>
          <w:sz w:val="30"/>
          <w:szCs w:val="30"/>
        </w:rPr>
      </w:pPr>
      <w:r>
        <w:rPr>
          <w:noProof/>
        </w:rPr>
        <w:drawing>
          <wp:inline distT="0" distB="0" distL="0" distR="0" wp14:anchorId="67615848" wp14:editId="1FDC8FE1">
            <wp:extent cx="5760720" cy="631444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222" w:rsidRPr="000B02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A0"/>
    <w:rsid w:val="000B0222"/>
    <w:rsid w:val="005D2672"/>
    <w:rsid w:val="00A6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E39BC"/>
  <w15:chartTrackingRefBased/>
  <w15:docId w15:val="{8476FEDB-4C39-432A-A2E6-8663ED8B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2026-05-07T10:37:00Z</dcterms:created>
  <dcterms:modified xsi:type="dcterms:W3CDTF">2026-05-07T10:53:00Z</dcterms:modified>
</cp:coreProperties>
</file>