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t>☒ Controle de Pragas</w:t>
              <w:cr/>
              <w:t>☒ Insetos Rasteiros</w:t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precisa de uma demonstração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