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510"/>
        <w:gridCol w:w="315"/>
        <w:gridCol w:w="135"/>
        <w:gridCol w:w="135"/>
        <w:gridCol w:w="105"/>
        <w:gridCol w:w="705"/>
        <w:gridCol w:w="105"/>
        <w:gridCol w:w="105"/>
        <w:gridCol w:w="1080"/>
        <w:gridCol w:w="180"/>
        <w:gridCol w:w="375"/>
        <w:gridCol w:w="105"/>
        <w:gridCol w:w="330"/>
        <w:gridCol w:w="1305"/>
        <w:gridCol w:w="105"/>
        <w:gridCol w:w="990"/>
        <w:gridCol w:w="1290"/>
        <w:tblGridChange w:id="0">
          <w:tblGrid>
            <w:gridCol w:w="2715"/>
            <w:gridCol w:w="510"/>
            <w:gridCol w:w="315"/>
            <w:gridCol w:w="135"/>
            <w:gridCol w:w="135"/>
            <w:gridCol w:w="105"/>
            <w:gridCol w:w="705"/>
            <w:gridCol w:w="105"/>
            <w:gridCol w:w="105"/>
            <w:gridCol w:w="1080"/>
            <w:gridCol w:w="180"/>
            <w:gridCol w:w="375"/>
            <w:gridCol w:w="105"/>
            <w:gridCol w:w="330"/>
            <w:gridCol w:w="1305"/>
            <w:gridCol w:w="10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t>☒ Controle de Pragas</w:t>
              <w:cr/>
              <w:t>☒ Insetos Rasteiros</w:t>
              <w:cr/>
              <w:t>☒ Limp.Cx D'água</w:t>
              <w:cr/>
            </w:r>
          </w:p>
          <w:p w:rsidR="00000000" w:rsidDel="00000000" w:rsidP="00000000" w:rsidRDefault="00000000" w:rsidRPr="00000000" w14:paraId="0000000F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OUTROS: ________________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1014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28/11/2024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Facebook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Seasa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Rua José La Torre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Serpa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07714-540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Caieiras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Interior Paulista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teste@666.com.br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Fazenda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28/11/2024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  Horário 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01:00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 precisa de uma demonstração</w:t>
            </w:r>
          </w:p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rr</w:t>
            </w:r>
          </w:p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</w:t>
            </w:r>
          </w:p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  <w:br w:type="textWrapping"/>
              <w:t xml:space="preserve">_____________________________________________________________________________________________</w:t>
            </w:r>
          </w:p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Forma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_____/_____/_____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</w:t>
            </w:r>
          </w:p>
          <w:p w:rsidR="00000000" w:rsidDel="00000000" w:rsidP="00000000" w:rsidRDefault="00000000" w:rsidRPr="00000000" w14:paraId="000001F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F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2024-12-12T18:35:00Z</dcterms:created>
  <dc:creator>Rodrigo</dc:creator>
</cp:coreProperties>
</file>