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944808500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Arial" w:hAnsi="Arial" w:cs="Arial"/>
            </w:rPr>
          </w:sdtEndPr>
          <w:sdtContent>
            <w:p w:rsidR="00B05B93" w:rsidRPr="00B05B93" w:rsidRDefault="004A291C">
              <w:pPr>
                <w:spacing w:before="1600"/>
                <w:ind w:left="-576" w:right="-576"/>
                <w:contextualSpacing/>
                <w:rPr>
                  <w:rFonts w:ascii="Arial" w:eastAsiaTheme="majorEastAsia" w:hAnsi="Arial" w:cs="Arial"/>
                  <w:b/>
                  <w:color w:val="1F497D" w:themeColor="text2"/>
                  <w:sz w:val="72"/>
                  <w:szCs w:val="72"/>
                </w:rPr>
              </w:pPr>
              <w:proofErr w:type="spellStart"/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UnionVms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noProof/>
              <w:color w:val="000000" w:themeColor="tex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:rsidR="00B05B93" w:rsidRPr="00B05B93" w:rsidRDefault="008975DA">
              <w:pPr>
                <w:ind w:left="-576" w:right="-576"/>
                <w:contextualSpacing/>
                <w:rPr>
                  <w:b/>
                  <w:noProof/>
                  <w:color w:val="000000" w:themeColor="text1"/>
                  <w:sz w:val="40"/>
                  <w:szCs w:val="36"/>
                </w:rPr>
              </w:pPr>
              <w:r>
                <w:rPr>
                  <w:rFonts w:ascii="Arial" w:hAnsi="Arial" w:cs="Arial"/>
                  <w:b/>
                  <w:noProof/>
                  <w:color w:val="000000" w:themeColor="text1"/>
                  <w:sz w:val="40"/>
                  <w:szCs w:val="36"/>
                </w:rPr>
                <w:t>Audit</w:t>
              </w:r>
              <w:r w:rsidR="00992101">
                <w:rPr>
                  <w:rFonts w:ascii="Arial" w:hAnsi="Arial" w:cs="Arial"/>
                  <w:b/>
                  <w:noProof/>
                  <w:color w:val="000000" w:themeColor="text1"/>
                  <w:sz w:val="40"/>
                  <w:szCs w:val="36"/>
                </w:rPr>
                <w:t xml:space="preserve"> </w:t>
              </w:r>
            </w:p>
          </w:sdtContent>
        </w:sdt>
        <w:p w:rsidR="00B05B93" w:rsidRDefault="00CF5FD2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rFonts w:ascii="Arial" w:hAnsi="Arial" w:cs="Arial"/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975DA">
                <w:rPr>
                  <w:rFonts w:ascii="Arial" w:hAnsi="Arial" w:cs="Arial"/>
                  <w:noProof/>
                  <w:color w:val="808080" w:themeColor="background1" w:themeShade="80"/>
                  <w:sz w:val="36"/>
                  <w:szCs w:val="36"/>
                </w:rPr>
                <w:t>Joakim Johansson</w:t>
              </w:r>
            </w:sdtContent>
          </w:sdt>
        </w:p>
        <w:p w:rsidR="00B05B93" w:rsidRDefault="00B05B93"/>
        <w:p w:rsidR="00B05B93" w:rsidRDefault="00B05B93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FBEC8C7" wp14:editId="35297029">
                <wp:simplePos x="0" y="0"/>
                <wp:positionH relativeFrom="column">
                  <wp:posOffset>-1143001</wp:posOffset>
                </wp:positionH>
                <wp:positionV relativeFrom="paragraph">
                  <wp:posOffset>-3265805</wp:posOffset>
                </wp:positionV>
                <wp:extent cx="7597743" cy="10744200"/>
                <wp:effectExtent l="0" t="0" r="0" b="0"/>
                <wp:wrapNone/>
                <wp:docPr id="6" name="Picture 6" descr="Macintosh HD:Users:rux:Dropbox:af_work:HAV:Guidelines:word_mall_bg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acintosh HD:Users:rux:Dropbox:af_work:HAV:Guidelines:word_mall_bg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7743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/>
        </w:rPr>
        <w:id w:val="-1705084686"/>
        <w:docPartObj>
          <w:docPartGallery w:val="Table of Contents"/>
          <w:docPartUnique/>
        </w:docPartObj>
      </w:sdtPr>
      <w:sdtEndPr/>
      <w:sdtContent>
        <w:p w:rsidR="00992101" w:rsidRPr="00992101" w:rsidRDefault="00992101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 xml:space="preserve">Table </w:t>
          </w:r>
          <w:proofErr w:type="spellStart"/>
          <w:r>
            <w:rPr>
              <w:lang w:val="sv-SE"/>
            </w:rPr>
            <w:t>of</w:t>
          </w:r>
          <w:proofErr w:type="spellEnd"/>
          <w:r>
            <w:rPr>
              <w:lang w:val="sv-SE"/>
            </w:rPr>
            <w:t xml:space="preserve"> </w:t>
          </w:r>
          <w:proofErr w:type="spellStart"/>
          <w:r>
            <w:rPr>
              <w:lang w:val="sv-SE"/>
            </w:rPr>
            <w:t>contents</w:t>
          </w:r>
          <w:proofErr w:type="spellEnd"/>
        </w:p>
        <w:p w:rsidR="007400BB" w:rsidRDefault="00992101">
          <w:pPr>
            <w:pStyle w:val="Innehll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 w:rsidRPr="00992101">
            <w:rPr>
              <w:lang w:val="sv-SE"/>
            </w:rPr>
            <w:instrText xml:space="preserve"> TOC \o "1-3" \h \z \u </w:instrText>
          </w:r>
          <w:r>
            <w:fldChar w:fldCharType="separate"/>
          </w:r>
          <w:hyperlink w:anchor="_Toc440546984" w:history="1">
            <w:r w:rsidR="007400BB" w:rsidRPr="008748F9">
              <w:rPr>
                <w:rStyle w:val="Hyperlnk"/>
                <w:noProof/>
                <w:lang w:val="sv-SE"/>
              </w:rPr>
              <w:t>Document history</w:t>
            </w:r>
            <w:r w:rsidR="007400BB">
              <w:rPr>
                <w:noProof/>
                <w:webHidden/>
              </w:rPr>
              <w:tab/>
            </w:r>
            <w:r w:rsidR="007400BB">
              <w:rPr>
                <w:noProof/>
                <w:webHidden/>
              </w:rPr>
              <w:fldChar w:fldCharType="begin"/>
            </w:r>
            <w:r w:rsidR="007400BB">
              <w:rPr>
                <w:noProof/>
                <w:webHidden/>
              </w:rPr>
              <w:instrText xml:space="preserve"> PAGEREF _Toc440546984 \h </w:instrText>
            </w:r>
            <w:r w:rsidR="007400BB">
              <w:rPr>
                <w:noProof/>
                <w:webHidden/>
              </w:rPr>
            </w:r>
            <w:r w:rsidR="007400BB">
              <w:rPr>
                <w:noProof/>
                <w:webHidden/>
              </w:rPr>
              <w:fldChar w:fldCharType="separate"/>
            </w:r>
            <w:r w:rsidR="007400BB">
              <w:rPr>
                <w:noProof/>
                <w:webHidden/>
              </w:rPr>
              <w:t>3</w:t>
            </w:r>
            <w:r w:rsidR="007400BB">
              <w:rPr>
                <w:noProof/>
                <w:webHidden/>
              </w:rPr>
              <w:fldChar w:fldCharType="end"/>
            </w:r>
          </w:hyperlink>
        </w:p>
        <w:p w:rsidR="007400BB" w:rsidRDefault="00CF5FD2">
          <w:pPr>
            <w:pStyle w:val="Innehll2"/>
            <w:tabs>
              <w:tab w:val="right" w:leader="dot" w:pos="9010"/>
            </w:tabs>
            <w:rPr>
              <w:noProof/>
            </w:rPr>
          </w:pPr>
          <w:hyperlink w:anchor="_Toc440546985" w:history="1">
            <w:r w:rsidR="007400BB" w:rsidRPr="008748F9">
              <w:rPr>
                <w:rStyle w:val="Hyperlnk"/>
                <w:noProof/>
                <w:lang w:val="sv-SE"/>
              </w:rPr>
              <w:t>Module description/purpose</w:t>
            </w:r>
            <w:r w:rsidR="007400BB">
              <w:rPr>
                <w:noProof/>
                <w:webHidden/>
              </w:rPr>
              <w:tab/>
            </w:r>
            <w:r w:rsidR="007400BB">
              <w:rPr>
                <w:noProof/>
                <w:webHidden/>
              </w:rPr>
              <w:fldChar w:fldCharType="begin"/>
            </w:r>
            <w:r w:rsidR="007400BB">
              <w:rPr>
                <w:noProof/>
                <w:webHidden/>
              </w:rPr>
              <w:instrText xml:space="preserve"> PAGEREF _Toc440546985 \h </w:instrText>
            </w:r>
            <w:r w:rsidR="007400BB">
              <w:rPr>
                <w:noProof/>
                <w:webHidden/>
              </w:rPr>
            </w:r>
            <w:r w:rsidR="007400BB">
              <w:rPr>
                <w:noProof/>
                <w:webHidden/>
              </w:rPr>
              <w:fldChar w:fldCharType="separate"/>
            </w:r>
            <w:r w:rsidR="007400BB">
              <w:rPr>
                <w:noProof/>
                <w:webHidden/>
              </w:rPr>
              <w:t>4</w:t>
            </w:r>
            <w:r w:rsidR="007400BB">
              <w:rPr>
                <w:noProof/>
                <w:webHidden/>
              </w:rPr>
              <w:fldChar w:fldCharType="end"/>
            </w:r>
          </w:hyperlink>
        </w:p>
        <w:p w:rsidR="007400BB" w:rsidRDefault="00CF5FD2">
          <w:pPr>
            <w:pStyle w:val="Innehll2"/>
            <w:tabs>
              <w:tab w:val="right" w:leader="dot" w:pos="9010"/>
            </w:tabs>
            <w:rPr>
              <w:noProof/>
            </w:rPr>
          </w:pPr>
          <w:hyperlink w:anchor="_Toc440546986" w:history="1">
            <w:r w:rsidR="007400BB" w:rsidRPr="008748F9">
              <w:rPr>
                <w:rStyle w:val="Hyperlnk"/>
                <w:noProof/>
                <w:lang w:val="sv-SE"/>
              </w:rPr>
              <w:t>Module dependencies</w:t>
            </w:r>
            <w:r w:rsidR="007400BB">
              <w:rPr>
                <w:noProof/>
                <w:webHidden/>
              </w:rPr>
              <w:tab/>
            </w:r>
            <w:r w:rsidR="007400BB">
              <w:rPr>
                <w:noProof/>
                <w:webHidden/>
              </w:rPr>
              <w:fldChar w:fldCharType="begin"/>
            </w:r>
            <w:r w:rsidR="007400BB">
              <w:rPr>
                <w:noProof/>
                <w:webHidden/>
              </w:rPr>
              <w:instrText xml:space="preserve"> PAGEREF _Toc440546986 \h </w:instrText>
            </w:r>
            <w:r w:rsidR="007400BB">
              <w:rPr>
                <w:noProof/>
                <w:webHidden/>
              </w:rPr>
            </w:r>
            <w:r w:rsidR="007400BB">
              <w:rPr>
                <w:noProof/>
                <w:webHidden/>
              </w:rPr>
              <w:fldChar w:fldCharType="separate"/>
            </w:r>
            <w:r w:rsidR="007400BB">
              <w:rPr>
                <w:noProof/>
                <w:webHidden/>
              </w:rPr>
              <w:t>4</w:t>
            </w:r>
            <w:r w:rsidR="007400BB">
              <w:rPr>
                <w:noProof/>
                <w:webHidden/>
              </w:rPr>
              <w:fldChar w:fldCharType="end"/>
            </w:r>
          </w:hyperlink>
        </w:p>
        <w:p w:rsidR="007400BB" w:rsidRDefault="00CF5FD2">
          <w:pPr>
            <w:pStyle w:val="Innehll3"/>
            <w:tabs>
              <w:tab w:val="right" w:leader="dot" w:pos="9010"/>
            </w:tabs>
            <w:rPr>
              <w:noProof/>
            </w:rPr>
          </w:pPr>
          <w:hyperlink w:anchor="_Toc440546987" w:history="1">
            <w:r w:rsidR="007400BB" w:rsidRPr="008748F9">
              <w:rPr>
                <w:rStyle w:val="Hyperlnk"/>
                <w:noProof/>
                <w:lang w:val="sv-SE"/>
              </w:rPr>
              <w:t>JMS-Queues</w:t>
            </w:r>
            <w:r w:rsidR="007400BB">
              <w:rPr>
                <w:noProof/>
                <w:webHidden/>
              </w:rPr>
              <w:tab/>
            </w:r>
            <w:r w:rsidR="007400BB">
              <w:rPr>
                <w:noProof/>
                <w:webHidden/>
              </w:rPr>
              <w:fldChar w:fldCharType="begin"/>
            </w:r>
            <w:r w:rsidR="007400BB">
              <w:rPr>
                <w:noProof/>
                <w:webHidden/>
              </w:rPr>
              <w:instrText xml:space="preserve"> PAGEREF _Toc440546987 \h </w:instrText>
            </w:r>
            <w:r w:rsidR="007400BB">
              <w:rPr>
                <w:noProof/>
                <w:webHidden/>
              </w:rPr>
            </w:r>
            <w:r w:rsidR="007400BB">
              <w:rPr>
                <w:noProof/>
                <w:webHidden/>
              </w:rPr>
              <w:fldChar w:fldCharType="separate"/>
            </w:r>
            <w:r w:rsidR="007400BB">
              <w:rPr>
                <w:noProof/>
                <w:webHidden/>
              </w:rPr>
              <w:t>4</w:t>
            </w:r>
            <w:r w:rsidR="007400BB">
              <w:rPr>
                <w:noProof/>
                <w:webHidden/>
              </w:rPr>
              <w:fldChar w:fldCharType="end"/>
            </w:r>
          </w:hyperlink>
        </w:p>
        <w:p w:rsidR="007400BB" w:rsidRDefault="00CF5FD2">
          <w:pPr>
            <w:pStyle w:val="Innehll2"/>
            <w:tabs>
              <w:tab w:val="right" w:leader="dot" w:pos="9010"/>
            </w:tabs>
            <w:rPr>
              <w:noProof/>
            </w:rPr>
          </w:pPr>
          <w:hyperlink w:anchor="_Toc440546988" w:history="1">
            <w:r w:rsidR="007400BB" w:rsidRPr="008748F9">
              <w:rPr>
                <w:rStyle w:val="Hyperlnk"/>
                <w:noProof/>
                <w:lang w:val="sv-SE"/>
              </w:rPr>
              <w:t>Tested compabilities</w:t>
            </w:r>
            <w:r w:rsidR="007400BB">
              <w:rPr>
                <w:noProof/>
                <w:webHidden/>
              </w:rPr>
              <w:tab/>
            </w:r>
            <w:r w:rsidR="007400BB">
              <w:rPr>
                <w:noProof/>
                <w:webHidden/>
              </w:rPr>
              <w:fldChar w:fldCharType="begin"/>
            </w:r>
            <w:r w:rsidR="007400BB">
              <w:rPr>
                <w:noProof/>
                <w:webHidden/>
              </w:rPr>
              <w:instrText xml:space="preserve"> PAGEREF _Toc440546988 \h </w:instrText>
            </w:r>
            <w:r w:rsidR="007400BB">
              <w:rPr>
                <w:noProof/>
                <w:webHidden/>
              </w:rPr>
            </w:r>
            <w:r w:rsidR="007400BB">
              <w:rPr>
                <w:noProof/>
                <w:webHidden/>
              </w:rPr>
              <w:fldChar w:fldCharType="separate"/>
            </w:r>
            <w:r w:rsidR="007400BB">
              <w:rPr>
                <w:noProof/>
                <w:webHidden/>
              </w:rPr>
              <w:t>4</w:t>
            </w:r>
            <w:r w:rsidR="007400BB">
              <w:rPr>
                <w:noProof/>
                <w:webHidden/>
              </w:rPr>
              <w:fldChar w:fldCharType="end"/>
            </w:r>
          </w:hyperlink>
        </w:p>
        <w:p w:rsidR="00992101" w:rsidRPr="00992101" w:rsidRDefault="00992101">
          <w:pPr>
            <w:rPr>
              <w:lang w:val="sv-SE"/>
            </w:rPr>
          </w:pPr>
          <w:r>
            <w:rPr>
              <w:b/>
              <w:bCs/>
              <w:lang w:val="sv-SE"/>
            </w:rPr>
            <w:fldChar w:fldCharType="end"/>
          </w:r>
        </w:p>
      </w:sdtContent>
    </w:sdt>
    <w:p w:rsidR="00B05B93" w:rsidRPr="00992101" w:rsidRDefault="00B05B93" w:rsidP="00992101">
      <w:pPr>
        <w:pStyle w:val="Rubrik1"/>
        <w:rPr>
          <w:lang w:val="sv-SE"/>
        </w:rPr>
      </w:pPr>
    </w:p>
    <w:p w:rsidR="00992101" w:rsidRDefault="00992101">
      <w:pPr>
        <w:rPr>
          <w:rFonts w:ascii="Arial" w:eastAsiaTheme="majorEastAsia" w:hAnsi="Arial" w:cs="Arial"/>
          <w:b/>
          <w:color w:val="000000" w:themeColor="text1"/>
          <w:spacing w:val="5"/>
          <w:kern w:val="28"/>
          <w:sz w:val="52"/>
          <w:szCs w:val="52"/>
          <w:lang w:val="sv-SE"/>
        </w:rPr>
      </w:pPr>
      <w:r>
        <w:rPr>
          <w:lang w:val="sv-SE"/>
        </w:rPr>
        <w:br w:type="page"/>
      </w:r>
    </w:p>
    <w:p w:rsidR="00992101" w:rsidRDefault="00992101" w:rsidP="00992101">
      <w:pPr>
        <w:rPr>
          <w:lang w:val="sv-SE"/>
        </w:rPr>
      </w:pPr>
    </w:p>
    <w:tbl>
      <w:tblPr>
        <w:tblStyle w:val="Ljuslista-dekorfrg1"/>
        <w:tblpPr w:leftFromText="180" w:rightFromText="180" w:vertAnchor="text" w:horzAnchor="margin" w:tblpY="1140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992101" w:rsidTr="0099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7C0747" w:rsidRDefault="00992101" w:rsidP="00992101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Author</w:t>
            </w:r>
            <w:proofErr w:type="spellEnd"/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7C0747">
              <w:rPr>
                <w:sz w:val="18"/>
                <w:szCs w:val="18"/>
                <w:lang w:val="sv-SE"/>
              </w:rPr>
              <w:t>Changes</w:t>
            </w: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7C0747">
              <w:rPr>
                <w:sz w:val="18"/>
                <w:szCs w:val="18"/>
                <w:lang w:val="sv-SE"/>
              </w:rPr>
              <w:t>Date</w:t>
            </w:r>
          </w:p>
        </w:tc>
      </w:tr>
      <w:tr w:rsidR="00992101" w:rsidTr="0099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7C0747" w:rsidRDefault="008975DA" w:rsidP="0099210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Joakim Johansson</w:t>
            </w: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Created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document</w:t>
            </w:r>
            <w:proofErr w:type="spellEnd"/>
          </w:p>
        </w:tc>
        <w:tc>
          <w:tcPr>
            <w:tcW w:w="3079" w:type="dxa"/>
          </w:tcPr>
          <w:p w:rsidR="00992101" w:rsidRPr="007C0747" w:rsidRDefault="008975DA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2016-01-27</w:t>
            </w:r>
          </w:p>
        </w:tc>
      </w:tr>
      <w:tr w:rsidR="00992101" w:rsidTr="0099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7C0747" w:rsidRDefault="00992101" w:rsidP="00992101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992101" w:rsidRPr="00C806A3" w:rsidRDefault="00992101" w:rsidP="00992101">
      <w:pPr>
        <w:pStyle w:val="Rubrik1"/>
      </w:pPr>
      <w:bookmarkStart w:id="0" w:name="_Toc440546984"/>
      <w:r w:rsidRPr="00C806A3">
        <w:t>Document history</w:t>
      </w:r>
      <w:bookmarkEnd w:id="0"/>
      <w:r w:rsidRPr="00C806A3">
        <w:br w:type="page"/>
      </w:r>
    </w:p>
    <w:p w:rsidR="00B05B93" w:rsidRDefault="00A2070A" w:rsidP="00A2070A">
      <w:pPr>
        <w:pStyle w:val="Rubrik2"/>
      </w:pPr>
      <w:bookmarkStart w:id="1" w:name="_Toc440546985"/>
      <w:r w:rsidRPr="00C806A3">
        <w:lastRenderedPageBreak/>
        <w:t>Module description/purpose</w:t>
      </w:r>
      <w:bookmarkEnd w:id="1"/>
    </w:p>
    <w:p w:rsidR="008A1713" w:rsidRDefault="008A1713" w:rsidP="008A1713">
      <w:r>
        <w:t>The purpose of the audit module is to store logs</w:t>
      </w:r>
      <w:r w:rsidR="00B90F46">
        <w:t xml:space="preserve"> </w:t>
      </w:r>
      <w:r w:rsidR="00080552">
        <w:t xml:space="preserve">and events </w:t>
      </w:r>
      <w:r w:rsidR="00B90F46">
        <w:t>provided by any other module.</w:t>
      </w:r>
    </w:p>
    <w:p w:rsidR="00080552" w:rsidRDefault="00080552" w:rsidP="008A1713"/>
    <w:p w:rsidR="00A2070A" w:rsidRPr="00C806A3" w:rsidRDefault="00B21248" w:rsidP="00B21248">
      <w:pPr>
        <w:pStyle w:val="Rubrik2"/>
      </w:pPr>
      <w:bookmarkStart w:id="2" w:name="_Toc440546986"/>
      <w:bookmarkStart w:id="3" w:name="_GoBack"/>
      <w:bookmarkEnd w:id="3"/>
      <w:r w:rsidRPr="00C806A3">
        <w:t>Module dependencies</w:t>
      </w:r>
      <w:bookmarkEnd w:id="2"/>
    </w:p>
    <w:p w:rsidR="00D806D9" w:rsidRPr="00C806A3" w:rsidRDefault="00D806D9" w:rsidP="00D806D9"/>
    <w:tbl>
      <w:tblPr>
        <w:tblStyle w:val="Ljuslista-dekorfrg1"/>
        <w:tblW w:w="9298" w:type="dxa"/>
        <w:tblLook w:val="04A0" w:firstRow="1" w:lastRow="0" w:firstColumn="1" w:lastColumn="0" w:noHBand="0" w:noVBand="1"/>
      </w:tblPr>
      <w:tblGrid>
        <w:gridCol w:w="4648"/>
        <w:gridCol w:w="4650"/>
      </w:tblGrid>
      <w:tr w:rsidR="00D806D9" w:rsidTr="00D8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7C0747" w:rsidRDefault="00D806D9" w:rsidP="00D806D9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50" w:type="dxa"/>
          </w:tcPr>
          <w:p w:rsidR="00D806D9" w:rsidRPr="007C0747" w:rsidRDefault="00D806D9" w:rsidP="00D8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Description</w:t>
            </w:r>
            <w:proofErr w:type="spellEnd"/>
          </w:p>
        </w:tc>
      </w:tr>
      <w:tr w:rsidR="00D806D9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7C0747" w:rsidRDefault="008A1713" w:rsidP="00D806D9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N/A</w:t>
            </w:r>
          </w:p>
        </w:tc>
        <w:tc>
          <w:tcPr>
            <w:tcW w:w="4650" w:type="dxa"/>
          </w:tcPr>
          <w:p w:rsidR="00D806D9" w:rsidRPr="007C0747" w:rsidRDefault="00D806D9" w:rsidP="00D8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D806D9" w:rsidRPr="00D806D9" w:rsidRDefault="00D806D9" w:rsidP="00D806D9">
      <w:pPr>
        <w:rPr>
          <w:lang w:val="sv-SE"/>
        </w:rPr>
      </w:pPr>
    </w:p>
    <w:p w:rsidR="00B21248" w:rsidRDefault="00B21248" w:rsidP="00B21248">
      <w:pPr>
        <w:rPr>
          <w:lang w:val="sv-SE"/>
        </w:rPr>
      </w:pPr>
    </w:p>
    <w:p w:rsidR="00B21248" w:rsidRPr="003178B0" w:rsidRDefault="00B21248" w:rsidP="00B21248">
      <w:pPr>
        <w:pStyle w:val="Rubrik3"/>
      </w:pPr>
      <w:bookmarkStart w:id="4" w:name="_Toc440546987"/>
      <w:r w:rsidRPr="003178B0">
        <w:t>JMS-Queue</w:t>
      </w:r>
      <w:bookmarkEnd w:id="4"/>
      <w:r w:rsidR="00347308">
        <w:t xml:space="preserve"> dependencies</w:t>
      </w:r>
    </w:p>
    <w:p w:rsidR="00505042" w:rsidRPr="003178B0" w:rsidRDefault="00505042" w:rsidP="00505042"/>
    <w:p w:rsidR="00505042" w:rsidRPr="00505042" w:rsidRDefault="00505042" w:rsidP="00505042">
      <w:r w:rsidRPr="00505042">
        <w:t xml:space="preserve">The </w:t>
      </w:r>
      <w:proofErr w:type="spellStart"/>
      <w:r w:rsidRPr="00505042">
        <w:t>jndi</w:t>
      </w:r>
      <w:proofErr w:type="spellEnd"/>
      <w:r w:rsidRPr="00505042">
        <w:t xml:space="preserve"> name example is taken from </w:t>
      </w:r>
      <w:r>
        <w:t>wildfly8.2 application server</w:t>
      </w:r>
    </w:p>
    <w:p w:rsidR="00505042" w:rsidRPr="00505042" w:rsidRDefault="00505042" w:rsidP="00505042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B21248" w:rsidTr="00B21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7C0747" w:rsidRDefault="00B21248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3079" w:type="dxa"/>
          </w:tcPr>
          <w:p w:rsidR="00B21248" w:rsidRPr="007C0747" w:rsidRDefault="00505042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Jndi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example</w:t>
            </w:r>
            <w:proofErr w:type="spellEnd"/>
          </w:p>
        </w:tc>
        <w:tc>
          <w:tcPr>
            <w:tcW w:w="3079" w:type="dxa"/>
          </w:tcPr>
          <w:p w:rsidR="00B21248" w:rsidRPr="007C0747" w:rsidRDefault="008A1713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Description</w:t>
            </w:r>
            <w:proofErr w:type="spellEnd"/>
          </w:p>
        </w:tc>
      </w:tr>
      <w:tr w:rsidR="00B21248" w:rsidTr="00B2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7C0747" w:rsidRDefault="008A1713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 w:rsidRPr="008A1713">
              <w:rPr>
                <w:sz w:val="18"/>
                <w:szCs w:val="18"/>
                <w:lang w:val="sv-SE"/>
              </w:rPr>
              <w:t>UVMSAuditModel</w:t>
            </w:r>
            <w:proofErr w:type="spellEnd"/>
          </w:p>
        </w:tc>
        <w:tc>
          <w:tcPr>
            <w:tcW w:w="3079" w:type="dxa"/>
          </w:tcPr>
          <w:p w:rsidR="00B21248" w:rsidRPr="007C0747" w:rsidRDefault="008A1713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8A1713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8A1713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8A1713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8A1713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8A1713">
              <w:rPr>
                <w:sz w:val="18"/>
                <w:szCs w:val="18"/>
                <w:lang w:val="sv-SE"/>
              </w:rPr>
              <w:t>queue</w:t>
            </w:r>
            <w:proofErr w:type="spellEnd"/>
            <w:r w:rsidRPr="008A1713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8A1713">
              <w:rPr>
                <w:sz w:val="18"/>
                <w:szCs w:val="18"/>
                <w:lang w:val="sv-SE"/>
              </w:rPr>
              <w:t>UVMSAuditModel</w:t>
            </w:r>
            <w:proofErr w:type="spellEnd"/>
          </w:p>
        </w:tc>
        <w:tc>
          <w:tcPr>
            <w:tcW w:w="3079" w:type="dxa"/>
          </w:tcPr>
          <w:p w:rsidR="00B21248" w:rsidRPr="008A1713" w:rsidRDefault="008A1713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1713">
              <w:rPr>
                <w:sz w:val="18"/>
                <w:szCs w:val="18"/>
              </w:rPr>
              <w:t xml:space="preserve">Request queue for the </w:t>
            </w:r>
            <w:proofErr w:type="spellStart"/>
            <w:r w:rsidRPr="008A1713">
              <w:rPr>
                <w:sz w:val="18"/>
                <w:szCs w:val="18"/>
              </w:rPr>
              <w:t>databse</w:t>
            </w:r>
            <w:proofErr w:type="spellEnd"/>
            <w:r w:rsidRPr="008A1713">
              <w:rPr>
                <w:sz w:val="18"/>
                <w:szCs w:val="18"/>
              </w:rPr>
              <w:t xml:space="preserve"> module</w:t>
            </w:r>
          </w:p>
        </w:tc>
      </w:tr>
      <w:tr w:rsidR="00B21248" w:rsidTr="00B2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7C0747" w:rsidRDefault="008A1713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 w:rsidRPr="008A1713">
              <w:rPr>
                <w:sz w:val="18"/>
                <w:szCs w:val="18"/>
                <w:lang w:val="sv-SE"/>
              </w:rPr>
              <w:t>UVMSAudit</w:t>
            </w:r>
            <w:proofErr w:type="spellEnd"/>
          </w:p>
        </w:tc>
        <w:tc>
          <w:tcPr>
            <w:tcW w:w="3079" w:type="dxa"/>
          </w:tcPr>
          <w:p w:rsidR="00B21248" w:rsidRPr="007C0747" w:rsidRDefault="008A1713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8A1713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8A1713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8A1713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8A1713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8A1713">
              <w:rPr>
                <w:sz w:val="18"/>
                <w:szCs w:val="18"/>
                <w:lang w:val="sv-SE"/>
              </w:rPr>
              <w:t>queue</w:t>
            </w:r>
            <w:proofErr w:type="spellEnd"/>
            <w:r w:rsidRPr="008A1713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8A1713">
              <w:rPr>
                <w:sz w:val="18"/>
                <w:szCs w:val="18"/>
                <w:lang w:val="sv-SE"/>
              </w:rPr>
              <w:t>UVMSAudit</w:t>
            </w:r>
            <w:proofErr w:type="spellEnd"/>
          </w:p>
        </w:tc>
        <w:tc>
          <w:tcPr>
            <w:tcW w:w="3079" w:type="dxa"/>
          </w:tcPr>
          <w:p w:rsidR="00B21248" w:rsidRPr="008A1713" w:rsidRDefault="008A1713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1713">
              <w:rPr>
                <w:sz w:val="18"/>
                <w:szCs w:val="18"/>
              </w:rPr>
              <w:t>The response queue for the audit main module</w:t>
            </w:r>
          </w:p>
        </w:tc>
      </w:tr>
      <w:tr w:rsidR="00B21248" w:rsidTr="00B2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7C0747" w:rsidRDefault="008A1713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 w:rsidRPr="008A1713">
              <w:rPr>
                <w:sz w:val="18"/>
                <w:szCs w:val="18"/>
                <w:lang w:val="sv-SE"/>
              </w:rPr>
              <w:t>UVMSAuditEvent</w:t>
            </w:r>
            <w:proofErr w:type="spellEnd"/>
          </w:p>
        </w:tc>
        <w:tc>
          <w:tcPr>
            <w:tcW w:w="3079" w:type="dxa"/>
          </w:tcPr>
          <w:p w:rsidR="00B21248" w:rsidRPr="007C0747" w:rsidRDefault="008A1713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8A1713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8A1713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8A1713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8A1713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8A1713">
              <w:rPr>
                <w:sz w:val="18"/>
                <w:szCs w:val="18"/>
                <w:lang w:val="sv-SE"/>
              </w:rPr>
              <w:t>queue</w:t>
            </w:r>
            <w:proofErr w:type="spellEnd"/>
            <w:r w:rsidRPr="008A1713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8A1713">
              <w:rPr>
                <w:sz w:val="18"/>
                <w:szCs w:val="18"/>
                <w:lang w:val="sv-SE"/>
              </w:rPr>
              <w:t>UVMSAuditEvent</w:t>
            </w:r>
            <w:proofErr w:type="spellEnd"/>
          </w:p>
        </w:tc>
        <w:tc>
          <w:tcPr>
            <w:tcW w:w="3079" w:type="dxa"/>
          </w:tcPr>
          <w:p w:rsidR="00B21248" w:rsidRPr="00B90F46" w:rsidRDefault="008A1713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0F46">
              <w:rPr>
                <w:sz w:val="18"/>
                <w:szCs w:val="18"/>
              </w:rPr>
              <w:t>The request queue for the main module</w:t>
            </w:r>
          </w:p>
        </w:tc>
      </w:tr>
      <w:tr w:rsidR="00B21248" w:rsidTr="00B2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B90F46" w:rsidRDefault="00B21248" w:rsidP="00B21248">
            <w:pPr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B21248" w:rsidRPr="00B90F46" w:rsidRDefault="00B21248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B21248" w:rsidRPr="00B90F46" w:rsidRDefault="00B21248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21248" w:rsidRPr="00B90F46" w:rsidRDefault="00B21248" w:rsidP="00B21248"/>
    <w:p w:rsidR="007400BB" w:rsidRDefault="007400BB" w:rsidP="007400BB">
      <w:pPr>
        <w:pStyle w:val="Rubrik3"/>
        <w:rPr>
          <w:lang w:val="sv-SE"/>
        </w:rPr>
      </w:pPr>
      <w:proofErr w:type="spellStart"/>
      <w:r>
        <w:rPr>
          <w:lang w:val="sv-SE"/>
        </w:rPr>
        <w:t>Datasources</w:t>
      </w:r>
      <w:proofErr w:type="spellEnd"/>
    </w:p>
    <w:p w:rsidR="007400BB" w:rsidRDefault="007400BB" w:rsidP="007400BB">
      <w:pPr>
        <w:rPr>
          <w:lang w:val="sv-SE"/>
        </w:rPr>
      </w:pPr>
    </w:p>
    <w:p w:rsidR="007400BB" w:rsidRPr="00505042" w:rsidRDefault="007400BB" w:rsidP="007400BB">
      <w:r w:rsidRPr="00505042">
        <w:t xml:space="preserve">The </w:t>
      </w:r>
      <w:proofErr w:type="spellStart"/>
      <w:r w:rsidRPr="00505042">
        <w:t>jndi</w:t>
      </w:r>
      <w:proofErr w:type="spellEnd"/>
      <w:r w:rsidRPr="00505042">
        <w:t xml:space="preserve"> name example is taken from </w:t>
      </w:r>
      <w:r>
        <w:t>wildfly8.2 application server</w:t>
      </w:r>
    </w:p>
    <w:p w:rsidR="007400BB" w:rsidRPr="00505042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243"/>
        <w:gridCol w:w="2961"/>
        <w:gridCol w:w="836"/>
        <w:gridCol w:w="3196"/>
      </w:tblGrid>
      <w:tr w:rsidR="003178B0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3178B0" w:rsidRPr="007C0747" w:rsidRDefault="003178B0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2961" w:type="dxa"/>
          </w:tcPr>
          <w:p w:rsidR="003178B0" w:rsidRPr="007C0747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Jndi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example</w:t>
            </w:r>
            <w:proofErr w:type="spellEnd"/>
          </w:p>
        </w:tc>
        <w:tc>
          <w:tcPr>
            <w:tcW w:w="836" w:type="dxa"/>
          </w:tcPr>
          <w:p w:rsidR="003178B0" w:rsidRPr="007C0747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  <w:tc>
          <w:tcPr>
            <w:tcW w:w="3196" w:type="dxa"/>
          </w:tcPr>
          <w:p w:rsidR="003178B0" w:rsidRPr="007C0747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Description</w:t>
            </w:r>
            <w:proofErr w:type="spellEnd"/>
          </w:p>
        </w:tc>
      </w:tr>
      <w:tr w:rsidR="003178B0" w:rsidTr="00B9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3178B0" w:rsidRPr="007C0747" w:rsidRDefault="008A1713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8A1713">
              <w:rPr>
                <w:sz w:val="18"/>
                <w:szCs w:val="18"/>
                <w:lang w:val="sv-SE"/>
              </w:rPr>
              <w:t>uvms_audit</w:t>
            </w:r>
            <w:proofErr w:type="spellEnd"/>
          </w:p>
        </w:tc>
        <w:tc>
          <w:tcPr>
            <w:tcW w:w="2961" w:type="dxa"/>
          </w:tcPr>
          <w:p w:rsidR="003178B0" w:rsidRPr="008A1713" w:rsidRDefault="008A1713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1713">
              <w:rPr>
                <w:sz w:val="18"/>
                <w:szCs w:val="18"/>
              </w:rPr>
              <w:t>java:jboss</w:t>
            </w:r>
            <w:proofErr w:type="spellEnd"/>
            <w:r w:rsidRPr="008A1713">
              <w:rPr>
                <w:sz w:val="18"/>
                <w:szCs w:val="18"/>
              </w:rPr>
              <w:t>/</w:t>
            </w:r>
            <w:proofErr w:type="spellStart"/>
            <w:r w:rsidRPr="008A1713">
              <w:rPr>
                <w:sz w:val="18"/>
                <w:szCs w:val="18"/>
              </w:rPr>
              <w:t>datasources</w:t>
            </w:r>
            <w:proofErr w:type="spellEnd"/>
            <w:r w:rsidRPr="008A1713">
              <w:rPr>
                <w:sz w:val="18"/>
                <w:szCs w:val="18"/>
              </w:rPr>
              <w:t>/</w:t>
            </w:r>
            <w:proofErr w:type="spellStart"/>
            <w:r w:rsidRPr="008A1713">
              <w:rPr>
                <w:sz w:val="18"/>
                <w:szCs w:val="18"/>
              </w:rPr>
              <w:t>uvms_audit</w:t>
            </w:r>
            <w:proofErr w:type="spellEnd"/>
          </w:p>
        </w:tc>
        <w:tc>
          <w:tcPr>
            <w:tcW w:w="836" w:type="dxa"/>
          </w:tcPr>
          <w:p w:rsidR="003178B0" w:rsidRPr="008A1713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196" w:type="dxa"/>
          </w:tcPr>
          <w:p w:rsidR="003178B0" w:rsidRPr="008A1713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400BB" w:rsidRPr="008A1713" w:rsidRDefault="007400BB" w:rsidP="007400BB"/>
    <w:p w:rsidR="007400BB" w:rsidRPr="008A1713" w:rsidRDefault="007400BB" w:rsidP="007400BB"/>
    <w:p w:rsidR="00B21248" w:rsidRDefault="00B21248" w:rsidP="00B21248">
      <w:pPr>
        <w:pStyle w:val="Rubrik2"/>
        <w:rPr>
          <w:lang w:val="sv-SE"/>
        </w:rPr>
      </w:pPr>
      <w:bookmarkStart w:id="5" w:name="_Toc440546988"/>
      <w:proofErr w:type="spellStart"/>
      <w:r>
        <w:rPr>
          <w:lang w:val="sv-SE"/>
        </w:rPr>
        <w:t>Tested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compabilities</w:t>
      </w:r>
      <w:bookmarkEnd w:id="5"/>
      <w:proofErr w:type="spellEnd"/>
    </w:p>
    <w:p w:rsidR="0040019E" w:rsidRDefault="0040019E" w:rsidP="0040019E">
      <w:pPr>
        <w:rPr>
          <w:lang w:val="sv-SE"/>
        </w:rPr>
      </w:pP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40019E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7C0747" w:rsidRDefault="0040019E" w:rsidP="0040019E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Applicationserver</w:t>
            </w:r>
            <w:proofErr w:type="spellEnd"/>
          </w:p>
        </w:tc>
        <w:tc>
          <w:tcPr>
            <w:tcW w:w="4618" w:type="dxa"/>
          </w:tcPr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b w:val="0"/>
                <w:sz w:val="18"/>
                <w:szCs w:val="18"/>
                <w:lang w:val="sv-SE"/>
              </w:rPr>
              <w:t>Wildfly</w:t>
            </w:r>
            <w:proofErr w:type="spellEnd"/>
            <w:r w:rsidRPr="007C0747">
              <w:rPr>
                <w:b w:val="0"/>
                <w:sz w:val="18"/>
                <w:szCs w:val="18"/>
                <w:lang w:val="sv-SE"/>
              </w:rPr>
              <w:t xml:space="preserve"> 8.1</w:t>
            </w:r>
          </w:p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b w:val="0"/>
                <w:sz w:val="18"/>
                <w:szCs w:val="18"/>
                <w:lang w:val="sv-SE"/>
              </w:rPr>
              <w:t>Wildfly</w:t>
            </w:r>
            <w:proofErr w:type="spellEnd"/>
            <w:r w:rsidRPr="007C0747">
              <w:rPr>
                <w:b w:val="0"/>
                <w:sz w:val="18"/>
                <w:szCs w:val="18"/>
                <w:lang w:val="sv-SE"/>
              </w:rPr>
              <w:t xml:space="preserve"> 8.2</w:t>
            </w:r>
          </w:p>
        </w:tc>
      </w:tr>
      <w:tr w:rsidR="0040019E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7C0747" w:rsidRDefault="0040019E" w:rsidP="0040019E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Database</w:t>
            </w:r>
            <w:proofErr w:type="spellEnd"/>
          </w:p>
        </w:tc>
        <w:tc>
          <w:tcPr>
            <w:tcW w:w="4618" w:type="dxa"/>
          </w:tcPr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Postgres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r w:rsidR="007400BB" w:rsidRPr="007C0747">
              <w:rPr>
                <w:sz w:val="18"/>
                <w:szCs w:val="18"/>
                <w:lang w:val="sv-SE"/>
              </w:rPr>
              <w:t>9.4.4</w:t>
            </w:r>
          </w:p>
        </w:tc>
      </w:tr>
      <w:tr w:rsidR="0040019E" w:rsidTr="00740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7C0747" w:rsidRDefault="0040019E" w:rsidP="0040019E">
            <w:pPr>
              <w:rPr>
                <w:sz w:val="18"/>
                <w:szCs w:val="18"/>
                <w:lang w:val="sv-SE"/>
              </w:rPr>
            </w:pPr>
            <w:r w:rsidRPr="007C0747">
              <w:rPr>
                <w:sz w:val="18"/>
                <w:szCs w:val="18"/>
                <w:lang w:val="sv-SE"/>
              </w:rPr>
              <w:t>JMS provider</w:t>
            </w:r>
          </w:p>
        </w:tc>
        <w:tc>
          <w:tcPr>
            <w:tcW w:w="4618" w:type="dxa"/>
          </w:tcPr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ActiveMq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r w:rsidR="007400BB" w:rsidRPr="007C0747">
              <w:rPr>
                <w:sz w:val="18"/>
                <w:szCs w:val="18"/>
                <w:lang w:val="sv-SE"/>
              </w:rPr>
              <w:t>5.0</w:t>
            </w:r>
          </w:p>
        </w:tc>
      </w:tr>
    </w:tbl>
    <w:p w:rsidR="007400BB" w:rsidRDefault="007400BB" w:rsidP="0040019E">
      <w:pPr>
        <w:rPr>
          <w:lang w:val="sv-SE"/>
        </w:rPr>
      </w:pPr>
    </w:p>
    <w:p w:rsidR="007400BB" w:rsidRDefault="007400BB">
      <w:pPr>
        <w:rPr>
          <w:lang w:val="sv-SE"/>
        </w:rPr>
      </w:pPr>
      <w:r>
        <w:rPr>
          <w:lang w:val="sv-SE"/>
        </w:rPr>
        <w:br w:type="page"/>
      </w:r>
    </w:p>
    <w:p w:rsidR="00080552" w:rsidRDefault="00080552" w:rsidP="00080552">
      <w:pPr>
        <w:pStyle w:val="Rubrik2"/>
        <w:rPr>
          <w:lang w:val="sv-SE"/>
        </w:rPr>
      </w:pPr>
      <w:proofErr w:type="spellStart"/>
      <w:r>
        <w:rPr>
          <w:lang w:val="sv-SE"/>
        </w:rPr>
        <w:lastRenderedPageBreak/>
        <w:t>Availabale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modules</w:t>
      </w:r>
      <w:proofErr w:type="spellEnd"/>
    </w:p>
    <w:p w:rsidR="00080552" w:rsidRDefault="00080552" w:rsidP="00080552">
      <w:pPr>
        <w:rPr>
          <w:lang w:val="sv-SE"/>
        </w:rPr>
      </w:pPr>
    </w:p>
    <w:p w:rsidR="00080552" w:rsidRPr="007400BB" w:rsidRDefault="00080552" w:rsidP="00080552">
      <w:r w:rsidRPr="007400BB">
        <w:t>All database modules can be found under the DB folder</w:t>
      </w:r>
    </w:p>
    <w:p w:rsidR="00080552" w:rsidRPr="007400BB" w:rsidRDefault="00080552" w:rsidP="00080552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080552" w:rsidTr="006E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0552" w:rsidRPr="007C0747" w:rsidRDefault="00080552" w:rsidP="006E5058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080552" w:rsidRPr="007C0747" w:rsidRDefault="00080552" w:rsidP="006E5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080552" w:rsidTr="006E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0552" w:rsidRPr="007C0747" w:rsidRDefault="00080552" w:rsidP="006E5058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audit-module</w:t>
            </w:r>
            <w:proofErr w:type="spellEnd"/>
          </w:p>
        </w:tc>
        <w:tc>
          <w:tcPr>
            <w:tcW w:w="4618" w:type="dxa"/>
          </w:tcPr>
          <w:p w:rsidR="00080552" w:rsidRPr="007C0747" w:rsidRDefault="00080552" w:rsidP="006E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40019E" w:rsidRDefault="007400BB" w:rsidP="007400BB">
      <w:pPr>
        <w:pStyle w:val="Rubrik2"/>
        <w:rPr>
          <w:lang w:val="sv-SE"/>
        </w:rPr>
      </w:pPr>
      <w:proofErr w:type="spellStart"/>
      <w:r>
        <w:rPr>
          <w:lang w:val="sv-SE"/>
        </w:rPr>
        <w:t>Availabale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modules</w:t>
      </w:r>
      <w:proofErr w:type="spellEnd"/>
    </w:p>
    <w:p w:rsidR="007400BB" w:rsidRDefault="007400BB" w:rsidP="007400BB">
      <w:pPr>
        <w:rPr>
          <w:lang w:val="sv-SE"/>
        </w:rPr>
      </w:pPr>
    </w:p>
    <w:p w:rsidR="007400BB" w:rsidRPr="007400BB" w:rsidRDefault="007400BB" w:rsidP="007400BB">
      <w:r w:rsidRPr="007400BB">
        <w:t>All database modules can be found under the DB folder</w:t>
      </w:r>
    </w:p>
    <w:p w:rsidR="007400BB" w:rsidRPr="007400BB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7400BB" w:rsidP="007400BB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7400BB" w:rsidRPr="007C0747" w:rsidRDefault="007400BB" w:rsidP="00740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7400BB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080552" w:rsidP="007400BB">
            <w:pPr>
              <w:rPr>
                <w:sz w:val="18"/>
                <w:szCs w:val="18"/>
                <w:lang w:val="sv-SE"/>
              </w:rPr>
            </w:pPr>
            <w:proofErr w:type="spellStart"/>
            <w:r w:rsidRPr="00080552">
              <w:rPr>
                <w:sz w:val="18"/>
                <w:szCs w:val="18"/>
                <w:lang w:val="sv-SE"/>
              </w:rPr>
              <w:t>audit-dbaccess</w:t>
            </w:r>
            <w:proofErr w:type="spellEnd"/>
          </w:p>
        </w:tc>
        <w:tc>
          <w:tcPr>
            <w:tcW w:w="4618" w:type="dxa"/>
          </w:tcPr>
          <w:p w:rsidR="007400BB" w:rsidRPr="007C0747" w:rsidRDefault="007400BB" w:rsidP="00740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7400BB" w:rsidRPr="007400BB" w:rsidRDefault="007400BB" w:rsidP="007400BB">
      <w:pPr>
        <w:rPr>
          <w:lang w:val="sv-SE"/>
        </w:rPr>
      </w:pPr>
    </w:p>
    <w:p w:rsidR="007400BB" w:rsidRDefault="007400BB" w:rsidP="007400BB">
      <w:pPr>
        <w:pStyle w:val="Rubrik3"/>
        <w:rPr>
          <w:lang w:val="sv-SE"/>
        </w:rPr>
      </w:pPr>
      <w:proofErr w:type="spellStart"/>
      <w:r>
        <w:rPr>
          <w:lang w:val="sv-SE"/>
        </w:rPr>
        <w:t>Available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proxy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modules</w:t>
      </w:r>
      <w:proofErr w:type="spellEnd"/>
    </w:p>
    <w:p w:rsidR="007400BB" w:rsidRDefault="007400BB" w:rsidP="007400BB">
      <w:pPr>
        <w:rPr>
          <w:lang w:val="sv-SE"/>
        </w:rPr>
      </w:pPr>
    </w:p>
    <w:p w:rsidR="007400BB" w:rsidRPr="007400BB" w:rsidRDefault="007400BB" w:rsidP="007400BB">
      <w:r w:rsidRPr="007400BB">
        <w:t xml:space="preserve">All </w:t>
      </w:r>
      <w:r w:rsidR="005F6C61">
        <w:t>proxy</w:t>
      </w:r>
      <w:r w:rsidRPr="007400BB">
        <w:t xml:space="preserve"> modules can be found under the </w:t>
      </w:r>
      <w:r w:rsidR="005F6C61">
        <w:t>PROXY</w:t>
      </w:r>
      <w:r w:rsidRPr="007400BB">
        <w:t xml:space="preserve"> folder</w:t>
      </w:r>
    </w:p>
    <w:p w:rsidR="007400BB" w:rsidRPr="007400BB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7400BB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7400BB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B90F46" w:rsidP="0092375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N/A</w:t>
            </w:r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7400BB" w:rsidRDefault="007400BB" w:rsidP="007400BB">
      <w:pPr>
        <w:rPr>
          <w:lang w:val="sv-SE"/>
        </w:rPr>
      </w:pPr>
    </w:p>
    <w:p w:rsidR="007400BB" w:rsidRPr="005F6C61" w:rsidRDefault="007400BB" w:rsidP="007400BB">
      <w:pPr>
        <w:pStyle w:val="Rubrik3"/>
      </w:pPr>
      <w:proofErr w:type="spellStart"/>
      <w:r w:rsidRPr="005F6C61">
        <w:t>Avaliable</w:t>
      </w:r>
      <w:proofErr w:type="spellEnd"/>
      <w:r w:rsidRPr="005F6C61">
        <w:t xml:space="preserve"> plugin modules</w:t>
      </w:r>
    </w:p>
    <w:p w:rsidR="007400BB" w:rsidRPr="005F6C61" w:rsidRDefault="007400BB" w:rsidP="007400BB"/>
    <w:p w:rsidR="007400BB" w:rsidRPr="007400BB" w:rsidRDefault="007400BB" w:rsidP="007400BB">
      <w:r w:rsidRPr="007400BB">
        <w:t xml:space="preserve">All </w:t>
      </w:r>
      <w:r w:rsidR="005F6C61">
        <w:t>plugin</w:t>
      </w:r>
      <w:r w:rsidRPr="007400BB">
        <w:t xml:space="preserve"> modules can be found under the </w:t>
      </w:r>
      <w:r w:rsidR="005F6C61">
        <w:t>PLUGIN</w:t>
      </w:r>
      <w:r w:rsidRPr="007400BB">
        <w:t xml:space="preserve"> folder</w:t>
      </w:r>
    </w:p>
    <w:p w:rsidR="007400BB" w:rsidRPr="007400BB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7400BB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7400BB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B90F46" w:rsidP="0092375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N/A</w:t>
            </w:r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7400BB" w:rsidRDefault="007400BB" w:rsidP="007400BB">
      <w:pPr>
        <w:rPr>
          <w:lang w:val="sv-SE"/>
        </w:rPr>
      </w:pPr>
    </w:p>
    <w:p w:rsidR="006F422D" w:rsidRDefault="006F422D" w:rsidP="006F422D">
      <w:pPr>
        <w:pStyle w:val="Rubrik3"/>
        <w:rPr>
          <w:lang w:val="sv-SE"/>
        </w:rPr>
      </w:pPr>
      <w:proofErr w:type="spellStart"/>
      <w:r>
        <w:rPr>
          <w:lang w:val="sv-SE"/>
        </w:rPr>
        <w:t>Liquibase</w:t>
      </w:r>
      <w:proofErr w:type="spellEnd"/>
      <w:r>
        <w:rPr>
          <w:lang w:val="sv-SE"/>
        </w:rPr>
        <w:t xml:space="preserve"> –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compability</w:t>
      </w:r>
      <w:proofErr w:type="spellEnd"/>
    </w:p>
    <w:p w:rsidR="006F422D" w:rsidRDefault="006F422D" w:rsidP="006F422D">
      <w:pPr>
        <w:rPr>
          <w:lang w:val="sv-SE"/>
        </w:rPr>
      </w:pPr>
    </w:p>
    <w:p w:rsidR="006F422D" w:rsidRPr="007400BB" w:rsidRDefault="006F422D" w:rsidP="006F422D">
      <w:r w:rsidRPr="007400BB">
        <w:t xml:space="preserve">All </w:t>
      </w:r>
      <w:proofErr w:type="spellStart"/>
      <w:r>
        <w:t>Liquibase</w:t>
      </w:r>
      <w:proofErr w:type="spellEnd"/>
      <w:r w:rsidRPr="007400BB">
        <w:t xml:space="preserve"> </w:t>
      </w:r>
      <w:r>
        <w:t xml:space="preserve">scripts </w:t>
      </w:r>
      <w:r w:rsidRPr="007400BB">
        <w:t xml:space="preserve">can be found under the </w:t>
      </w:r>
      <w:r>
        <w:t xml:space="preserve">LIQUIBASE </w:t>
      </w:r>
      <w:r w:rsidRPr="007400BB">
        <w:t>folder</w:t>
      </w:r>
    </w:p>
    <w:p w:rsidR="006F422D" w:rsidRPr="007400BB" w:rsidRDefault="006F422D" w:rsidP="006F422D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6F422D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7C0747" w:rsidRDefault="006F422D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6F422D" w:rsidRPr="007C0747" w:rsidRDefault="006F422D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6F422D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7C0747" w:rsidRDefault="006F422D" w:rsidP="0092375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4618" w:type="dxa"/>
          </w:tcPr>
          <w:p w:rsidR="006F422D" w:rsidRPr="007C0747" w:rsidRDefault="006F422D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6F422D" w:rsidRPr="006F422D" w:rsidRDefault="006F422D" w:rsidP="006F422D">
      <w:pPr>
        <w:rPr>
          <w:lang w:val="sv-SE"/>
        </w:rPr>
      </w:pPr>
    </w:p>
    <w:sectPr w:rsidR="006F422D" w:rsidRPr="006F422D" w:rsidSect="00B05B93">
      <w:headerReference w:type="default" r:id="rId10"/>
      <w:footerReference w:type="default" r:id="rId11"/>
      <w:pgSz w:w="11900" w:h="16840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FD2" w:rsidRDefault="00CF5FD2" w:rsidP="00B05B93">
      <w:r>
        <w:separator/>
      </w:r>
    </w:p>
  </w:endnote>
  <w:endnote w:type="continuationSeparator" w:id="0">
    <w:p w:rsidR="00CF5FD2" w:rsidRDefault="00CF5FD2" w:rsidP="00B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fot"/>
      <w:ind w:left="-567"/>
    </w:pPr>
    <w:r w:rsidRPr="004A291C">
      <w:rPr>
        <w:rFonts w:ascii="Helvetica" w:hAnsi="Helvetica"/>
        <w:color w:val="262626" w:themeColor="text1" w:themeTint="D9"/>
        <w:sz w:val="18"/>
        <w:szCs w:val="18"/>
        <w:lang w:val="sv-SE"/>
      </w:rPr>
      <w:t xml:space="preserve">Havs- och vattenmyndigheten - Gullbergs Strandgata 15, Box 11 930, 404 39 Göteborg. </w:t>
    </w:r>
    <w:r w:rsidRPr="00BE175B">
      <w:rPr>
        <w:rFonts w:ascii="Helvetica" w:hAnsi="Helvetica"/>
        <w:color w:val="262626" w:themeColor="text1" w:themeTint="D9"/>
        <w:sz w:val="18"/>
        <w:szCs w:val="18"/>
      </w:rPr>
      <w:t>Tel: 010-698 60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FD2" w:rsidRDefault="00CF5FD2" w:rsidP="00B05B93">
      <w:r>
        <w:separator/>
      </w:r>
    </w:p>
  </w:footnote>
  <w:footnote w:type="continuationSeparator" w:id="0">
    <w:p w:rsidR="00CF5FD2" w:rsidRDefault="00CF5FD2" w:rsidP="00B05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huvud"/>
      <w:ind w:left="-567"/>
    </w:pPr>
    <w:r>
      <w:rPr>
        <w:noProof/>
      </w:rPr>
      <w:drawing>
        <wp:inline distT="0" distB="0" distL="0" distR="0" wp14:anchorId="51E28C90" wp14:editId="7B374AAC">
          <wp:extent cx="1864895" cy="418250"/>
          <wp:effectExtent l="0" t="0" r="0" b="0"/>
          <wp:docPr id="1" name="Picture 1" descr="Macintosh HD:Users:rux:Dropbox:af_work:HAV:UnionVMS:Design:GraphicAssets:logo_bi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ux:Dropbox:af_work:HAV:UnionVMS:Design:GraphicAssets:logo_big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49" cy="41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15947"/>
    <w:multiLevelType w:val="hybridMultilevel"/>
    <w:tmpl w:val="A24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E49DC"/>
    <w:multiLevelType w:val="hybridMultilevel"/>
    <w:tmpl w:val="768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B1D"/>
    <w:multiLevelType w:val="hybridMultilevel"/>
    <w:tmpl w:val="AD4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322FF"/>
    <w:multiLevelType w:val="hybridMultilevel"/>
    <w:tmpl w:val="CD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0571E"/>
    <w:multiLevelType w:val="hybridMultilevel"/>
    <w:tmpl w:val="EE24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13E93"/>
    <w:multiLevelType w:val="hybridMultilevel"/>
    <w:tmpl w:val="C15C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91A26"/>
    <w:multiLevelType w:val="hybridMultilevel"/>
    <w:tmpl w:val="B7E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B4A5D"/>
    <w:multiLevelType w:val="hybridMultilevel"/>
    <w:tmpl w:val="0A6E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11F72"/>
    <w:multiLevelType w:val="hybridMultilevel"/>
    <w:tmpl w:val="2636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93"/>
    <w:rsid w:val="00001143"/>
    <w:rsid w:val="00080552"/>
    <w:rsid w:val="003178B0"/>
    <w:rsid w:val="00347308"/>
    <w:rsid w:val="003D70FB"/>
    <w:rsid w:val="0040019E"/>
    <w:rsid w:val="00461EED"/>
    <w:rsid w:val="004A291C"/>
    <w:rsid w:val="00505042"/>
    <w:rsid w:val="00520F66"/>
    <w:rsid w:val="005F6C61"/>
    <w:rsid w:val="00655CD8"/>
    <w:rsid w:val="006F422D"/>
    <w:rsid w:val="007362F9"/>
    <w:rsid w:val="007400BB"/>
    <w:rsid w:val="007C0747"/>
    <w:rsid w:val="00855A1B"/>
    <w:rsid w:val="008975DA"/>
    <w:rsid w:val="008A1713"/>
    <w:rsid w:val="00992101"/>
    <w:rsid w:val="00A2070A"/>
    <w:rsid w:val="00A9653B"/>
    <w:rsid w:val="00AF2950"/>
    <w:rsid w:val="00B05B93"/>
    <w:rsid w:val="00B21248"/>
    <w:rsid w:val="00B4460A"/>
    <w:rsid w:val="00B90F46"/>
    <w:rsid w:val="00C62F8D"/>
    <w:rsid w:val="00C806A3"/>
    <w:rsid w:val="00CF5FD2"/>
    <w:rsid w:val="00D806D9"/>
    <w:rsid w:val="00E93D6D"/>
    <w:rsid w:val="00F1398B"/>
    <w:rsid w:val="00F5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0873E-51B8-4418-AE8C-6DE522A2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UnionVms</vt:lpstr>
    </vt:vector>
  </TitlesOfParts>
  <Company>Havs- och vattenmyndigheten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UnionVms</dc:title>
  <dc:creator>Joakim Johansson</dc:creator>
  <cp:lastModifiedBy>Joakim Johansson</cp:lastModifiedBy>
  <cp:revision>5</cp:revision>
  <dcterms:created xsi:type="dcterms:W3CDTF">2016-01-27T14:12:00Z</dcterms:created>
  <dcterms:modified xsi:type="dcterms:W3CDTF">2016-01-27T14:25:00Z</dcterms:modified>
</cp:coreProperties>
</file>