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20ADB" w14:textId="5F35B903" w:rsidR="00B5299E" w:rsidRDefault="00B15434">
      <w:r>
        <w:t>203 Working:</w:t>
      </w:r>
    </w:p>
    <w:p w14:paraId="5A18F8BE" w14:textId="77777777" w:rsidR="00B15434" w:rsidRDefault="00B15434"/>
    <w:sectPr w:rsidR="00B15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34"/>
    <w:rsid w:val="003A0A0A"/>
    <w:rsid w:val="008A7606"/>
    <w:rsid w:val="00AB5A83"/>
    <w:rsid w:val="00B15434"/>
    <w:rsid w:val="00B5299E"/>
    <w:rsid w:val="00B7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E627"/>
  <w15:chartTrackingRefBased/>
  <w15:docId w15:val="{730CEE74-0110-4EAB-97AA-BCAE1675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Wlodarczyk</dc:creator>
  <cp:keywords/>
  <dc:description/>
  <cp:lastModifiedBy>Joshua Wlodarczyk</cp:lastModifiedBy>
  <cp:revision>1</cp:revision>
  <dcterms:created xsi:type="dcterms:W3CDTF">2024-05-17T04:54:00Z</dcterms:created>
  <dcterms:modified xsi:type="dcterms:W3CDTF">2024-05-17T04:54:00Z</dcterms:modified>
</cp:coreProperties>
</file>