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 xml:space="preserve">les </w:t>
      </w:r>
      <w:r w:rsidR="00AA4392">
        <w:rPr>
          <w:rFonts w:ascii="Verdana" w:hAnsi="Verdana"/>
          <w:color w:val="244061" w:themeColor="accent1" w:themeShade="80"/>
          <w:sz w:val="72"/>
          <w:szCs w:val="72"/>
        </w:rPr>
        <w:t>évènements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F7461F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5069" w:history="1">
            <w:r w:rsidR="00F7461F" w:rsidRPr="00A03A02">
              <w:rPr>
                <w:rStyle w:val="Lienhypertexte"/>
                <w:noProof/>
              </w:rPr>
              <w:t>Définition</w:t>
            </w:r>
            <w:r w:rsidR="00F7461F">
              <w:rPr>
                <w:noProof/>
                <w:webHidden/>
              </w:rPr>
              <w:tab/>
            </w:r>
            <w:r w:rsidR="00F7461F">
              <w:rPr>
                <w:noProof/>
                <w:webHidden/>
              </w:rPr>
              <w:fldChar w:fldCharType="begin"/>
            </w:r>
            <w:r w:rsidR="00F7461F">
              <w:rPr>
                <w:noProof/>
                <w:webHidden/>
              </w:rPr>
              <w:instrText xml:space="preserve"> PAGEREF _Toc529875069 \h </w:instrText>
            </w:r>
            <w:r w:rsidR="00F7461F">
              <w:rPr>
                <w:noProof/>
                <w:webHidden/>
              </w:rPr>
            </w:r>
            <w:r w:rsidR="00F7461F"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2</w:t>
            </w:r>
            <w:r w:rsidR="00F7461F"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0" w:history="1">
            <w:r w:rsidRPr="00A03A02">
              <w:rPr>
                <w:rStyle w:val="Lienhypertexte"/>
                <w:noProof/>
              </w:rPr>
              <w:t>Liste des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1" w:history="1">
            <w:r w:rsidRPr="00A03A02">
              <w:rPr>
                <w:rStyle w:val="Lienhypertexte"/>
                <w:noProof/>
              </w:rPr>
              <w:t>Les événements 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2" w:history="1">
            <w:r w:rsidRPr="00A03A02">
              <w:rPr>
                <w:rStyle w:val="Lienhypertexte"/>
                <w:noProof/>
              </w:rPr>
              <w:t>Gestionnaire d’évènement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3" w:history="1">
            <w:r w:rsidRPr="00A03A02">
              <w:rPr>
                <w:rStyle w:val="Lienhypertexte"/>
                <w:noProof/>
              </w:rPr>
              <w:t>Javascript « non intrusif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4" w:history="1">
            <w:r w:rsidRPr="00A03A02">
              <w:rPr>
                <w:rStyle w:val="Lienhypertexte"/>
                <w:rFonts w:cstheme="minorHAnsi"/>
                <w:noProof/>
              </w:rPr>
              <w:t xml:space="preserve">Méthodes </w:t>
            </w:r>
            <w:r w:rsidRPr="00A03A02">
              <w:rPr>
                <w:rStyle w:val="Lienhypertexte"/>
                <w:rFonts w:ascii="Courier New" w:hAnsi="Courier New" w:cs="Courier New"/>
                <w:noProof/>
              </w:rPr>
              <w:t>addEventListener</w:t>
            </w:r>
            <w:r w:rsidRPr="00A03A02">
              <w:rPr>
                <w:rStyle w:val="Lienhypertexte"/>
                <w:rFonts w:cstheme="minorHAnsi"/>
                <w:noProof/>
              </w:rPr>
              <w:t xml:space="preserve"> </w:t>
            </w:r>
            <w:r w:rsidRPr="00A03A02">
              <w:rPr>
                <w:rStyle w:val="Lienhypertexte"/>
                <w:noProof/>
              </w:rPr>
              <w:t xml:space="preserve">et </w:t>
            </w:r>
            <w:r w:rsidRPr="00A03A02">
              <w:rPr>
                <w:rStyle w:val="Lienhypertexte"/>
                <w:rFonts w:ascii="Courier New" w:hAnsi="Courier New" w:cs="Courier New"/>
                <w:noProof/>
              </w:rPr>
              <w:t>getElementById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5" w:history="1">
            <w:r w:rsidRPr="00A03A02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6" w:history="1">
            <w:r w:rsidRPr="00A03A02">
              <w:rPr>
                <w:rStyle w:val="Lienhypertexte"/>
                <w:rFonts w:cstheme="minorHAnsi"/>
                <w:noProof/>
              </w:rPr>
              <w:t xml:space="preserve">Méthodes </w:t>
            </w:r>
            <w:r w:rsidRPr="00A03A02">
              <w:rPr>
                <w:rStyle w:val="Lienhypertexte"/>
                <w:rFonts w:ascii="Courier New" w:hAnsi="Courier New" w:cs="Courier New"/>
                <w:noProof/>
              </w:rPr>
              <w:t>querySelector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7" w:history="1">
            <w:r w:rsidRPr="00A03A02">
              <w:rPr>
                <w:rStyle w:val="Lienhypertexte"/>
                <w:noProof/>
              </w:rPr>
              <w:t>Autres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8" w:history="1">
            <w:r w:rsidRPr="00A03A02">
              <w:rPr>
                <w:rStyle w:val="Lienhypertexte"/>
                <w:noProof/>
              </w:rPr>
              <w:t>Gestionnaires d'événements disponibles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79" w:history="1">
            <w:r w:rsidRPr="00A03A02">
              <w:rPr>
                <w:rStyle w:val="Lienhypertexte"/>
                <w:noProof/>
              </w:rPr>
              <w:t>La syntaxe de MouseOver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80" w:history="1">
            <w:r w:rsidRPr="00A03A02">
              <w:rPr>
                <w:rStyle w:val="Lienhypertexte"/>
                <w:noProof/>
              </w:rPr>
              <w:t>Problème! Et si on clique quand même...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81" w:history="1">
            <w:r w:rsidRPr="00A03A02">
              <w:rPr>
                <w:rStyle w:val="Lienhypertexte"/>
                <w:noProof/>
              </w:rPr>
              <w:t>Changement d'images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82" w:history="1">
            <w:r w:rsidRPr="00A03A02">
              <w:rPr>
                <w:rStyle w:val="Lienhypertexte"/>
                <w:noProof/>
              </w:rPr>
              <w:t>L'image invisible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61F" w:rsidRDefault="00F746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75083" w:history="1">
            <w:r w:rsidRPr="00A03A02">
              <w:rPr>
                <w:rStyle w:val="Lienhypertexte"/>
                <w:noProof/>
              </w:rPr>
              <w:t>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3D1FDE" w:rsidRPr="00AC31F2" w:rsidRDefault="00E07A05" w:rsidP="00E07A05">
      <w:pPr>
        <w:pStyle w:val="Titre1"/>
      </w:pPr>
      <w:bookmarkStart w:id="0" w:name="_Toc337210378"/>
      <w:bookmarkStart w:id="1" w:name="_Toc337210379"/>
      <w:bookmarkStart w:id="2" w:name="_Toc337210381"/>
      <w:bookmarkStart w:id="3" w:name="_Toc529875069"/>
      <w:bookmarkEnd w:id="0"/>
      <w:bookmarkEnd w:id="1"/>
      <w:bookmarkEnd w:id="2"/>
      <w:r>
        <w:lastRenderedPageBreak/>
        <w:t>Définition</w:t>
      </w:r>
      <w:bookmarkEnd w:id="3"/>
    </w:p>
    <w:p w:rsidR="00E07A05" w:rsidRDefault="00E07A05" w:rsidP="003D1FDE">
      <w:pPr>
        <w:jc w:val="both"/>
      </w:pPr>
    </w:p>
    <w:p w:rsidR="00E07A05" w:rsidRDefault="00E07A05" w:rsidP="003D1FDE">
      <w:pPr>
        <w:jc w:val="both"/>
      </w:pPr>
      <w:r w:rsidRPr="00E07A05">
        <w:t>Les évènements correspondent à des actions effectuées soit par un utilisateur, soit par le navigateur lui-même.</w:t>
      </w:r>
      <w:r w:rsidR="003A0EFE">
        <w:t xml:space="preserve"> Ce sont les évènements qui permettent la grande interactivité du Javascript.</w:t>
      </w:r>
    </w:p>
    <w:p w:rsidR="003D1FDE" w:rsidRDefault="00D17845" w:rsidP="003D1FDE">
      <w:pPr>
        <w:jc w:val="both"/>
      </w:pPr>
      <w:r>
        <w:t xml:space="preserve">Vous connaissez </w:t>
      </w:r>
      <w:r w:rsidR="00F81633">
        <w:t xml:space="preserve">déjà </w:t>
      </w:r>
      <w:r>
        <w:t>des évènements sans les connaître : cliquer sur un lien est un évènement, charger une page web l’est aussi ou encore envoyer un formulaire en cliquant sur le bouton de type submit.</w:t>
      </w:r>
    </w:p>
    <w:p w:rsidR="003D1FDE" w:rsidRDefault="003D1FDE" w:rsidP="003D1FDE"/>
    <w:p w:rsidR="003D1FDE" w:rsidRDefault="00E76BBD" w:rsidP="009D03C1">
      <w:pPr>
        <w:pStyle w:val="Titre1"/>
      </w:pPr>
      <w:bookmarkStart w:id="4" w:name="_Toc337210439"/>
      <w:bookmarkStart w:id="5" w:name="_Toc529875070"/>
      <w:r>
        <w:lastRenderedPageBreak/>
        <w:t>Liste des</w:t>
      </w:r>
      <w:r w:rsidR="003D1FDE">
        <w:t xml:space="preserve"> événements</w:t>
      </w:r>
      <w:bookmarkEnd w:id="4"/>
      <w:bookmarkEnd w:id="5"/>
    </w:p>
    <w:p w:rsidR="000137E2" w:rsidRDefault="000137E2" w:rsidP="003D1FDE">
      <w:r>
        <w:t xml:space="preserve">Il existe des évènements dits </w:t>
      </w:r>
      <w:r w:rsidRPr="000137E2">
        <w:rPr>
          <w:i/>
        </w:rPr>
        <w:t>standard</w:t>
      </w:r>
      <w:r>
        <w:t xml:space="preserve">, c’est-à-dire validés par la norme ECMA, et des évènements dits non standards non reconnus par la norme ECMA, ces évènements sont spécifiques aux navigateurs.   </w:t>
      </w:r>
    </w:p>
    <w:p w:rsidR="003D1FDE" w:rsidRDefault="009D03C1" w:rsidP="003D1FDE">
      <w:r>
        <w:t xml:space="preserve">Voici la liste des principaux évènements Javascript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93D73" w:rsidRPr="002D2EE4" w:rsidTr="000D0FC5">
        <w:tc>
          <w:tcPr>
            <w:tcW w:w="1526" w:type="dxa"/>
            <w:shd w:val="clear" w:color="auto" w:fill="DAEEF3" w:themeFill="accent5" w:themeFillTint="33"/>
          </w:tcPr>
          <w:p w:rsidR="00293D73" w:rsidRPr="002D2EE4" w:rsidRDefault="00293D73" w:rsidP="002D2EE4">
            <w:pPr>
              <w:jc w:val="center"/>
              <w:rPr>
                <w:b/>
              </w:rPr>
            </w:pPr>
            <w:r w:rsidRPr="002D2EE4">
              <w:rPr>
                <w:b/>
              </w:rPr>
              <w:t>Evènement</w:t>
            </w:r>
          </w:p>
        </w:tc>
        <w:tc>
          <w:tcPr>
            <w:tcW w:w="7686" w:type="dxa"/>
            <w:shd w:val="clear" w:color="auto" w:fill="DAEEF3" w:themeFill="accent5" w:themeFillTint="33"/>
          </w:tcPr>
          <w:p w:rsidR="00293D73" w:rsidRPr="002D2EE4" w:rsidRDefault="00293D73" w:rsidP="002D2EE4">
            <w:pPr>
              <w:jc w:val="center"/>
              <w:rPr>
                <w:b/>
              </w:rPr>
            </w:pPr>
            <w:r w:rsidRPr="002D2EE4">
              <w:rPr>
                <w:b/>
              </w:rPr>
              <w:t>Description</w:t>
            </w:r>
          </w:p>
        </w:tc>
      </w:tr>
      <w:tr w:rsidR="00B158AD" w:rsidTr="000D0FC5">
        <w:tc>
          <w:tcPr>
            <w:tcW w:w="1526" w:type="dxa"/>
          </w:tcPr>
          <w:p w:rsidR="00B158AD" w:rsidRDefault="00B158AD" w:rsidP="003D1FDE">
            <w:r>
              <w:t>blur</w:t>
            </w:r>
          </w:p>
        </w:tc>
        <w:tc>
          <w:tcPr>
            <w:tcW w:w="7686" w:type="dxa"/>
          </w:tcPr>
          <w:p w:rsidR="00B158AD" w:rsidRDefault="00B158AD" w:rsidP="003D1FDE">
            <w:r>
              <w:t>Lorsqu’un élément de formulaire perd le focus.</w:t>
            </w:r>
          </w:p>
        </w:tc>
      </w:tr>
      <w:tr w:rsidR="00293D73" w:rsidTr="000D0FC5">
        <w:tc>
          <w:tcPr>
            <w:tcW w:w="1526" w:type="dxa"/>
          </w:tcPr>
          <w:p w:rsidR="00293D73" w:rsidRDefault="002D2EE4" w:rsidP="003D1FDE">
            <w:r>
              <w:t>change</w:t>
            </w:r>
          </w:p>
        </w:tc>
        <w:tc>
          <w:tcPr>
            <w:tcW w:w="7686" w:type="dxa"/>
          </w:tcPr>
          <w:p w:rsidR="00293D73" w:rsidRDefault="002D2EE4" w:rsidP="003D1FDE">
            <w:r>
              <w:t>Lorsque la valeur d'un champ de formulaire est modifiée</w:t>
            </w:r>
          </w:p>
        </w:tc>
      </w:tr>
      <w:tr w:rsidR="00293D73" w:rsidTr="000D0FC5">
        <w:tc>
          <w:tcPr>
            <w:tcW w:w="1526" w:type="dxa"/>
          </w:tcPr>
          <w:p w:rsidR="00293D73" w:rsidRPr="002D2EE4" w:rsidRDefault="002D2EE4" w:rsidP="003D1FDE">
            <w:r w:rsidRPr="002D2EE4">
              <w:t>click</w:t>
            </w:r>
          </w:p>
        </w:tc>
        <w:tc>
          <w:tcPr>
            <w:tcW w:w="7686" w:type="dxa"/>
          </w:tcPr>
          <w:p w:rsidR="00293D73" w:rsidRDefault="002D2EE4" w:rsidP="000D0FC5">
            <w:r>
              <w:t>Lorsque l'utilisateur clique sur un bouton, un lien ou tout autre élément</w:t>
            </w:r>
          </w:p>
        </w:tc>
      </w:tr>
      <w:tr w:rsidR="007D30CE" w:rsidTr="000D0FC5">
        <w:tc>
          <w:tcPr>
            <w:tcW w:w="1526" w:type="dxa"/>
          </w:tcPr>
          <w:p w:rsidR="007D30CE" w:rsidRPr="00CC3BEA" w:rsidRDefault="007D30CE" w:rsidP="003D1FDE">
            <w:r>
              <w:t>focus</w:t>
            </w:r>
          </w:p>
        </w:tc>
        <w:tc>
          <w:tcPr>
            <w:tcW w:w="7686" w:type="dxa"/>
          </w:tcPr>
          <w:p w:rsidR="007D30CE" w:rsidRDefault="007D30CE" w:rsidP="009F20AC">
            <w:r>
              <w:t>Lorsqu’un élément de formulaire prend le focus</w:t>
            </w:r>
          </w:p>
        </w:tc>
      </w:tr>
      <w:tr w:rsidR="00293D73" w:rsidTr="000D0FC5">
        <w:tc>
          <w:tcPr>
            <w:tcW w:w="1526" w:type="dxa"/>
          </w:tcPr>
          <w:p w:rsidR="00293D73" w:rsidRPr="00CC3BEA" w:rsidRDefault="00CC3BEA" w:rsidP="003D1FDE">
            <w:r w:rsidRPr="00CC3BEA">
              <w:t>load</w:t>
            </w:r>
          </w:p>
        </w:tc>
        <w:tc>
          <w:tcPr>
            <w:tcW w:w="7686" w:type="dxa"/>
          </w:tcPr>
          <w:p w:rsidR="00293D73" w:rsidRDefault="00CC3BEA" w:rsidP="003D1FDE">
            <w:r>
              <w:t>Lorsque la page est chargée par le navigateur</w:t>
            </w:r>
          </w:p>
        </w:tc>
      </w:tr>
      <w:tr w:rsidR="00293D73" w:rsidTr="000D0FC5">
        <w:tc>
          <w:tcPr>
            <w:tcW w:w="1526" w:type="dxa"/>
          </w:tcPr>
          <w:p w:rsidR="00293D73" w:rsidRPr="006E47D6" w:rsidRDefault="00B158AD" w:rsidP="003D1FDE">
            <w:r w:rsidRPr="006E47D6">
              <w:t>mouseover</w:t>
            </w:r>
          </w:p>
        </w:tc>
        <w:tc>
          <w:tcPr>
            <w:tcW w:w="7686" w:type="dxa"/>
          </w:tcPr>
          <w:p w:rsidR="00293D73" w:rsidRDefault="00965AC4" w:rsidP="00FB49AE">
            <w:r>
              <w:t>Lorsque l'utilisateur place le pointeur de la souris sur un lien ou tout autre élément</w:t>
            </w:r>
          </w:p>
        </w:tc>
      </w:tr>
      <w:tr w:rsidR="00293D73" w:rsidTr="000D0FC5">
        <w:tc>
          <w:tcPr>
            <w:tcW w:w="1526" w:type="dxa"/>
          </w:tcPr>
          <w:p w:rsidR="00293D73" w:rsidRDefault="00F8278C" w:rsidP="003D1FDE">
            <w:r>
              <w:t>mouseout</w:t>
            </w:r>
          </w:p>
        </w:tc>
        <w:tc>
          <w:tcPr>
            <w:tcW w:w="7686" w:type="dxa"/>
          </w:tcPr>
          <w:p w:rsidR="00293D73" w:rsidRDefault="00612BD7" w:rsidP="00FB49AE">
            <w:r>
              <w:t>Lorsque le pointeur de la souris quitte un lien ou tout autre élément</w:t>
            </w:r>
          </w:p>
        </w:tc>
      </w:tr>
      <w:tr w:rsidR="009A27DC" w:rsidTr="000D0FC5">
        <w:tc>
          <w:tcPr>
            <w:tcW w:w="1526" w:type="dxa"/>
          </w:tcPr>
          <w:p w:rsidR="009A27DC" w:rsidRPr="00316312" w:rsidRDefault="009A27DC" w:rsidP="00B13096">
            <w:r>
              <w:t>select</w:t>
            </w:r>
          </w:p>
        </w:tc>
        <w:tc>
          <w:tcPr>
            <w:tcW w:w="7686" w:type="dxa"/>
          </w:tcPr>
          <w:p w:rsidR="009A27DC" w:rsidRDefault="008E2EED" w:rsidP="00FB49AE">
            <w:r>
              <w:t>Lorsque l'utilisateur sélectionne un champ dans un élément de formulaire</w:t>
            </w:r>
          </w:p>
        </w:tc>
      </w:tr>
      <w:tr w:rsidR="005534EF" w:rsidTr="000D0FC5">
        <w:tc>
          <w:tcPr>
            <w:tcW w:w="1526" w:type="dxa"/>
          </w:tcPr>
          <w:p w:rsidR="005534EF" w:rsidRPr="00316312" w:rsidRDefault="005534EF" w:rsidP="00B13096">
            <w:r>
              <w:t>submit</w:t>
            </w:r>
          </w:p>
        </w:tc>
        <w:tc>
          <w:tcPr>
            <w:tcW w:w="7686" w:type="dxa"/>
          </w:tcPr>
          <w:p w:rsidR="005534EF" w:rsidRDefault="008B060A" w:rsidP="00FB49AE">
            <w:r>
              <w:t>Lorsque l'utilisateur clique sur le bouton de soumission d’un formulaire</w:t>
            </w:r>
          </w:p>
        </w:tc>
      </w:tr>
      <w:tr w:rsidR="00F8278C" w:rsidTr="000D0FC5">
        <w:tc>
          <w:tcPr>
            <w:tcW w:w="1526" w:type="dxa"/>
          </w:tcPr>
          <w:p w:rsidR="00F8278C" w:rsidRPr="00316312" w:rsidRDefault="00F8278C" w:rsidP="00B13096">
            <w:r w:rsidRPr="00316312">
              <w:t>unload</w:t>
            </w:r>
          </w:p>
        </w:tc>
        <w:tc>
          <w:tcPr>
            <w:tcW w:w="7686" w:type="dxa"/>
          </w:tcPr>
          <w:p w:rsidR="00F8278C" w:rsidRDefault="00F8278C" w:rsidP="00FB49AE">
            <w:r>
              <w:t>Lorsque l'utilisateur quitte la page</w:t>
            </w:r>
          </w:p>
        </w:tc>
      </w:tr>
    </w:tbl>
    <w:p w:rsidR="00293D73" w:rsidRDefault="00293D73" w:rsidP="003D1FDE"/>
    <w:p w:rsidR="0061182D" w:rsidRDefault="00780DEC" w:rsidP="0061182D">
      <w:pPr>
        <w:pStyle w:val="Paragraphedeliste"/>
        <w:numPr>
          <w:ilvl w:val="0"/>
          <w:numId w:val="22"/>
        </w:numPr>
      </w:pPr>
      <w:hyperlink r:id="rId8" w:history="1">
        <w:r w:rsidR="0061182D" w:rsidRPr="003226D6">
          <w:rPr>
            <w:rStyle w:val="Lienhypertexte"/>
          </w:rPr>
          <w:t xml:space="preserve">Liste complète des </w:t>
        </w:r>
        <w:r w:rsidR="006468EC" w:rsidRPr="003226D6">
          <w:rPr>
            <w:rStyle w:val="Lienhypertexte"/>
          </w:rPr>
          <w:t>é</w:t>
        </w:r>
        <w:r w:rsidR="0061182D" w:rsidRPr="003226D6">
          <w:rPr>
            <w:rStyle w:val="Lienhypertexte"/>
          </w:rPr>
          <w:t>vènements</w:t>
        </w:r>
      </w:hyperlink>
      <w:r w:rsidR="0061182D">
        <w:t xml:space="preserve"> </w:t>
      </w:r>
    </w:p>
    <w:p w:rsidR="004F4DAB" w:rsidRPr="00522994" w:rsidRDefault="004F4DAB" w:rsidP="004F4DAB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N’appelez jamais la fonction </w:t>
      </w:r>
      <w:r w:rsidRPr="005C3DD4">
        <w:rPr>
          <w:rFonts w:ascii="Courier New" w:hAnsi="Courier New" w:cs="Courier New"/>
          <w:sz w:val="20"/>
          <w:szCs w:val="20"/>
        </w:rPr>
        <w:t>document.write();</w:t>
      </w:r>
      <w:r>
        <w:rPr>
          <w:rFonts w:asciiTheme="minorHAnsi" w:hAnsiTheme="minorHAnsi" w:cstheme="minorHAnsi"/>
          <w:b/>
          <w:sz w:val="22"/>
          <w:szCs w:val="22"/>
        </w:rPr>
        <w:t xml:space="preserve"> depuis un évènement car cela remplacerait tout le contenu de la page ! </w:t>
      </w:r>
    </w:p>
    <w:p w:rsidR="003D1FDE" w:rsidRDefault="003D1FDE" w:rsidP="009D03C1">
      <w:pPr>
        <w:pStyle w:val="Titre1"/>
      </w:pPr>
      <w:bookmarkStart w:id="6" w:name="_Toc337210440"/>
      <w:bookmarkStart w:id="7" w:name="_Toc529875071"/>
      <w:r>
        <w:lastRenderedPageBreak/>
        <w:t>Les événements</w:t>
      </w:r>
      <w:bookmarkEnd w:id="6"/>
      <w:r w:rsidR="008A5D97">
        <w:t xml:space="preserve"> en prat</w:t>
      </w:r>
      <w:r w:rsidR="00722F00">
        <w:t>i</w:t>
      </w:r>
      <w:r w:rsidR="008A5D97">
        <w:t>que</w:t>
      </w:r>
      <w:bookmarkEnd w:id="7"/>
      <w:r>
        <w:t xml:space="preserve"> </w:t>
      </w:r>
    </w:p>
    <w:p w:rsidR="00722F00" w:rsidRDefault="00722F00" w:rsidP="00722F00">
      <w:pPr>
        <w:jc w:val="both"/>
      </w:pPr>
      <w:r>
        <w:t>Lorsqu’un évènement a lieu, Javascript va le capter et exécuter du code (situé généralement dans une fonction) pour exécuter des actions consécutives à l’évènement (par exemple modifier une couleur ou une dimension, contrôler la saisie dans un champ de formulaire, mettre à jour du contenu HTML ou des données).</w:t>
      </w:r>
    </w:p>
    <w:p w:rsidR="005313E8" w:rsidRDefault="005313E8" w:rsidP="003D1FDE"/>
    <w:p w:rsidR="005313E8" w:rsidRPr="00721C4E" w:rsidRDefault="005313E8" w:rsidP="00721C4E">
      <w:pPr>
        <w:pStyle w:val="Titre2"/>
      </w:pPr>
      <w:bookmarkStart w:id="8" w:name="_Toc529875072"/>
      <w:r w:rsidRPr="00721C4E">
        <w:t>Gestionnaire d’évènement</w:t>
      </w:r>
      <w:bookmarkEnd w:id="8"/>
      <w:r w:rsidRPr="00721C4E">
        <w:t xml:space="preserve"> </w:t>
      </w:r>
    </w:p>
    <w:p w:rsidR="005313E8" w:rsidRDefault="005313E8" w:rsidP="003D1FDE"/>
    <w:p w:rsidR="003D1FDE" w:rsidRDefault="00722F00" w:rsidP="003D1FDE">
      <w:r>
        <w:t>Les évènements J</w:t>
      </w:r>
      <w:r w:rsidR="00E8575F">
        <w:t xml:space="preserve">avascript </w:t>
      </w:r>
      <w:r w:rsidR="006264A4">
        <w:t>sont interceptés via un gestionnaire d’</w:t>
      </w:r>
      <w:r w:rsidR="004415F1">
        <w:t>é</w:t>
      </w:r>
      <w:r w:rsidR="006264A4">
        <w:t>vènement</w:t>
      </w:r>
      <w:r w:rsidR="005313E8">
        <w:t xml:space="preserve"> : </w:t>
      </w:r>
    </w:p>
    <w:p w:rsidR="005313E8" w:rsidRDefault="005313E8" w:rsidP="005313E8">
      <w:r>
        <w:t xml:space="preserve">Le nom de l’évènement doit être </w:t>
      </w:r>
      <w:r w:rsidRPr="004A5962">
        <w:t>écrit en</w:t>
      </w:r>
      <w:r w:rsidRPr="00261A56">
        <w:rPr>
          <w:i/>
        </w:rPr>
        <w:t xml:space="preserve"> CamelCase</w:t>
      </w:r>
      <w:r>
        <w:t xml:space="preserve"> préfixé par « </w:t>
      </w:r>
      <w:r w:rsidRPr="00261A56">
        <w:rPr>
          <w:b/>
        </w:rPr>
        <w:t>on</w:t>
      </w:r>
      <w:r>
        <w:t> », par exemple</w:t>
      </w:r>
      <w:r w:rsidR="004A5962">
        <w:t> :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13E8" w:rsidRPr="002E4BBB" w:rsidTr="00B13096">
        <w:tc>
          <w:tcPr>
            <w:tcW w:w="4606" w:type="dxa"/>
          </w:tcPr>
          <w:p w:rsidR="005313E8" w:rsidRPr="002E4BBB" w:rsidRDefault="005313E8" w:rsidP="00B13096">
            <w:pPr>
              <w:rPr>
                <w:b/>
              </w:rPr>
            </w:pPr>
            <w:r w:rsidRPr="002E4BBB">
              <w:rPr>
                <w:b/>
              </w:rPr>
              <w:t>Evènement</w:t>
            </w:r>
          </w:p>
        </w:tc>
        <w:tc>
          <w:tcPr>
            <w:tcW w:w="4606" w:type="dxa"/>
          </w:tcPr>
          <w:p w:rsidR="005313E8" w:rsidRPr="002E4BBB" w:rsidRDefault="005313E8" w:rsidP="00B13096">
            <w:pPr>
              <w:rPr>
                <w:b/>
              </w:rPr>
            </w:pPr>
            <w:r w:rsidRPr="002E4BBB">
              <w:rPr>
                <w:b/>
              </w:rPr>
              <w:t>Attribut HTML</w:t>
            </w:r>
          </w:p>
        </w:tc>
      </w:tr>
      <w:tr w:rsidR="005313E8" w:rsidRPr="002E4BBB" w:rsidTr="00B13096">
        <w:tc>
          <w:tcPr>
            <w:tcW w:w="4606" w:type="dxa"/>
          </w:tcPr>
          <w:p w:rsidR="005313E8" w:rsidRPr="002E4BBB" w:rsidRDefault="005313E8" w:rsidP="00B13096">
            <w:r w:rsidRPr="002E4BBB">
              <w:t>click</w:t>
            </w:r>
          </w:p>
        </w:tc>
        <w:tc>
          <w:tcPr>
            <w:tcW w:w="4606" w:type="dxa"/>
          </w:tcPr>
          <w:p w:rsidR="005313E8" w:rsidRPr="002E4BBB" w:rsidRDefault="005313E8" w:rsidP="00B13096">
            <w:r w:rsidRPr="002E4BBB">
              <w:t>onClick</w:t>
            </w:r>
          </w:p>
        </w:tc>
      </w:tr>
      <w:tr w:rsidR="005313E8" w:rsidRPr="002E4BBB" w:rsidTr="00B13096">
        <w:tc>
          <w:tcPr>
            <w:tcW w:w="4606" w:type="dxa"/>
          </w:tcPr>
          <w:p w:rsidR="005313E8" w:rsidRPr="002E4BBB" w:rsidRDefault="005313E8" w:rsidP="00B13096">
            <w:r w:rsidRPr="002E4BBB">
              <w:t>mouseover</w:t>
            </w:r>
          </w:p>
        </w:tc>
        <w:tc>
          <w:tcPr>
            <w:tcW w:w="4606" w:type="dxa"/>
          </w:tcPr>
          <w:p w:rsidR="005313E8" w:rsidRPr="002E4BBB" w:rsidRDefault="005313E8" w:rsidP="00B13096">
            <w:r w:rsidRPr="002E4BBB">
              <w:t>onMouseOver</w:t>
            </w:r>
          </w:p>
        </w:tc>
      </w:tr>
    </w:tbl>
    <w:p w:rsidR="00330B1A" w:rsidRPr="002E4BBB" w:rsidRDefault="00330B1A" w:rsidP="005313E8"/>
    <w:p w:rsidR="005313E8" w:rsidRPr="00170B70" w:rsidRDefault="005313E8" w:rsidP="005313E8">
      <w:pPr>
        <w:pStyle w:val="Code"/>
        <w:rPr>
          <w:rFonts w:ascii="Courier New" w:hAnsi="Courier New" w:cs="Courier New"/>
          <w:sz w:val="20"/>
          <w:szCs w:val="20"/>
        </w:rPr>
      </w:pPr>
      <w:r w:rsidRPr="00170B70">
        <w:rPr>
          <w:rFonts w:ascii="Courier New" w:hAnsi="Courier New" w:cs="Courier New"/>
          <w:sz w:val="20"/>
          <w:szCs w:val="20"/>
        </w:rPr>
        <w:t>onEvenement="fonction()";</w:t>
      </w:r>
    </w:p>
    <w:p w:rsidR="005313E8" w:rsidRDefault="005313E8" w:rsidP="005313E8"/>
    <w:p w:rsidR="005313E8" w:rsidRDefault="005313E8" w:rsidP="005313E8">
      <w:r>
        <w:t xml:space="preserve">Par exemple, </w:t>
      </w:r>
      <w:r w:rsidRPr="00886B73">
        <w:rPr>
          <w:rStyle w:val="CodeCar"/>
          <w:rFonts w:ascii="Courier New" w:hAnsi="Courier New" w:cs="Courier New"/>
          <w:sz w:val="20"/>
          <w:szCs w:val="20"/>
        </w:rPr>
        <w:t>&lt;p onClick="alert('OK')"&gt;Clique ici&lt;/p&gt;.</w:t>
      </w:r>
    </w:p>
    <w:p w:rsidR="005313E8" w:rsidRDefault="005313E8" w:rsidP="005313E8">
      <w:r>
        <w:t>Dans cet exempl</w:t>
      </w:r>
      <w:r w:rsidR="00A4246E">
        <w:t>e, au clic de la souris, une boî</w:t>
      </w:r>
      <w:r>
        <w:t>te d'alerte avec le message indiqué s’ouvre.</w:t>
      </w:r>
    </w:p>
    <w:p w:rsidR="003D1FDE" w:rsidRDefault="008A5D97" w:rsidP="008601F4">
      <w:pPr>
        <w:pStyle w:val="Titre2"/>
      </w:pPr>
      <w:bookmarkStart w:id="9" w:name="_Toc529875073"/>
      <w:r>
        <w:t xml:space="preserve">Javascript </w:t>
      </w:r>
      <w:r w:rsidR="00C82D3D">
        <w:t>« </w:t>
      </w:r>
      <w:r>
        <w:t>non intrusif</w:t>
      </w:r>
      <w:r w:rsidR="00C82D3D">
        <w:t> »</w:t>
      </w:r>
      <w:bookmarkEnd w:id="9"/>
      <w:r w:rsidR="00C82D3D">
        <w:t> </w:t>
      </w:r>
    </w:p>
    <w:p w:rsidR="00F7461F" w:rsidRDefault="00F7461F" w:rsidP="003D1FDE"/>
    <w:p w:rsidR="003D1FDE" w:rsidRDefault="003D1FDE" w:rsidP="003D1FDE">
      <w:bookmarkStart w:id="10" w:name="_GoBack"/>
      <w:bookmarkEnd w:id="10"/>
      <w:r>
        <w:t xml:space="preserve">Vous </w:t>
      </w:r>
      <w:r w:rsidR="008A5D97">
        <w:t xml:space="preserve">lirez souvent </w:t>
      </w:r>
      <w:r w:rsidR="000F3CF1">
        <w:t xml:space="preserve">sur le web des exemples </w:t>
      </w:r>
      <w:r w:rsidR="00935479">
        <w:t xml:space="preserve">Javascript </w:t>
      </w:r>
      <w:r w:rsidR="000F3CF1">
        <w:t xml:space="preserve">similaires à celui du paragraphe précédent où le code de l’évènement se situe directement dans la </w:t>
      </w:r>
      <w:r>
        <w:t>balise HTML</w:t>
      </w:r>
      <w:r w:rsidR="00F135E7">
        <w:t xml:space="preserve"> (onClick, onBlur etc.). </w:t>
      </w:r>
      <w:r>
        <w:t xml:space="preserve"> </w:t>
      </w:r>
    </w:p>
    <w:p w:rsidR="002263C3" w:rsidRPr="0074645B" w:rsidRDefault="002263C3" w:rsidP="0074645B">
      <w:pPr>
        <w:jc w:val="center"/>
        <w:rPr>
          <w:b/>
          <w:color w:val="FF0000"/>
          <w:sz w:val="40"/>
          <w:szCs w:val="40"/>
        </w:rPr>
      </w:pPr>
      <w:r w:rsidRPr="0074645B">
        <w:rPr>
          <w:b/>
          <w:color w:val="FF0000"/>
          <w:sz w:val="40"/>
          <w:szCs w:val="40"/>
        </w:rPr>
        <w:t xml:space="preserve">CETTE PRATIQUE EST </w:t>
      </w:r>
      <w:r w:rsidR="00CE3F91" w:rsidRPr="0074645B">
        <w:rPr>
          <w:b/>
          <w:color w:val="FF0000"/>
          <w:sz w:val="40"/>
          <w:szCs w:val="40"/>
        </w:rPr>
        <w:t>A OUBLIER COMPLETEMENT</w:t>
      </w:r>
    </w:p>
    <w:p w:rsidR="00E04F05" w:rsidRDefault="008F7464" w:rsidP="00E04F05">
      <w:pPr>
        <w:jc w:val="both"/>
        <w:rPr>
          <w:rFonts w:cstheme="minorHAnsi"/>
        </w:rPr>
      </w:pPr>
      <w:r w:rsidRPr="00E04F05">
        <w:rPr>
          <w:rFonts w:cstheme="minorHAnsi"/>
        </w:rPr>
        <w:t>Depuis la sortie du HTML 5</w:t>
      </w:r>
      <w:r w:rsidR="00E04F05" w:rsidRPr="00E04F05">
        <w:rPr>
          <w:rFonts w:cstheme="minorHAnsi"/>
        </w:rPr>
        <w:t xml:space="preserve"> (mais aussi déjà avant, en HTML 4), la bonne pratique est de séparer (voire d’externaliser complètement dans un fichier) le Javascript.  </w:t>
      </w:r>
      <w:r w:rsidR="00E04F05">
        <w:rPr>
          <w:rFonts w:cstheme="minorHAnsi"/>
        </w:rPr>
        <w:t xml:space="preserve">On appelle ça le javascript </w:t>
      </w:r>
      <w:r w:rsidR="00E04F05" w:rsidRPr="00E04F05">
        <w:rPr>
          <w:rFonts w:cstheme="minorHAnsi"/>
          <w:b/>
        </w:rPr>
        <w:t>« non intrusif ».</w:t>
      </w:r>
      <w:r w:rsidR="00E04F05">
        <w:rPr>
          <w:rFonts w:cstheme="minorHAnsi"/>
        </w:rPr>
        <w:t xml:space="preserve"> Outre une meilleure vi</w:t>
      </w:r>
      <w:r w:rsidR="00D127ED">
        <w:rPr>
          <w:rFonts w:cstheme="minorHAnsi"/>
        </w:rPr>
        <w:t>sibilité</w:t>
      </w:r>
      <w:r w:rsidR="005B1DB9">
        <w:rPr>
          <w:rFonts w:cstheme="minorHAnsi"/>
        </w:rPr>
        <w:t xml:space="preserve"> du code de la page web (</w:t>
      </w:r>
      <w:r w:rsidR="005E6EBB">
        <w:rPr>
          <w:rFonts w:cstheme="minorHAnsi"/>
        </w:rPr>
        <w:t>le javascript étant alors</w:t>
      </w:r>
      <w:r w:rsidR="005B1DB9">
        <w:rPr>
          <w:rFonts w:cstheme="minorHAnsi"/>
        </w:rPr>
        <w:t xml:space="preserve"> centralisé à un seul endroit)</w:t>
      </w:r>
      <w:r w:rsidR="00D127ED">
        <w:rPr>
          <w:rFonts w:cstheme="minorHAnsi"/>
        </w:rPr>
        <w:t xml:space="preserve">, cela </w:t>
      </w:r>
      <w:r w:rsidR="0023663F">
        <w:rPr>
          <w:rFonts w:cstheme="minorHAnsi"/>
        </w:rPr>
        <w:t xml:space="preserve">permet de diminuer le temps de chargement de la page. </w:t>
      </w:r>
    </w:p>
    <w:p w:rsidR="00581EF2" w:rsidRDefault="00581EF2" w:rsidP="00E04F05">
      <w:pPr>
        <w:jc w:val="both"/>
        <w:rPr>
          <w:rFonts w:cstheme="minorHAnsi"/>
        </w:rPr>
      </w:pPr>
      <w:r>
        <w:rPr>
          <w:rFonts w:cstheme="minorHAnsi"/>
        </w:rPr>
        <w:t xml:space="preserve">Par conséquent, il est nécessaire d’utiliser les évènements d’une autre manière, en les associant à des </w:t>
      </w:r>
      <w:r w:rsidR="006150E3">
        <w:rPr>
          <w:rFonts w:cstheme="minorHAnsi"/>
        </w:rPr>
        <w:t>écouteurs d’</w:t>
      </w:r>
      <w:r>
        <w:rPr>
          <w:rFonts w:cstheme="minorHAnsi"/>
        </w:rPr>
        <w:t>é</w:t>
      </w:r>
      <w:r w:rsidR="006150E3">
        <w:rPr>
          <w:rFonts w:cstheme="minorHAnsi"/>
        </w:rPr>
        <w:t>vènement</w:t>
      </w:r>
      <w:r w:rsidR="00306F9E">
        <w:rPr>
          <w:rFonts w:cstheme="minorHAnsi"/>
        </w:rPr>
        <w:t>s</w:t>
      </w:r>
      <w:r w:rsidR="0051495A">
        <w:rPr>
          <w:rFonts w:cstheme="minorHAnsi"/>
        </w:rPr>
        <w:t> </w:t>
      </w:r>
      <w:r w:rsidR="003B02A0">
        <w:rPr>
          <w:rFonts w:cstheme="minorHAnsi"/>
        </w:rPr>
        <w:t>via</w:t>
      </w:r>
      <w:r w:rsidR="0051495A">
        <w:rPr>
          <w:rFonts w:cstheme="minorHAnsi"/>
        </w:rPr>
        <w:t xml:space="preserve"> les méthodes </w:t>
      </w:r>
      <w:r w:rsidR="0051495A" w:rsidRPr="00221FDC">
        <w:rPr>
          <w:rFonts w:ascii="Courier New" w:hAnsi="Courier New" w:cs="Courier New"/>
          <w:sz w:val="20"/>
          <w:szCs w:val="20"/>
        </w:rPr>
        <w:t>addEventListener/getElementById</w:t>
      </w:r>
      <w:r w:rsidR="0051495A">
        <w:rPr>
          <w:rFonts w:cstheme="minorHAnsi"/>
        </w:rPr>
        <w:t xml:space="preserve"> ou</w:t>
      </w:r>
      <w:r w:rsidR="003B02A0">
        <w:rPr>
          <w:rFonts w:cstheme="minorHAnsi"/>
        </w:rPr>
        <w:t xml:space="preserve"> </w:t>
      </w:r>
      <w:r w:rsidR="00033AF4">
        <w:rPr>
          <w:rFonts w:cstheme="minorHAnsi"/>
        </w:rPr>
        <w:t xml:space="preserve">encore </w:t>
      </w:r>
      <w:r w:rsidR="003B02A0" w:rsidRPr="00221FDC">
        <w:rPr>
          <w:rFonts w:ascii="Courier New" w:hAnsi="Courier New" w:cs="Courier New"/>
          <w:sz w:val="20"/>
          <w:szCs w:val="20"/>
        </w:rPr>
        <w:t>QuerySelector</w:t>
      </w:r>
      <w:r w:rsidR="003B02A0">
        <w:rPr>
          <w:rFonts w:cstheme="minorHAnsi"/>
        </w:rPr>
        <w:t>.</w:t>
      </w:r>
      <w:r w:rsidR="0051495A">
        <w:rPr>
          <w:rFonts w:cstheme="minorHAnsi"/>
        </w:rPr>
        <w:t xml:space="preserve"> </w:t>
      </w:r>
    </w:p>
    <w:p w:rsidR="00581EF2" w:rsidRDefault="007A6672" w:rsidP="001B6A38">
      <w:pPr>
        <w:pStyle w:val="Titre2"/>
        <w:rPr>
          <w:rFonts w:cstheme="minorHAnsi"/>
        </w:rPr>
      </w:pPr>
      <w:bookmarkStart w:id="11" w:name="_Toc529875074"/>
      <w:r>
        <w:rPr>
          <w:rFonts w:cstheme="minorHAnsi"/>
        </w:rPr>
        <w:t xml:space="preserve">Méthodes </w:t>
      </w:r>
      <w:r w:rsidRPr="001F2F11">
        <w:rPr>
          <w:rFonts w:ascii="Courier New" w:hAnsi="Courier New" w:cs="Courier New"/>
          <w:sz w:val="20"/>
          <w:szCs w:val="20"/>
        </w:rPr>
        <w:t>addEventListener</w:t>
      </w:r>
      <w:r w:rsidRPr="007A6672">
        <w:rPr>
          <w:rFonts w:asciiTheme="minorHAnsi" w:hAnsiTheme="minorHAnsi" w:cstheme="minorHAnsi"/>
          <w:sz w:val="22"/>
          <w:szCs w:val="22"/>
        </w:rPr>
        <w:t xml:space="preserve"> </w:t>
      </w:r>
      <w:r w:rsidRPr="007A6672">
        <w:t xml:space="preserve">et </w:t>
      </w:r>
      <w:r w:rsidR="00273D37">
        <w:rPr>
          <w:rStyle w:val="CodeCar"/>
          <w:rFonts w:ascii="Courier New" w:hAnsi="Courier New" w:cs="Courier New"/>
          <w:sz w:val="20"/>
          <w:szCs w:val="20"/>
          <w:shd w:val="clear" w:color="auto" w:fill="auto"/>
        </w:rPr>
        <w:t>g</w:t>
      </w:r>
      <w:r w:rsidR="002261AB">
        <w:rPr>
          <w:rStyle w:val="CodeCar"/>
          <w:rFonts w:ascii="Courier New" w:hAnsi="Courier New" w:cs="Courier New"/>
          <w:sz w:val="20"/>
          <w:szCs w:val="20"/>
          <w:shd w:val="clear" w:color="auto" w:fill="auto"/>
        </w:rPr>
        <w:t>etE</w:t>
      </w:r>
      <w:r w:rsidRPr="007A6672">
        <w:rPr>
          <w:rStyle w:val="CodeCar"/>
          <w:rFonts w:ascii="Courier New" w:hAnsi="Courier New" w:cs="Courier New"/>
          <w:sz w:val="20"/>
          <w:szCs w:val="20"/>
          <w:shd w:val="clear" w:color="auto" w:fill="auto"/>
        </w:rPr>
        <w:t>lementById</w:t>
      </w:r>
      <w:bookmarkEnd w:id="11"/>
    </w:p>
    <w:p w:rsidR="003D1FDE" w:rsidRDefault="00E04F05" w:rsidP="00E04F05">
      <w:pPr>
        <w:jc w:val="both"/>
        <w:rPr>
          <w:rFonts w:cstheme="minorHAnsi"/>
        </w:rPr>
      </w:pPr>
      <w:r w:rsidRPr="00E04F05">
        <w:rPr>
          <w:rFonts w:cstheme="minorHAnsi"/>
        </w:rPr>
        <w:t xml:space="preserve">  </w:t>
      </w:r>
      <w:r w:rsidR="008F7464" w:rsidRPr="00E04F05">
        <w:rPr>
          <w:rFonts w:cstheme="minorHAnsi"/>
        </w:rPr>
        <w:t xml:space="preserve"> </w:t>
      </w:r>
    </w:p>
    <w:p w:rsidR="00273D37" w:rsidRPr="00E04F05" w:rsidRDefault="00273D37" w:rsidP="00273D37">
      <w:pPr>
        <w:jc w:val="both"/>
        <w:rPr>
          <w:rFonts w:cstheme="minorHAnsi"/>
        </w:rPr>
      </w:pPr>
      <w:r>
        <w:rPr>
          <w:rFonts w:cstheme="minorHAnsi"/>
        </w:rPr>
        <w:lastRenderedPageBreak/>
        <w:t>En Javascript non intrusif, on peut intercepter un évènement grâce aux 2 méthodes</w:t>
      </w:r>
      <w:r w:rsidRPr="00273D37">
        <w:rPr>
          <w:rFonts w:ascii="Courier New" w:hAnsi="Courier New" w:cs="Courier New"/>
          <w:sz w:val="20"/>
          <w:szCs w:val="20"/>
        </w:rPr>
        <w:t xml:space="preserve"> </w:t>
      </w:r>
      <w:r w:rsidRPr="00221FDC">
        <w:rPr>
          <w:rFonts w:ascii="Courier New" w:hAnsi="Courier New" w:cs="Courier New"/>
          <w:sz w:val="20"/>
          <w:szCs w:val="20"/>
        </w:rPr>
        <w:t>getElementById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</w:rPr>
        <w:t xml:space="preserve">qui va cibler l’identifiant de la balise HTML et </w:t>
      </w:r>
      <w:r w:rsidRPr="00273D37">
        <w:rPr>
          <w:rFonts w:ascii="Courier New" w:hAnsi="Courier New" w:cs="Courier New"/>
          <w:sz w:val="20"/>
          <w:szCs w:val="20"/>
        </w:rPr>
        <w:t>AddEventListener</w:t>
      </w:r>
      <w:r>
        <w:rPr>
          <w:rFonts w:cstheme="minorHAnsi"/>
        </w:rPr>
        <w:t xml:space="preserve"> qui va créer un « gestionnaire d’écoute » sur l’objet ciblé</w:t>
      </w:r>
      <w:r w:rsidR="00566B65">
        <w:rPr>
          <w:rFonts w:cstheme="minorHAnsi"/>
        </w:rPr>
        <w:t>, c’est-à-dire créer connecter cet objet à l’évènement concerné</w:t>
      </w:r>
      <w:r>
        <w:rPr>
          <w:rFonts w:cstheme="minorHAnsi"/>
        </w:rPr>
        <w:t xml:space="preserve">. 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&lt;!DOCTYPE html&gt;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&lt;html lang="fr"&gt;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&lt;head&gt;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&lt;body&gt;</w:t>
      </w:r>
    </w:p>
    <w:p w:rsidR="003D1FDE" w:rsidRDefault="00817AEE" w:rsidP="003D1FD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 id="button1"&gt;Clique-</w:t>
      </w:r>
      <w:r w:rsidR="003D1FDE" w:rsidRPr="00B55C43">
        <w:rPr>
          <w:rFonts w:ascii="Courier New" w:hAnsi="Courier New" w:cs="Courier New"/>
          <w:sz w:val="20"/>
          <w:szCs w:val="20"/>
        </w:rPr>
        <w:t>moi&lt;/p&gt;</w:t>
      </w:r>
    </w:p>
    <w:p w:rsidR="00F8249F" w:rsidRPr="00B55C43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B55C43">
        <w:rPr>
          <w:rFonts w:ascii="Courier New" w:hAnsi="Courier New" w:cs="Courier New"/>
          <w:sz w:val="20"/>
          <w:szCs w:val="20"/>
        </w:rPr>
        <w:t>&lt;script&gt;</w:t>
      </w:r>
    </w:p>
    <w:p w:rsidR="00F8249F" w:rsidRPr="00B55C43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var element = document.</w:t>
      </w:r>
      <w:r w:rsidRPr="00374262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r w:rsidRPr="00B55C43">
        <w:rPr>
          <w:rFonts w:ascii="Courier New" w:hAnsi="Courier New" w:cs="Courier New"/>
          <w:sz w:val="20"/>
          <w:szCs w:val="20"/>
        </w:rPr>
        <w:t>("button1");</w:t>
      </w:r>
    </w:p>
    <w:p w:rsidR="00F8249F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</w:p>
    <w:p w:rsidR="00F8249F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element.</w:t>
      </w:r>
      <w:r w:rsidRPr="00374262">
        <w:rPr>
          <w:rFonts w:ascii="Courier New" w:hAnsi="Courier New" w:cs="Courier New"/>
          <w:color w:val="FF0000"/>
          <w:sz w:val="20"/>
          <w:szCs w:val="20"/>
        </w:rPr>
        <w:t>addEventListener</w:t>
      </w:r>
      <w:r w:rsidRPr="00B55C43">
        <w:rPr>
          <w:rFonts w:ascii="Courier New" w:hAnsi="Courier New" w:cs="Courier New"/>
          <w:sz w:val="20"/>
          <w:szCs w:val="20"/>
        </w:rPr>
        <w:t>("click", function()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8249F" w:rsidRPr="00B55C43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{</w:t>
      </w:r>
    </w:p>
    <w:p w:rsidR="00F8249F" w:rsidRPr="00B55C43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55C43">
        <w:rPr>
          <w:rFonts w:ascii="Courier New" w:hAnsi="Courier New" w:cs="Courier New"/>
          <w:sz w:val="20"/>
          <w:szCs w:val="20"/>
        </w:rPr>
        <w:t>alert("OK");</w:t>
      </w:r>
    </w:p>
    <w:p w:rsidR="00F8249F" w:rsidRPr="00B55C43" w:rsidRDefault="00F8249F" w:rsidP="00F8249F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});</w:t>
      </w:r>
    </w:p>
    <w:p w:rsidR="00F8249F" w:rsidRPr="00B55C43" w:rsidRDefault="00F8249F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&lt;/script&gt;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3D1FDE" w:rsidRPr="00B55C43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&lt;/html&gt;</w:t>
      </w:r>
    </w:p>
    <w:p w:rsidR="00BC6CBC" w:rsidRPr="003E3E64" w:rsidRDefault="00BC6CBC" w:rsidP="00BC6CBC">
      <w:r>
        <w:t>Notez que dans ce cas l</w:t>
      </w:r>
      <w:r w:rsidRPr="003E3E64">
        <w:t xml:space="preserve">e nom de l’évènement n’est pas préfixé par </w:t>
      </w:r>
      <w:r>
        <w:t>« </w:t>
      </w:r>
      <w:r w:rsidRPr="00261A56">
        <w:rPr>
          <w:b/>
        </w:rPr>
        <w:t>on</w:t>
      </w:r>
      <w:r>
        <w:t> ».</w:t>
      </w:r>
    </w:p>
    <w:p w:rsidR="00BC6CBC" w:rsidRDefault="00805A0C" w:rsidP="00B7558C">
      <w:pPr>
        <w:pStyle w:val="Titre3"/>
      </w:pPr>
      <w:bookmarkStart w:id="12" w:name="_Toc529875075"/>
      <w:r>
        <w:t>Exercice</w:t>
      </w:r>
      <w:bookmarkEnd w:id="12"/>
      <w:r>
        <w:t xml:space="preserve"> </w:t>
      </w:r>
    </w:p>
    <w:p w:rsidR="00B7558C" w:rsidRDefault="00B7558C" w:rsidP="003D1FDE"/>
    <w:p w:rsidR="003D1FDE" w:rsidRDefault="003D1FDE" w:rsidP="003D1FDE">
      <w:r>
        <w:t>Testez l'exemple ci-dessus.</w:t>
      </w:r>
    </w:p>
    <w:p w:rsidR="00ED68D3" w:rsidRDefault="00ED68D3" w:rsidP="003D1FDE"/>
    <w:p w:rsidR="00ED68D3" w:rsidRDefault="00ED68D3" w:rsidP="00ED68D3">
      <w:pPr>
        <w:pStyle w:val="Titre2"/>
        <w:rPr>
          <w:rFonts w:cstheme="minorHAnsi"/>
        </w:rPr>
      </w:pPr>
      <w:bookmarkStart w:id="13" w:name="_Toc529875076"/>
      <w:r>
        <w:rPr>
          <w:rFonts w:cstheme="minorHAnsi"/>
        </w:rPr>
        <w:t xml:space="preserve">Méthodes </w:t>
      </w:r>
      <w:r>
        <w:rPr>
          <w:rFonts w:ascii="Courier New" w:hAnsi="Courier New" w:cs="Courier New"/>
          <w:sz w:val="20"/>
          <w:szCs w:val="20"/>
        </w:rPr>
        <w:t>querySelector</w:t>
      </w:r>
      <w:bookmarkEnd w:id="13"/>
    </w:p>
    <w:p w:rsidR="00ED68D3" w:rsidRDefault="00ED68D3" w:rsidP="003D1FDE"/>
    <w:p w:rsidR="00ED68D3" w:rsidRDefault="00F22856" w:rsidP="003D1FDE">
      <w:pPr>
        <w:rPr>
          <w:rFonts w:ascii="Courier New" w:hAnsi="Courier New" w:cs="Courier New"/>
          <w:sz w:val="20"/>
          <w:szCs w:val="20"/>
        </w:rPr>
      </w:pPr>
      <w:r>
        <w:t xml:space="preserve">La méthode </w:t>
      </w:r>
      <w:r w:rsidRPr="00F22856">
        <w:rPr>
          <w:rFonts w:ascii="Courier New" w:hAnsi="Courier New" w:cs="Courier New"/>
          <w:sz w:val="20"/>
          <w:szCs w:val="20"/>
        </w:rPr>
        <w:t>querySelector</w:t>
      </w:r>
      <w:r>
        <w:t xml:space="preserve"> présente une autre syntaxe mais effectue la même chose que le couple </w:t>
      </w:r>
      <w:r w:rsidRPr="00221FDC">
        <w:rPr>
          <w:rFonts w:ascii="Courier New" w:hAnsi="Courier New" w:cs="Courier New"/>
          <w:sz w:val="20"/>
          <w:szCs w:val="20"/>
        </w:rPr>
        <w:t>getElementById</w:t>
      </w:r>
      <w:r>
        <w:rPr>
          <w:rFonts w:ascii="Courier New" w:hAnsi="Courier New" w:cs="Courier New"/>
          <w:sz w:val="20"/>
          <w:szCs w:val="20"/>
        </w:rPr>
        <w:t>/</w:t>
      </w:r>
      <w:r w:rsidRPr="00273D37">
        <w:rPr>
          <w:rFonts w:ascii="Courier New" w:hAnsi="Courier New" w:cs="Courier New"/>
          <w:sz w:val="20"/>
          <w:szCs w:val="20"/>
        </w:rPr>
        <w:t>AddEventListener</w:t>
      </w:r>
      <w:r>
        <w:rPr>
          <w:rFonts w:ascii="Courier New" w:hAnsi="Courier New" w:cs="Courier New"/>
          <w:sz w:val="20"/>
          <w:szCs w:val="20"/>
        </w:rPr>
        <w:t> :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&lt;!DOCTYPE html&gt;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&lt;html lang="fr"&gt;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&lt;head&gt;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&lt;body&gt;</w:t>
      </w:r>
    </w:p>
    <w:p w:rsidR="005D0B7C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 id="button1"&gt;Clique-</w:t>
      </w:r>
      <w:r w:rsidRPr="00B55C43">
        <w:rPr>
          <w:rFonts w:ascii="Courier New" w:hAnsi="Courier New" w:cs="Courier New"/>
          <w:sz w:val="20"/>
          <w:szCs w:val="20"/>
        </w:rPr>
        <w:t>moi&lt;/p&gt;</w:t>
      </w:r>
    </w:p>
    <w:p w:rsidR="00DA43D7" w:rsidRPr="00B55C43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B55C43">
        <w:rPr>
          <w:rFonts w:ascii="Courier New" w:hAnsi="Courier New" w:cs="Courier New"/>
          <w:sz w:val="20"/>
          <w:szCs w:val="20"/>
        </w:rPr>
        <w:t>&lt;script&gt;</w:t>
      </w:r>
    </w:p>
    <w:p w:rsidR="00DA43D7" w:rsidRPr="00472377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 w:rsidRPr="00472377">
        <w:rPr>
          <w:rFonts w:ascii="Courier New" w:hAnsi="Courier New" w:cs="Courier New"/>
          <w:sz w:val="20"/>
          <w:szCs w:val="20"/>
        </w:rPr>
        <w:t xml:space="preserve">document.querySelector('#lien').onclick = function() </w:t>
      </w:r>
    </w:p>
    <w:p w:rsidR="00DA43D7" w:rsidRPr="00472377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 w:rsidRPr="00472377">
        <w:rPr>
          <w:rFonts w:ascii="Courier New" w:hAnsi="Courier New" w:cs="Courier New"/>
          <w:sz w:val="20"/>
          <w:szCs w:val="20"/>
        </w:rPr>
        <w:t>{</w:t>
      </w:r>
    </w:p>
    <w:p w:rsidR="00DA43D7" w:rsidRPr="00472377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 w:rsidRPr="00472377">
        <w:rPr>
          <w:rFonts w:ascii="Courier New" w:hAnsi="Courier New" w:cs="Courier New"/>
          <w:sz w:val="20"/>
          <w:szCs w:val="20"/>
        </w:rPr>
        <w:t xml:space="preserve">    alert('Vous avez cliqué !');</w:t>
      </w:r>
    </w:p>
    <w:p w:rsidR="00DA43D7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 w:rsidRPr="00472377">
        <w:rPr>
          <w:rFonts w:ascii="Courier New" w:hAnsi="Courier New" w:cs="Courier New"/>
          <w:sz w:val="20"/>
          <w:szCs w:val="20"/>
        </w:rPr>
        <w:t xml:space="preserve">}   </w:t>
      </w:r>
    </w:p>
    <w:p w:rsidR="00DA43D7" w:rsidRPr="00B55C43" w:rsidRDefault="00DA43D7" w:rsidP="00DA43D7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&lt;/script&gt;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&lt;/body&gt;</w:t>
      </w:r>
    </w:p>
    <w:p w:rsidR="005D0B7C" w:rsidRPr="00B55C43" w:rsidRDefault="005D0B7C" w:rsidP="005D0B7C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&lt;/html&gt;</w:t>
      </w:r>
    </w:p>
    <w:p w:rsidR="00ED68D3" w:rsidRDefault="00ED68D3" w:rsidP="003D1FDE"/>
    <w:p w:rsidR="00E60F1C" w:rsidRDefault="002F545B" w:rsidP="00AF6585">
      <w:pPr>
        <w:pStyle w:val="Titre2"/>
      </w:pPr>
      <w:bookmarkStart w:id="14" w:name="_Toc529875077"/>
      <w:r>
        <w:t>Autres méthodes</w:t>
      </w:r>
      <w:bookmarkEnd w:id="14"/>
    </w:p>
    <w:p w:rsidR="00AF6585" w:rsidRDefault="00AF6585" w:rsidP="003D1FDE"/>
    <w:p w:rsidR="00AF6585" w:rsidRDefault="00AF6585" w:rsidP="003D1FDE">
      <w:r>
        <w:lastRenderedPageBreak/>
        <w:t xml:space="preserve">D’autres méthodes permettent de récupérer des éléments : </w:t>
      </w:r>
    </w:p>
    <w:p w:rsidR="00434B91" w:rsidRDefault="00E8035A" w:rsidP="00B826CC">
      <w:pPr>
        <w:pStyle w:val="Paragraphedeliste"/>
        <w:numPr>
          <w:ilvl w:val="0"/>
          <w:numId w:val="24"/>
        </w:numPr>
        <w:ind w:left="360"/>
      </w:pPr>
      <w:r w:rsidRPr="00434B91">
        <w:rPr>
          <w:rFonts w:ascii="Courier New" w:hAnsi="Courier New" w:cs="Courier New"/>
          <w:sz w:val="20"/>
          <w:szCs w:val="20"/>
        </w:rPr>
        <w:t>g</w:t>
      </w:r>
      <w:r w:rsidR="00AF6585" w:rsidRPr="00434B91">
        <w:rPr>
          <w:rFonts w:ascii="Courier New" w:hAnsi="Courier New" w:cs="Courier New"/>
          <w:sz w:val="20"/>
          <w:szCs w:val="20"/>
        </w:rPr>
        <w:t>etElementsByClassName(nom_classe)</w:t>
      </w:r>
      <w:r w:rsidR="00AF6585">
        <w:t> : cible</w:t>
      </w:r>
      <w:r w:rsidR="002F545B">
        <w:t xml:space="preserve"> </w:t>
      </w:r>
      <w:r w:rsidR="00AF6585">
        <w:t>les éléments sur lesquels</w:t>
      </w:r>
      <w:r w:rsidR="002F545B">
        <w:t xml:space="preserve"> une </w:t>
      </w:r>
      <w:r w:rsidR="00B461B4">
        <w:t xml:space="preserve">(ou plusieurs) </w:t>
      </w:r>
      <w:r w:rsidR="002F545B">
        <w:t>classe CSS spécifique </w:t>
      </w:r>
      <w:r w:rsidR="00AF6585">
        <w:t>est appliquée</w:t>
      </w:r>
      <w:r>
        <w:t xml:space="preserve"> et </w:t>
      </w:r>
      <w:r w:rsidR="00D04362">
        <w:t>retourne un t</w:t>
      </w:r>
      <w:r>
        <w:t>ableau</w:t>
      </w:r>
      <w:r w:rsidR="00D04362">
        <w:t xml:space="preserve"> de ces éléments</w:t>
      </w:r>
      <w:r w:rsidR="00AF6585">
        <w:t>.</w:t>
      </w:r>
      <w:r w:rsidR="00434B91">
        <w:t xml:space="preserve"> </w:t>
      </w:r>
    </w:p>
    <w:p w:rsidR="00CB5402" w:rsidRDefault="00434B91" w:rsidP="00434B91">
      <w:pPr>
        <w:ind w:left="360"/>
      </w:pPr>
      <w:r>
        <w:sym w:font="Wingdings" w:char="F0E8"/>
      </w:r>
      <w:r w:rsidR="000D0090">
        <w:t xml:space="preserve"> </w:t>
      </w:r>
      <w:hyperlink r:id="rId9" w:history="1">
        <w:r w:rsidR="004E3DBA" w:rsidRPr="0077568C">
          <w:rPr>
            <w:rStyle w:val="Lienhypertexte"/>
          </w:rPr>
          <w:t>documentation</w:t>
        </w:r>
      </w:hyperlink>
      <w:r w:rsidR="004E3DBA">
        <w:t xml:space="preserve"> </w:t>
      </w:r>
    </w:p>
    <w:p w:rsidR="00CB5402" w:rsidRDefault="00CB5402" w:rsidP="00A17A4D">
      <w:pPr>
        <w:pStyle w:val="Paragraphedeliste"/>
      </w:pPr>
    </w:p>
    <w:p w:rsidR="002F545B" w:rsidRDefault="00E16F0A" w:rsidP="00056778">
      <w:pPr>
        <w:pStyle w:val="Paragraphedeliste"/>
        <w:numPr>
          <w:ilvl w:val="0"/>
          <w:numId w:val="23"/>
        </w:numPr>
        <w:ind w:left="284" w:hanging="284"/>
      </w:pPr>
      <w:r w:rsidRPr="00B67F5B">
        <w:rPr>
          <w:rFonts w:ascii="Courier New" w:hAnsi="Courier New" w:cs="Courier New"/>
          <w:sz w:val="20"/>
          <w:szCs w:val="20"/>
        </w:rPr>
        <w:t>g</w:t>
      </w:r>
      <w:r w:rsidR="00E8035A" w:rsidRPr="00B67F5B">
        <w:rPr>
          <w:rFonts w:ascii="Courier New" w:hAnsi="Courier New" w:cs="Courier New"/>
          <w:sz w:val="20"/>
          <w:szCs w:val="20"/>
        </w:rPr>
        <w:t>etElementsByTagNam</w:t>
      </w:r>
      <w:r w:rsidR="00325A15" w:rsidRPr="00B67F5B">
        <w:rPr>
          <w:rFonts w:ascii="Courier New" w:hAnsi="Courier New" w:cs="Courier New"/>
          <w:sz w:val="20"/>
          <w:szCs w:val="20"/>
        </w:rPr>
        <w:t>e</w:t>
      </w:r>
      <w:r w:rsidR="00863398" w:rsidRPr="00B67F5B">
        <w:rPr>
          <w:rFonts w:ascii="Courier New" w:hAnsi="Courier New" w:cs="Courier New"/>
          <w:sz w:val="20"/>
          <w:szCs w:val="20"/>
        </w:rPr>
        <w:t>(nom_balise)</w:t>
      </w:r>
      <w:r w:rsidR="00863398">
        <w:t xml:space="preserve"> : </w:t>
      </w:r>
      <w:r w:rsidR="00B461B4">
        <w:t xml:space="preserve">cible la balise HTML (tag) </w:t>
      </w:r>
      <w:r w:rsidR="002F545B">
        <w:t xml:space="preserve"> </w:t>
      </w:r>
      <w:r w:rsidR="00B461B4">
        <w:t>passé</w:t>
      </w:r>
      <w:r w:rsidR="00B94B15">
        <w:t>e en argument (une seule possible)</w:t>
      </w:r>
      <w:r w:rsidR="00B461B4">
        <w:t xml:space="preserve"> </w:t>
      </w:r>
    </w:p>
    <w:p w:rsidR="00A82BB2" w:rsidRDefault="00056778" w:rsidP="00E70959">
      <w:pPr>
        <w:pStyle w:val="Paragraphedeliste"/>
        <w:ind w:left="0"/>
      </w:pPr>
      <w:r>
        <w:t xml:space="preserve">     </w:t>
      </w:r>
      <w:r w:rsidR="005A351F">
        <w:sym w:font="Wingdings" w:char="F0E8"/>
      </w:r>
      <w:r w:rsidR="005A351F">
        <w:t xml:space="preserve"> </w:t>
      </w:r>
      <w:hyperlink r:id="rId10" w:history="1">
        <w:r w:rsidR="005A351F" w:rsidRPr="001A0815">
          <w:rPr>
            <w:rStyle w:val="Lienhypertexte"/>
          </w:rPr>
          <w:t>documentation</w:t>
        </w:r>
      </w:hyperlink>
      <w:r w:rsidR="00A82BB2">
        <w:t xml:space="preserve"> </w:t>
      </w:r>
    </w:p>
    <w:p w:rsidR="00551EC7" w:rsidRDefault="00551EC7" w:rsidP="00A17A4D"/>
    <w:p w:rsidR="00A17A4D" w:rsidRPr="00CB5402" w:rsidRDefault="00A17A4D" w:rsidP="00A17A4D">
      <w:r>
        <w:t>Attention</w:t>
      </w:r>
      <w:r w:rsidR="00583EC4">
        <w:t xml:space="preserve"> : ne pas oublier le </w:t>
      </w:r>
      <w:r>
        <w:t xml:space="preserve">‘s’ dans ces 2 méthodes : </w:t>
      </w:r>
      <w:r w:rsidRPr="00A17A4D">
        <w:rPr>
          <w:rFonts w:ascii="Courier New" w:hAnsi="Courier New" w:cs="Courier New"/>
          <w:sz w:val="20"/>
          <w:szCs w:val="20"/>
        </w:rPr>
        <w:t>getElement</w:t>
      </w:r>
      <w:r w:rsidRPr="00A17A4D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A17A4D">
        <w:rPr>
          <w:rFonts w:ascii="Courier New" w:hAnsi="Courier New" w:cs="Courier New"/>
          <w:sz w:val="20"/>
          <w:szCs w:val="20"/>
        </w:rPr>
        <w:t>By</w:t>
      </w:r>
      <w:r w:rsidR="004C632B">
        <w:rPr>
          <w:rFonts w:ascii="Courier New" w:hAnsi="Courier New" w:cs="Courier New"/>
          <w:sz w:val="20"/>
          <w:szCs w:val="20"/>
        </w:rPr>
        <w:t>…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&lt;!DOCTYPE html&gt;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&lt;html lang="fr"&gt;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&lt;head&gt;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&lt;body&gt;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 id="button1"&gt;Clique-</w:t>
      </w:r>
      <w:r w:rsidRPr="00B55C43">
        <w:rPr>
          <w:rFonts w:ascii="Courier New" w:hAnsi="Courier New" w:cs="Courier New"/>
          <w:sz w:val="20"/>
          <w:szCs w:val="20"/>
        </w:rPr>
        <w:t>moi&lt;/p&gt;</w:t>
      </w:r>
    </w:p>
    <w:p w:rsidR="00F14556" w:rsidRPr="00B55C43" w:rsidRDefault="00F14556" w:rsidP="00F14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55C43">
        <w:rPr>
          <w:rFonts w:ascii="Courier New" w:hAnsi="Courier New" w:cs="Courier New"/>
          <w:sz w:val="20"/>
          <w:szCs w:val="20"/>
        </w:rPr>
        <w:t>&lt;script&gt;</w:t>
      </w:r>
    </w:p>
    <w:p w:rsidR="00F14556" w:rsidRPr="00472377" w:rsidRDefault="00EC2635" w:rsidP="00F14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14556" w:rsidRPr="00472377">
        <w:rPr>
          <w:rFonts w:ascii="Courier New" w:hAnsi="Courier New" w:cs="Courier New"/>
          <w:sz w:val="20"/>
          <w:szCs w:val="20"/>
        </w:rPr>
        <w:t xml:space="preserve">document.querySelector('#lien').onclick = function() </w:t>
      </w:r>
    </w:p>
    <w:p w:rsidR="00F14556" w:rsidRPr="00472377" w:rsidRDefault="00EC2635" w:rsidP="00F14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14556" w:rsidRPr="00472377">
        <w:rPr>
          <w:rFonts w:ascii="Courier New" w:hAnsi="Courier New" w:cs="Courier New"/>
          <w:sz w:val="20"/>
          <w:szCs w:val="20"/>
        </w:rPr>
        <w:t>{</w:t>
      </w:r>
    </w:p>
    <w:p w:rsidR="00F14556" w:rsidRPr="00472377" w:rsidRDefault="00F14556" w:rsidP="00F14556">
      <w:pPr>
        <w:pStyle w:val="Code"/>
        <w:rPr>
          <w:rFonts w:ascii="Courier New" w:hAnsi="Courier New" w:cs="Courier New"/>
          <w:sz w:val="20"/>
          <w:szCs w:val="20"/>
        </w:rPr>
      </w:pPr>
      <w:r w:rsidRPr="00472377">
        <w:rPr>
          <w:rFonts w:ascii="Courier New" w:hAnsi="Courier New" w:cs="Courier New"/>
          <w:sz w:val="20"/>
          <w:szCs w:val="20"/>
        </w:rPr>
        <w:t xml:space="preserve">    alert('Vous avez cliqué !');</w:t>
      </w:r>
    </w:p>
    <w:p w:rsidR="00F14556" w:rsidRDefault="00EC2635" w:rsidP="00F14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14556" w:rsidRPr="00472377">
        <w:rPr>
          <w:rFonts w:ascii="Courier New" w:hAnsi="Courier New" w:cs="Courier New"/>
          <w:sz w:val="20"/>
          <w:szCs w:val="20"/>
        </w:rPr>
        <w:t xml:space="preserve">}   </w:t>
      </w:r>
    </w:p>
    <w:p w:rsidR="00F14556" w:rsidRDefault="00EC2635" w:rsidP="00F23513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14556" w:rsidRPr="00B55C43">
        <w:rPr>
          <w:rFonts w:ascii="Courier New" w:hAnsi="Courier New" w:cs="Courier New"/>
          <w:sz w:val="20"/>
          <w:szCs w:val="20"/>
        </w:rPr>
        <w:t>&lt;/script&gt;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F23513" w:rsidRPr="00B55C43" w:rsidRDefault="00F23513" w:rsidP="00F23513">
      <w:pPr>
        <w:pStyle w:val="Code"/>
        <w:rPr>
          <w:rFonts w:ascii="Courier New" w:hAnsi="Courier New" w:cs="Courier New"/>
          <w:sz w:val="20"/>
          <w:szCs w:val="20"/>
        </w:rPr>
      </w:pPr>
      <w:r w:rsidRPr="00B55C43">
        <w:rPr>
          <w:rFonts w:ascii="Courier New" w:hAnsi="Courier New" w:cs="Courier New"/>
          <w:sz w:val="20"/>
          <w:szCs w:val="20"/>
        </w:rPr>
        <w:t>&lt;/html&gt;</w:t>
      </w:r>
    </w:p>
    <w:p w:rsidR="002368C5" w:rsidRPr="002368C5" w:rsidRDefault="002368C5" w:rsidP="002368C5">
      <w:bookmarkStart w:id="15" w:name="_Toc337210441"/>
    </w:p>
    <w:p w:rsidR="003D1FDE" w:rsidRDefault="003D1FDE" w:rsidP="003D1FDE">
      <w:pPr>
        <w:pStyle w:val="Titre2"/>
      </w:pPr>
      <w:bookmarkStart w:id="16" w:name="_Toc529875078"/>
      <w:r>
        <w:t>Gestionnaires d'événement</w:t>
      </w:r>
      <w:r w:rsidR="005A2590">
        <w:t>s</w:t>
      </w:r>
      <w:r>
        <w:t xml:space="preserve"> disponibles en Javascript</w:t>
      </w:r>
      <w:bookmarkEnd w:id="15"/>
      <w:bookmarkEnd w:id="16"/>
      <w:r>
        <w:t xml:space="preserve"> </w:t>
      </w:r>
    </w:p>
    <w:p w:rsidR="003D1FDE" w:rsidRDefault="003D1FDE" w:rsidP="003D1FDE"/>
    <w:p w:rsidR="003D1FDE" w:rsidRDefault="003D1FDE" w:rsidP="003D1FDE">
      <w:r>
        <w:t>Il nous semble utile dans cette partie "avancée" de présenter la liste des objets auxquels correspondent des gestionnaires d'événement bien déterminés.</w:t>
      </w:r>
    </w:p>
    <w:p w:rsidR="000931B5" w:rsidRDefault="000931B5" w:rsidP="003D1FDE"/>
    <w:p w:rsidR="000931B5" w:rsidRDefault="000931B5" w:rsidP="003D1FDE"/>
    <w:p w:rsidR="000931B5" w:rsidRDefault="000931B5" w:rsidP="003D1FDE"/>
    <w:tbl>
      <w:tblPr>
        <w:tblW w:w="8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2268"/>
        <w:gridCol w:w="3544"/>
      </w:tblGrid>
      <w:tr w:rsidR="003D1FDE" w:rsidTr="00B13096">
        <w:tc>
          <w:tcPr>
            <w:tcW w:w="2763" w:type="dxa"/>
          </w:tcPr>
          <w:p w:rsidR="003D1FDE" w:rsidRDefault="003D1FDE" w:rsidP="00B13096">
            <w:pPr>
              <w:jc w:val="center"/>
              <w:rPr>
                <w:b/>
              </w:rPr>
            </w:pPr>
            <w:r>
              <w:rPr>
                <w:b/>
              </w:rPr>
              <w:t>Objets</w:t>
            </w:r>
          </w:p>
        </w:tc>
        <w:tc>
          <w:tcPr>
            <w:tcW w:w="2268" w:type="dxa"/>
          </w:tcPr>
          <w:p w:rsidR="003D1FDE" w:rsidRDefault="003D1FDE" w:rsidP="00B13096">
            <w:pPr>
              <w:jc w:val="center"/>
              <w:rPr>
                <w:b/>
              </w:rPr>
            </w:pPr>
            <w:r>
              <w:rPr>
                <w:b/>
              </w:rPr>
              <w:t>Balises</w:t>
            </w:r>
          </w:p>
        </w:tc>
        <w:tc>
          <w:tcPr>
            <w:tcW w:w="3544" w:type="dxa"/>
          </w:tcPr>
          <w:p w:rsidR="003D1FDE" w:rsidRDefault="003D1FDE" w:rsidP="00B13096">
            <w:pPr>
              <w:jc w:val="center"/>
              <w:rPr>
                <w:b/>
              </w:rPr>
            </w:pPr>
            <w:r>
              <w:rPr>
                <w:b/>
              </w:rPr>
              <w:t>Evenements</w:t>
            </w:r>
          </w:p>
        </w:tc>
      </w:tr>
      <w:tr w:rsidR="003D1FDE" w:rsidRPr="00285072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t>Fenetre</w:t>
            </w:r>
          </w:p>
        </w:tc>
        <w:tc>
          <w:tcPr>
            <w:tcW w:w="2268" w:type="dxa"/>
          </w:tcPr>
          <w:p w:rsidR="003D1FDE" w:rsidRPr="00285072" w:rsidRDefault="003D1FDE" w:rsidP="00B130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&lt;body&gt;</w:t>
            </w:r>
          </w:p>
        </w:tc>
        <w:tc>
          <w:tcPr>
            <w:tcW w:w="3544" w:type="dxa"/>
          </w:tcPr>
          <w:p w:rsidR="003D1FDE" w:rsidRDefault="003D1FDE" w:rsidP="00B130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285072">
              <w:rPr>
                <w:lang w:val="en-GB"/>
              </w:rPr>
              <w:t xml:space="preserve">oad, </w:t>
            </w:r>
            <w:r>
              <w:rPr>
                <w:lang w:val="en-GB"/>
              </w:rPr>
              <w:t>u</w:t>
            </w:r>
            <w:r w:rsidRPr="00285072">
              <w:rPr>
                <w:lang w:val="en-GB"/>
              </w:rPr>
              <w:t>nload,</w:t>
            </w:r>
          </w:p>
          <w:p w:rsidR="003D1FDE" w:rsidRPr="00285072" w:rsidRDefault="003D1FDE" w:rsidP="00B130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285072">
              <w:rPr>
                <w:lang w:val="en-GB"/>
              </w:rPr>
              <w:t>ocus,</w:t>
            </w:r>
            <w:r>
              <w:rPr>
                <w:lang w:val="en-GB"/>
              </w:rPr>
              <w:t xml:space="preserve"> b</w:t>
            </w:r>
            <w:r w:rsidRPr="00285072">
              <w:rPr>
                <w:lang w:val="en-GB"/>
              </w:rPr>
              <w:t>lur,</w:t>
            </w:r>
            <w:r>
              <w:rPr>
                <w:lang w:val="en-GB"/>
              </w:rPr>
              <w:t xml:space="preserve"> error</w:t>
            </w:r>
          </w:p>
        </w:tc>
      </w:tr>
      <w:tr w:rsidR="003D1FDE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t>Ancre</w:t>
            </w:r>
          </w:p>
        </w:tc>
        <w:tc>
          <w:tcPr>
            <w:tcW w:w="2268" w:type="dxa"/>
          </w:tcPr>
          <w:p w:rsidR="003D1FDE" w:rsidRDefault="003D1FDE" w:rsidP="00B13096">
            <w:pPr>
              <w:spacing w:after="0"/>
            </w:pPr>
            <w:r>
              <w:t>&lt;a&gt;</w:t>
            </w:r>
          </w:p>
        </w:tc>
        <w:tc>
          <w:tcPr>
            <w:tcW w:w="3544" w:type="dxa"/>
          </w:tcPr>
          <w:p w:rsidR="003D1FDE" w:rsidRDefault="003D1FDE" w:rsidP="00B13096">
            <w:pPr>
              <w:spacing w:after="0"/>
            </w:pPr>
            <w:r>
              <w:t>click,mouseover, mouseout</w:t>
            </w:r>
          </w:p>
        </w:tc>
      </w:tr>
      <w:tr w:rsidR="003D1FDE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t>Formulaire</w:t>
            </w:r>
          </w:p>
        </w:tc>
        <w:tc>
          <w:tcPr>
            <w:tcW w:w="2268" w:type="dxa"/>
          </w:tcPr>
          <w:p w:rsidR="003D1FDE" w:rsidRDefault="003D1FDE" w:rsidP="00B13096">
            <w:pPr>
              <w:spacing w:after="0"/>
            </w:pPr>
            <w:r>
              <w:t>&lt;form&gt;</w:t>
            </w:r>
          </w:p>
        </w:tc>
        <w:tc>
          <w:tcPr>
            <w:tcW w:w="3544" w:type="dxa"/>
          </w:tcPr>
          <w:p w:rsidR="003D1FDE" w:rsidRDefault="003D1FDE" w:rsidP="00B13096">
            <w:pPr>
              <w:spacing w:after="0"/>
            </w:pPr>
            <w:r>
              <w:t>reset, submit</w:t>
            </w:r>
          </w:p>
        </w:tc>
      </w:tr>
      <w:tr w:rsidR="003D1FDE" w:rsidRPr="00F25D41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t>Eléments de formulaire</w:t>
            </w:r>
          </w:p>
        </w:tc>
        <w:tc>
          <w:tcPr>
            <w:tcW w:w="2268" w:type="dxa"/>
          </w:tcPr>
          <w:p w:rsidR="003D1FDE" w:rsidRDefault="003D1FDE" w:rsidP="00B13096">
            <w:pPr>
              <w:spacing w:after="0"/>
            </w:pPr>
            <w:r>
              <w:t>&lt;input&gt;</w:t>
            </w:r>
          </w:p>
          <w:p w:rsidR="003D1FDE" w:rsidRDefault="003D1FDE" w:rsidP="00B13096">
            <w:pPr>
              <w:spacing w:after="0"/>
            </w:pPr>
            <w:r>
              <w:t>&lt;select&gt;</w:t>
            </w:r>
          </w:p>
          <w:p w:rsidR="003D1FDE" w:rsidRDefault="003D1FDE" w:rsidP="00B13096">
            <w:pPr>
              <w:spacing w:after="0"/>
            </w:pPr>
            <w:r>
              <w:lastRenderedPageBreak/>
              <w:t>&lt;textarea&gt;</w:t>
            </w:r>
          </w:p>
        </w:tc>
        <w:tc>
          <w:tcPr>
            <w:tcW w:w="3544" w:type="dxa"/>
          </w:tcPr>
          <w:p w:rsidR="003D1FDE" w:rsidRPr="00F25D41" w:rsidRDefault="003D1FDE" w:rsidP="00B1309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Pr="00CC7F63">
              <w:rPr>
                <w:lang w:val="en-US"/>
              </w:rPr>
              <w:t>lick,</w:t>
            </w:r>
            <w:r>
              <w:rPr>
                <w:lang w:val="en-US"/>
              </w:rPr>
              <w:t xml:space="preserve"> f</w:t>
            </w:r>
            <w:r w:rsidRPr="00F25D41">
              <w:rPr>
                <w:lang w:val="en-US"/>
              </w:rPr>
              <w:t>ocus,</w:t>
            </w:r>
            <w:r>
              <w:rPr>
                <w:lang w:val="en-US"/>
              </w:rPr>
              <w:t xml:space="preserve"> b</w:t>
            </w:r>
            <w:r w:rsidRPr="00F25D41">
              <w:rPr>
                <w:lang w:val="en-US"/>
              </w:rPr>
              <w:t>lur,</w:t>
            </w:r>
            <w:r>
              <w:rPr>
                <w:lang w:val="en-US"/>
              </w:rPr>
              <w:t xml:space="preserve"> c</w:t>
            </w:r>
            <w:r w:rsidRPr="00F25D41">
              <w:rPr>
                <w:lang w:val="en-US"/>
              </w:rPr>
              <w:t>hange,</w:t>
            </w:r>
          </w:p>
          <w:p w:rsidR="003D1FDE" w:rsidRPr="00F25D41" w:rsidRDefault="003D1FDE" w:rsidP="00B1309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25D41">
              <w:rPr>
                <w:lang w:val="en-US"/>
              </w:rPr>
              <w:t>elect  (&lt;select&gt; et &lt;textarea&gt;</w:t>
            </w:r>
            <w:r>
              <w:rPr>
                <w:lang w:val="en-US"/>
              </w:rPr>
              <w:t>)</w:t>
            </w:r>
          </w:p>
        </w:tc>
      </w:tr>
      <w:tr w:rsidR="003D1FDE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lastRenderedPageBreak/>
              <w:t xml:space="preserve">Elément de zone de texte </w:t>
            </w:r>
          </w:p>
        </w:tc>
        <w:tc>
          <w:tcPr>
            <w:tcW w:w="2268" w:type="dxa"/>
          </w:tcPr>
          <w:p w:rsidR="003D1FDE" w:rsidRDefault="003D1FDE" w:rsidP="00B13096">
            <w:pPr>
              <w:spacing w:after="0"/>
            </w:pPr>
            <w:r>
              <w:t>&lt;area&gt;, &lt;map&gt;</w:t>
            </w:r>
          </w:p>
        </w:tc>
        <w:tc>
          <w:tcPr>
            <w:tcW w:w="3544" w:type="dxa"/>
          </w:tcPr>
          <w:p w:rsidR="003D1FDE" w:rsidRDefault="003D1FDE" w:rsidP="00B13096">
            <w:pPr>
              <w:spacing w:after="0"/>
            </w:pPr>
            <w:r>
              <w:t>click,  focus, blur</w:t>
            </w:r>
          </w:p>
        </w:tc>
      </w:tr>
      <w:tr w:rsidR="003D1FDE" w:rsidTr="00B13096">
        <w:tc>
          <w:tcPr>
            <w:tcW w:w="2763" w:type="dxa"/>
          </w:tcPr>
          <w:p w:rsidR="003D1FDE" w:rsidRDefault="003D1FDE" w:rsidP="00B13096">
            <w:pPr>
              <w:spacing w:after="0"/>
            </w:pPr>
            <w:r>
              <w:t>Image</w:t>
            </w:r>
          </w:p>
        </w:tc>
        <w:tc>
          <w:tcPr>
            <w:tcW w:w="2268" w:type="dxa"/>
          </w:tcPr>
          <w:p w:rsidR="003D1FDE" w:rsidRDefault="003D1FDE" w:rsidP="00B13096">
            <w:pPr>
              <w:spacing w:after="0"/>
            </w:pPr>
            <w:r>
              <w:t>&lt;img&gt;</w:t>
            </w:r>
          </w:p>
        </w:tc>
        <w:tc>
          <w:tcPr>
            <w:tcW w:w="3544" w:type="dxa"/>
          </w:tcPr>
          <w:p w:rsidR="003D1FDE" w:rsidRDefault="003D1FDE" w:rsidP="00B13096">
            <w:pPr>
              <w:spacing w:after="0"/>
            </w:pPr>
            <w:r>
              <w:t>load , abort, error</w:t>
            </w:r>
          </w:p>
        </w:tc>
      </w:tr>
    </w:tbl>
    <w:p w:rsidR="003D1FDE" w:rsidRDefault="003D1FDE" w:rsidP="003D1FDE">
      <w:bookmarkStart w:id="17" w:name="_Toc336007864"/>
    </w:p>
    <w:p w:rsidR="003D1FDE" w:rsidRDefault="003D1FDE" w:rsidP="003D1FDE">
      <w:r>
        <w:t>Il y a beaucoup d’autres gestionnaires d’événement non traités dans ce cours</w:t>
      </w:r>
      <w:r w:rsidR="00BC3F82">
        <w:t> ; par exemple</w:t>
      </w:r>
      <w:r>
        <w:t xml:space="preserve"> les événements liés au clavier : </w:t>
      </w:r>
      <w:r w:rsidR="00C53C8B">
        <w:rPr>
          <w:b/>
          <w:i/>
        </w:rPr>
        <w:t>ke</w:t>
      </w:r>
      <w:r w:rsidRPr="00901860">
        <w:rPr>
          <w:b/>
          <w:i/>
        </w:rPr>
        <w:t>y</w:t>
      </w:r>
      <w:r>
        <w:rPr>
          <w:b/>
          <w:i/>
        </w:rPr>
        <w:t>p</w:t>
      </w:r>
      <w:r w:rsidRPr="00901860">
        <w:rPr>
          <w:b/>
          <w:i/>
        </w:rPr>
        <w:t xml:space="preserve">ress, </w:t>
      </w:r>
      <w:r>
        <w:rPr>
          <w:b/>
          <w:i/>
        </w:rPr>
        <w:t>k</w:t>
      </w:r>
      <w:r w:rsidRPr="00901860">
        <w:rPr>
          <w:b/>
          <w:i/>
        </w:rPr>
        <w:t>ey</w:t>
      </w:r>
      <w:r>
        <w:rPr>
          <w:b/>
          <w:i/>
        </w:rPr>
        <w:t>d</w:t>
      </w:r>
      <w:r w:rsidRPr="00901860">
        <w:rPr>
          <w:b/>
          <w:i/>
        </w:rPr>
        <w:t xml:space="preserve">own, </w:t>
      </w:r>
      <w:r>
        <w:rPr>
          <w:b/>
          <w:i/>
        </w:rPr>
        <w:t>k</w:t>
      </w:r>
      <w:r w:rsidRPr="00901860">
        <w:rPr>
          <w:b/>
          <w:i/>
        </w:rPr>
        <w:t>ey</w:t>
      </w:r>
      <w:r>
        <w:rPr>
          <w:b/>
          <w:i/>
        </w:rPr>
        <w:t>u</w:t>
      </w:r>
      <w:r w:rsidRPr="00901860">
        <w:rPr>
          <w:b/>
          <w:i/>
        </w:rPr>
        <w:t>p</w:t>
      </w:r>
      <w:r>
        <w:t>.</w:t>
      </w:r>
    </w:p>
    <w:p w:rsidR="003D1FDE" w:rsidRDefault="003D1FDE" w:rsidP="003D1FDE">
      <w:pPr>
        <w:pStyle w:val="Titre2"/>
      </w:pPr>
      <w:r>
        <w:br w:type="page"/>
      </w:r>
      <w:bookmarkStart w:id="18" w:name="_Toc337210442"/>
      <w:bookmarkStart w:id="19" w:name="_Toc529875079"/>
      <w:r>
        <w:lastRenderedPageBreak/>
        <w:t>La syntaxe de MouseOver</w:t>
      </w:r>
      <w:bookmarkEnd w:id="17"/>
      <w:bookmarkEnd w:id="18"/>
      <w:bookmarkEnd w:id="19"/>
    </w:p>
    <w:p w:rsidR="003D1FDE" w:rsidRPr="00A15430" w:rsidRDefault="003D1FDE" w:rsidP="003D1FDE"/>
    <w:p w:rsidR="003D1FDE" w:rsidRDefault="003D1FDE" w:rsidP="003D1FDE">
      <w:r>
        <w:t xml:space="preserve">Le code du gestionnaire d'événement </w:t>
      </w:r>
      <w:r w:rsidRPr="00021F7C">
        <w:rPr>
          <w:rFonts w:ascii="Courier New" w:hAnsi="Courier New" w:cs="Courier New"/>
          <w:sz w:val="20"/>
          <w:szCs w:val="20"/>
        </w:rPr>
        <w:t>mouseover</w:t>
      </w:r>
      <w:r>
        <w:t xml:space="preserve"> s'ajoute aux balises de lien :</w:t>
      </w:r>
    </w:p>
    <w:p w:rsidR="003D1FDE" w:rsidRPr="00394345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394345">
        <w:rPr>
          <w:rFonts w:ascii="Courier New" w:hAnsi="Courier New" w:cs="Courier New"/>
          <w:lang w:val="en-GB"/>
        </w:rPr>
        <w:t>&lt;a href="" onMouseOver="action();"&gt;lien&lt;/a&gt;</w:t>
      </w:r>
    </w:p>
    <w:p w:rsidR="007508C4" w:rsidRDefault="007508C4" w:rsidP="003D1FDE"/>
    <w:p w:rsidR="003D1FDE" w:rsidRDefault="003D1FDE" w:rsidP="001C3BDE">
      <w:pPr>
        <w:jc w:val="both"/>
      </w:pPr>
      <w:r>
        <w:t xml:space="preserve">Ainsi, lorsque l'utilisateur passe avec sa souris sur le lien, la fonction </w:t>
      </w:r>
      <w:r w:rsidRPr="00085E69">
        <w:rPr>
          <w:rFonts w:ascii="Courier New" w:hAnsi="Courier New" w:cs="Courier New"/>
          <w:sz w:val="20"/>
          <w:szCs w:val="20"/>
        </w:rPr>
        <w:t>action()</w:t>
      </w:r>
      <w:r>
        <w:t xml:space="preserve"> est appelée. L'attribut </w:t>
      </w:r>
      <w:r w:rsidRPr="00085E69">
        <w:rPr>
          <w:rFonts w:ascii="Courier New" w:hAnsi="Courier New" w:cs="Courier New"/>
          <w:sz w:val="20"/>
          <w:szCs w:val="20"/>
        </w:rPr>
        <w:t>href</w:t>
      </w:r>
      <w:r>
        <w:t xml:space="preserve"> est indispensable. Il peut contenir l'adresse d'une page Web si vous souhaitez que le lien soit actif ou simplement des guillemets si aucun lien actif n'est prévu. Nous reviendrons ci-après sur certains désagréments du codage </w:t>
      </w:r>
      <w:r w:rsidRPr="00B835DF">
        <w:rPr>
          <w:rFonts w:ascii="Courier New" w:hAnsi="Courier New" w:cs="Courier New"/>
          <w:sz w:val="20"/>
          <w:szCs w:val="20"/>
        </w:rPr>
        <w:t>href=""</w:t>
      </w:r>
      <w:r>
        <w:t>.</w:t>
      </w:r>
    </w:p>
    <w:p w:rsidR="003D1FDE" w:rsidRDefault="003D1FDE" w:rsidP="001C3BDE">
      <w:pPr>
        <w:jc w:val="both"/>
      </w:pPr>
      <w:r>
        <w:t>Voici un exemple. Par le survol du lien "message important", une fenêtre d'alerte s'ouvre.</w:t>
      </w:r>
    </w:p>
    <w:p w:rsidR="003D1FDE" w:rsidRDefault="003D1FDE" w:rsidP="001C3BDE">
      <w:pPr>
        <w:jc w:val="both"/>
      </w:pPr>
      <w:r>
        <w:t>Le code est :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</w:rPr>
      </w:pPr>
      <w:r w:rsidRPr="00EE5C14">
        <w:rPr>
          <w:rFonts w:ascii="Courier New" w:hAnsi="Courier New" w:cs="Courier New"/>
        </w:rPr>
        <w:t>&lt;body&gt;</w:t>
      </w:r>
    </w:p>
    <w:p w:rsidR="003D1FDE" w:rsidRPr="00EE5C14" w:rsidRDefault="001C5375" w:rsidP="001C537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D1FDE" w:rsidRPr="00EE5C14">
        <w:rPr>
          <w:rFonts w:ascii="Courier New" w:hAnsi="Courier New" w:cs="Courier New"/>
        </w:rPr>
        <w:t>&lt;a href="</w:t>
      </w:r>
      <w:r w:rsidR="00E30E97">
        <w:rPr>
          <w:rFonts w:ascii="Courier New" w:hAnsi="Courier New" w:cs="Courier New"/>
        </w:rPr>
        <w:t>#</w:t>
      </w:r>
      <w:r w:rsidR="003D1FDE" w:rsidRPr="00EE5C14">
        <w:rPr>
          <w:rFonts w:ascii="Courier New" w:hAnsi="Courier New" w:cs="Courier New"/>
        </w:rPr>
        <w:t>" onMouseOver="alert('Coucou');"&gt;message important&lt;/a&gt;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</w:rPr>
      </w:pPr>
      <w:r w:rsidRPr="00EE5C14">
        <w:rPr>
          <w:rFonts w:ascii="Courier New" w:hAnsi="Courier New" w:cs="Courier New"/>
        </w:rPr>
        <w:t>&lt;/body&gt;</w:t>
      </w:r>
    </w:p>
    <w:p w:rsidR="003D1FDE" w:rsidRPr="0024320D" w:rsidRDefault="003D1FDE" w:rsidP="003D1FDE"/>
    <w:p w:rsidR="003D1FDE" w:rsidRDefault="003D1FDE" w:rsidP="003D1FDE">
      <w:r>
        <w:t>Ou si vous préférez utiliser les balises &lt;head&gt; :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EE5C14">
        <w:rPr>
          <w:rFonts w:ascii="Courier New" w:hAnsi="Courier New" w:cs="Courier New"/>
          <w:lang w:val="en-GB"/>
        </w:rPr>
        <w:t>&lt;html&gt;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EE5C14">
        <w:rPr>
          <w:rFonts w:ascii="Courier New" w:hAnsi="Courier New" w:cs="Courier New"/>
          <w:lang w:val="en-GB"/>
        </w:rPr>
        <w:t>&lt;head&gt;</w:t>
      </w:r>
    </w:p>
    <w:p w:rsidR="003D1FDE" w:rsidRPr="00EE5C14" w:rsidRDefault="00832985" w:rsidP="003D1FDE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</w:t>
      </w:r>
      <w:r w:rsidR="003D1FDE" w:rsidRPr="00EE5C14">
        <w:rPr>
          <w:rFonts w:ascii="Courier New" w:hAnsi="Courier New" w:cs="Courier New"/>
          <w:lang w:val="en-GB"/>
        </w:rPr>
        <w:t>/head&gt;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EE5C14">
        <w:rPr>
          <w:rFonts w:ascii="Courier New" w:hAnsi="Courier New" w:cs="Courier New"/>
          <w:lang w:val="en-GB"/>
        </w:rPr>
        <w:t>&lt;body&gt;</w:t>
      </w:r>
    </w:p>
    <w:p w:rsidR="003D1FDE" w:rsidRPr="00EE5C14" w:rsidRDefault="002949E1" w:rsidP="003D1FDE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3D1FDE" w:rsidRPr="00EE5C14">
        <w:rPr>
          <w:rFonts w:ascii="Courier New" w:hAnsi="Courier New" w:cs="Courier New"/>
          <w:lang w:val="en-GB"/>
        </w:rPr>
        <w:t>&lt;a href="" onMouseOver="message();"&gt;message important&lt;/a&gt;</w:t>
      </w:r>
    </w:p>
    <w:p w:rsidR="005B7A36" w:rsidRPr="00EE5C14" w:rsidRDefault="002949E1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5B7A36" w:rsidRPr="00EE5C14">
        <w:rPr>
          <w:rFonts w:ascii="Courier New" w:hAnsi="Courier New" w:cs="Courier New"/>
          <w:lang w:val="en-GB"/>
        </w:rPr>
        <w:t>&lt;script&gt;</w:t>
      </w:r>
    </w:p>
    <w:p w:rsidR="005B7A36" w:rsidRDefault="002949E1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5B7A36" w:rsidRPr="00EE5C14">
        <w:rPr>
          <w:rFonts w:ascii="Courier New" w:hAnsi="Courier New" w:cs="Courier New"/>
          <w:lang w:val="en-GB"/>
        </w:rPr>
        <w:t>function message()</w:t>
      </w:r>
    </w:p>
    <w:p w:rsidR="005B7A36" w:rsidRPr="00EE5C14" w:rsidRDefault="002949E1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5B7A36" w:rsidRPr="00EE5C14">
        <w:rPr>
          <w:rFonts w:ascii="Courier New" w:hAnsi="Courier New" w:cs="Courier New"/>
          <w:lang w:val="en-GB"/>
        </w:rPr>
        <w:t>{</w:t>
      </w:r>
    </w:p>
    <w:p w:rsidR="005B7A36" w:rsidRPr="00EE5C14" w:rsidRDefault="005B7A36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2949E1">
        <w:rPr>
          <w:rFonts w:ascii="Courier New" w:hAnsi="Courier New" w:cs="Courier New"/>
          <w:lang w:val="en-GB"/>
        </w:rPr>
        <w:t xml:space="preserve">   </w:t>
      </w:r>
      <w:r w:rsidRPr="00EE5C14">
        <w:rPr>
          <w:rFonts w:ascii="Courier New" w:hAnsi="Courier New" w:cs="Courier New"/>
          <w:lang w:val="en-GB"/>
        </w:rPr>
        <w:t>alert("Coucou");</w:t>
      </w:r>
    </w:p>
    <w:p w:rsidR="005B7A36" w:rsidRPr="00EE5C14" w:rsidRDefault="002949E1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5B7A36" w:rsidRPr="00EE5C14">
        <w:rPr>
          <w:rFonts w:ascii="Courier New" w:hAnsi="Courier New" w:cs="Courier New"/>
          <w:lang w:val="en-GB"/>
        </w:rPr>
        <w:t>}</w:t>
      </w:r>
    </w:p>
    <w:p w:rsidR="005B7A36" w:rsidRPr="00EE5C14" w:rsidRDefault="002949E1" w:rsidP="005B7A3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  <w:r w:rsidR="005B7A36" w:rsidRPr="00EE5C14">
        <w:rPr>
          <w:rFonts w:ascii="Courier New" w:hAnsi="Courier New" w:cs="Courier New"/>
          <w:lang w:val="en-GB"/>
        </w:rPr>
        <w:t>&lt;/script&gt;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EE5C14">
        <w:rPr>
          <w:rFonts w:ascii="Courier New" w:hAnsi="Courier New" w:cs="Courier New"/>
          <w:lang w:val="en-GB"/>
        </w:rPr>
        <w:t>&lt;/body&gt;</w:t>
      </w:r>
    </w:p>
    <w:p w:rsidR="003D1FDE" w:rsidRPr="00EE5C14" w:rsidRDefault="003D1FDE" w:rsidP="003D1FDE">
      <w:pPr>
        <w:pStyle w:val="Cadre"/>
        <w:rPr>
          <w:rFonts w:ascii="Courier New" w:hAnsi="Courier New" w:cs="Courier New"/>
        </w:rPr>
      </w:pPr>
      <w:r w:rsidRPr="00EE5C14">
        <w:rPr>
          <w:rFonts w:ascii="Courier New" w:hAnsi="Courier New" w:cs="Courier New"/>
        </w:rPr>
        <w:t>&lt;/html&gt;</w:t>
      </w:r>
    </w:p>
    <w:p w:rsidR="003D1FDE" w:rsidRDefault="003D1FDE" w:rsidP="003D1FDE">
      <w:pPr>
        <w:spacing w:before="240"/>
      </w:pPr>
    </w:p>
    <w:p w:rsidR="003D1FDE" w:rsidRDefault="003D1FDE" w:rsidP="003D1FDE">
      <w:pPr>
        <w:pStyle w:val="Titre2"/>
      </w:pPr>
      <w:bookmarkStart w:id="20" w:name="_Toc336007866"/>
      <w:bookmarkStart w:id="21" w:name="_Toc337210443"/>
      <w:bookmarkStart w:id="22" w:name="_Toc529875080"/>
      <w:r>
        <w:t>Problème! Et si on clique quand même...</w:t>
      </w:r>
      <w:bookmarkEnd w:id="20"/>
      <w:bookmarkEnd w:id="21"/>
      <w:bookmarkEnd w:id="22"/>
    </w:p>
    <w:p w:rsidR="003D1FDE" w:rsidRDefault="003D1FDE" w:rsidP="003D1FDE"/>
    <w:p w:rsidR="003D1FDE" w:rsidRDefault="003D1FDE" w:rsidP="00DC3684">
      <w:pPr>
        <w:jc w:val="both"/>
      </w:pPr>
      <w:r>
        <w:t xml:space="preserve">Vous avez codé votre instruction </w:t>
      </w:r>
      <w:r w:rsidRPr="00DC3684">
        <w:rPr>
          <w:rFonts w:ascii="Courier New" w:hAnsi="Courier New" w:cs="Courier New"/>
          <w:sz w:val="20"/>
          <w:szCs w:val="20"/>
        </w:rPr>
        <w:t>mouseover</w:t>
      </w:r>
      <w:r>
        <w:t xml:space="preserve"> avec le lien fictif </w:t>
      </w:r>
      <w:r w:rsidRPr="00DC3684">
        <w:rPr>
          <w:rFonts w:ascii="Courier New" w:hAnsi="Courier New" w:cs="Courier New"/>
          <w:sz w:val="20"/>
          <w:szCs w:val="20"/>
        </w:rPr>
        <w:t>&lt;a href=""... &gt;</w:t>
      </w:r>
      <w:r>
        <w:t xml:space="preserve">, vous avez même prévu un petit texte, demandant gentiment à l'utilisateur de ne pas cliquer sur le lien et comme de bien entendu celui-ci clique quand même. </w:t>
      </w:r>
    </w:p>
    <w:p w:rsidR="003D1FDE" w:rsidRDefault="003D1FDE" w:rsidP="00DC3684">
      <w:pPr>
        <w:jc w:val="both"/>
      </w:pPr>
      <w:r>
        <w:t>Horreur, le navigateur affiche alors l'entièreté des répertoires de la machine ou du site ou affiche un message d’erreur. Ce qui est un résultat non désiré et pour le moins imprévu.</w:t>
      </w:r>
    </w:p>
    <w:p w:rsidR="003D1FDE" w:rsidRDefault="003D1FDE" w:rsidP="00DC3684">
      <w:pPr>
        <w:jc w:val="both"/>
      </w:pPr>
      <w:r>
        <w:t>Pour éviter cela, prenez l'habitude de mettre l'adresse de la page en</w:t>
      </w:r>
      <w:r w:rsidR="00C26959">
        <w:t xml:space="preserve"> </w:t>
      </w:r>
      <w:r>
        <w:t xml:space="preserve">cours ou plus simplement le signe # (pour un ancrage) entre les guillemets de </w:t>
      </w:r>
      <w:r w:rsidRPr="000059EB">
        <w:rPr>
          <w:i/>
        </w:rPr>
        <w:t>href</w:t>
      </w:r>
      <w:r>
        <w:t xml:space="preserve">. Ainsi, si le lecteur clique quand même sur le </w:t>
      </w:r>
      <w:r>
        <w:lastRenderedPageBreak/>
        <w:t>lien, au pire, la page en</w:t>
      </w:r>
      <w:r w:rsidR="00C26959">
        <w:t xml:space="preserve"> </w:t>
      </w:r>
      <w:r>
        <w:t xml:space="preserve">cours sera simplement rechargée et sans perte de temps car elle est déjà dans le cache du navigateur. </w:t>
      </w:r>
    </w:p>
    <w:p w:rsidR="003D1FDE" w:rsidRDefault="003D1FDE" w:rsidP="003D1FDE">
      <w:r>
        <w:t xml:space="preserve">Prenez donc l'habitude de mettre le code suivant </w:t>
      </w:r>
    </w:p>
    <w:p w:rsidR="003D1FDE" w:rsidRPr="004764E3" w:rsidRDefault="003D1FDE" w:rsidP="003D1FD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auto" w:fill="auto"/>
        <w:rPr>
          <w:rFonts w:ascii="Courier New" w:hAnsi="Courier New" w:cs="Courier New"/>
          <w:sz w:val="20"/>
          <w:szCs w:val="20"/>
          <w:lang w:val="en-GB"/>
        </w:rPr>
      </w:pPr>
      <w:r w:rsidRPr="004764E3">
        <w:rPr>
          <w:rFonts w:ascii="Courier New" w:hAnsi="Courier New" w:cs="Courier New"/>
          <w:sz w:val="20"/>
          <w:szCs w:val="20"/>
          <w:lang w:val="en-GB"/>
        </w:rPr>
        <w:t>&lt;a href="</w:t>
      </w:r>
      <w:r w:rsidRPr="00C26959">
        <w:rPr>
          <w:rFonts w:ascii="Courier New" w:hAnsi="Courier New" w:cs="Courier New"/>
          <w:color w:val="FF0000"/>
          <w:sz w:val="20"/>
          <w:szCs w:val="20"/>
          <w:lang w:val="en-GB"/>
        </w:rPr>
        <w:t>#</w:t>
      </w:r>
      <w:r w:rsidRPr="004764E3">
        <w:rPr>
          <w:rFonts w:ascii="Courier New" w:hAnsi="Courier New" w:cs="Courier New"/>
          <w:sz w:val="20"/>
          <w:szCs w:val="20"/>
          <w:lang w:val="en-GB"/>
        </w:rPr>
        <w:t>" onMouseOver="action()</w:t>
      </w:r>
      <w:r w:rsidR="00C26959">
        <w:rPr>
          <w:rFonts w:ascii="Courier New" w:hAnsi="Courier New" w:cs="Courier New"/>
          <w:sz w:val="20"/>
          <w:szCs w:val="20"/>
          <w:lang w:val="en-GB"/>
        </w:rPr>
        <w:t>;</w:t>
      </w:r>
      <w:r w:rsidRPr="004764E3">
        <w:rPr>
          <w:rFonts w:ascii="Courier New" w:hAnsi="Courier New" w:cs="Courier New"/>
          <w:sz w:val="20"/>
          <w:szCs w:val="20"/>
          <w:lang w:val="en-GB"/>
        </w:rPr>
        <w:t>"&gt;lien&lt;/a&gt;</w:t>
      </w:r>
    </w:p>
    <w:p w:rsidR="003D1FDE" w:rsidRPr="00CC7F63" w:rsidRDefault="003D1FDE" w:rsidP="003D1FDE">
      <w:pPr>
        <w:rPr>
          <w:lang w:val="en-US"/>
        </w:rPr>
      </w:pPr>
    </w:p>
    <w:p w:rsidR="003D1FDE" w:rsidRDefault="003D1FDE" w:rsidP="003D1FDE">
      <w:pPr>
        <w:pStyle w:val="Titre2"/>
      </w:pPr>
      <w:bookmarkStart w:id="23" w:name="_Toc336007867"/>
      <w:bookmarkStart w:id="24" w:name="_Toc337210444"/>
      <w:bookmarkStart w:id="25" w:name="_Toc529875081"/>
      <w:r>
        <w:t>Changement d'images</w:t>
      </w:r>
      <w:bookmarkEnd w:id="23"/>
      <w:bookmarkEnd w:id="24"/>
      <w:bookmarkEnd w:id="25"/>
    </w:p>
    <w:p w:rsidR="003D1FDE" w:rsidRDefault="003D1FDE" w:rsidP="003D1FDE"/>
    <w:p w:rsidR="003D1FDE" w:rsidRDefault="003D1FDE" w:rsidP="005C4955">
      <w:pPr>
        <w:jc w:val="both"/>
      </w:pPr>
      <w:r>
        <w:t xml:space="preserve">Avec le gestionnaire d'événement </w:t>
      </w:r>
      <w:r w:rsidR="008D39BA">
        <w:rPr>
          <w:i/>
        </w:rPr>
        <w:t>mo</w:t>
      </w:r>
      <w:r w:rsidRPr="00A42914">
        <w:rPr>
          <w:i/>
        </w:rPr>
        <w:t>use</w:t>
      </w:r>
      <w:r>
        <w:rPr>
          <w:i/>
        </w:rPr>
        <w:t>o</w:t>
      </w:r>
      <w:r w:rsidRPr="00A42914">
        <w:rPr>
          <w:i/>
        </w:rPr>
        <w:t>ver</w:t>
      </w:r>
      <w:r>
        <w:t xml:space="preserve">, on peut prévoir qu'après le survol d'une image, une autre image apparaisse (pour autant qu'elle soit de la même taille). </w:t>
      </w:r>
    </w:p>
    <w:p w:rsidR="003D1FDE" w:rsidRDefault="003D1FDE" w:rsidP="005C4955">
      <w:pPr>
        <w:jc w:val="both"/>
      </w:pPr>
      <w:r>
        <w:t>Le code est relativement simple.</w:t>
      </w:r>
    </w:p>
    <w:p w:rsidR="00774CE9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4764E3">
        <w:rPr>
          <w:rFonts w:ascii="Courier New" w:hAnsi="Courier New" w:cs="Courier New"/>
          <w:lang w:val="en-GB"/>
        </w:rPr>
        <w:t>&lt;img</w:t>
      </w:r>
      <w:r w:rsidR="00B30D68">
        <w:rPr>
          <w:rFonts w:ascii="Courier New" w:hAnsi="Courier New" w:cs="Courier New"/>
          <w:lang w:val="en-GB"/>
        </w:rPr>
        <w:t xml:space="preserve"> </w:t>
      </w:r>
      <w:r w:rsidRPr="004764E3">
        <w:rPr>
          <w:rFonts w:ascii="Courier New" w:hAnsi="Courier New" w:cs="Courier New"/>
          <w:lang w:val="en-GB"/>
        </w:rPr>
        <w:t>src="images/bleu_p.jpg"</w:t>
      </w:r>
      <w:r w:rsidR="004764E3">
        <w:rPr>
          <w:rFonts w:ascii="Courier New" w:hAnsi="Courier New" w:cs="Courier New"/>
          <w:lang w:val="en-GB"/>
        </w:rPr>
        <w:t xml:space="preserve"> </w:t>
      </w:r>
      <w:r w:rsidRPr="004764E3">
        <w:rPr>
          <w:rFonts w:ascii="Courier New" w:hAnsi="Courier New" w:cs="Courier New"/>
          <w:lang w:val="en-GB"/>
        </w:rPr>
        <w:t>border="0" width="38" height="20"</w:t>
      </w:r>
      <w:r w:rsidR="00E36CC9">
        <w:rPr>
          <w:rFonts w:ascii="Courier New" w:hAnsi="Courier New" w:cs="Courier New"/>
          <w:lang w:val="en-GB"/>
        </w:rPr>
        <w:t xml:space="preserve"> </w:t>
      </w:r>
    </w:p>
    <w:p w:rsidR="00774CE9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4764E3">
        <w:rPr>
          <w:rFonts w:ascii="Courier New" w:hAnsi="Courier New" w:cs="Courier New"/>
          <w:lang w:val="en-GB"/>
        </w:rPr>
        <w:t>onMouseOver="this.src='images/bleu_a.jpg'"</w:t>
      </w:r>
      <w:r w:rsidRPr="004764E3">
        <w:rPr>
          <w:rFonts w:ascii="Courier New" w:hAnsi="Courier New" w:cs="Courier New"/>
          <w:lang w:val="en-GB"/>
        </w:rPr>
        <w:tab/>
      </w:r>
    </w:p>
    <w:p w:rsidR="003D1FDE" w:rsidRPr="004764E3" w:rsidRDefault="003D1FDE" w:rsidP="003D1FDE">
      <w:pPr>
        <w:pStyle w:val="Cadre"/>
        <w:rPr>
          <w:rFonts w:ascii="Courier New" w:hAnsi="Courier New" w:cs="Courier New"/>
          <w:lang w:val="en-GB"/>
        </w:rPr>
      </w:pPr>
      <w:r w:rsidRPr="004764E3">
        <w:rPr>
          <w:rFonts w:ascii="Courier New" w:hAnsi="Courier New" w:cs="Courier New"/>
          <w:lang w:val="en-GB"/>
        </w:rPr>
        <w:t>onMouseOut="this.src='images/bleu_p.jpg'"&gt;</w:t>
      </w:r>
    </w:p>
    <w:p w:rsidR="003D1FDE" w:rsidRPr="00CC7F63" w:rsidRDefault="003D1FDE" w:rsidP="003D1FDE">
      <w:pPr>
        <w:rPr>
          <w:lang w:val="en-US"/>
        </w:rPr>
      </w:pPr>
    </w:p>
    <w:p w:rsidR="003D1FDE" w:rsidRDefault="003D1FDE" w:rsidP="003D1FDE">
      <w:pPr>
        <w:pStyle w:val="Titre2"/>
      </w:pPr>
      <w:bookmarkStart w:id="26" w:name="_Toc336007868"/>
      <w:bookmarkStart w:id="27" w:name="_Toc337210445"/>
      <w:bookmarkStart w:id="28" w:name="_Toc529875082"/>
      <w:r>
        <w:t>L'image invisible</w:t>
      </w:r>
      <w:bookmarkEnd w:id="26"/>
      <w:bookmarkEnd w:id="27"/>
      <w:bookmarkEnd w:id="28"/>
    </w:p>
    <w:p w:rsidR="007F3C07" w:rsidRDefault="007F3C07" w:rsidP="003D1FDE"/>
    <w:p w:rsidR="003D1FDE" w:rsidRDefault="003D1FDE" w:rsidP="005E0336">
      <w:pPr>
        <w:jc w:val="both"/>
      </w:pPr>
      <w:r>
        <w:t>Ce changement d'image ne vous donne-t-il pas des idées</w:t>
      </w:r>
      <w:r w:rsidR="00340740">
        <w:t xml:space="preserve"> </w:t>
      </w:r>
      <w:r>
        <w:t>?... Petit futé</w:t>
      </w:r>
      <w:r w:rsidR="0026605B">
        <w:t xml:space="preserve"> </w:t>
      </w:r>
      <w:r>
        <w:t xml:space="preserve">! Et oui, on peut prévoir une image invisible de la même couleur que l'arrière-plan (même transparente). On la place avec malice sur le chemin de la souris de l'utilisateur et son survol peut déclencher, à l'insu de l'utilisateur, un feu d'artifice d'actions de votre choix. </w:t>
      </w:r>
    </w:p>
    <w:p w:rsidR="003D1FDE" w:rsidRDefault="003D1FDE" w:rsidP="003D1FDE">
      <w:pPr>
        <w:spacing w:after="0"/>
        <w:rPr>
          <w:b/>
          <w:sz w:val="28"/>
        </w:rPr>
      </w:pPr>
    </w:p>
    <w:p w:rsidR="003D1FDE" w:rsidRPr="00A10345" w:rsidRDefault="003D1FDE" w:rsidP="00915822">
      <w:pPr>
        <w:pStyle w:val="Titre2"/>
      </w:pPr>
      <w:bookmarkStart w:id="29" w:name="_Toc529875083"/>
      <w:r w:rsidRPr="00A10345">
        <w:t>Exercice</w:t>
      </w:r>
      <w:r w:rsidR="00915822">
        <w:t>s</w:t>
      </w:r>
      <w:bookmarkEnd w:id="29"/>
    </w:p>
    <w:p w:rsidR="003D1FDE" w:rsidRPr="00DB750A" w:rsidRDefault="003D1FDE" w:rsidP="003D1FDE">
      <w:pPr>
        <w:spacing w:after="0"/>
      </w:pPr>
    </w:p>
    <w:p w:rsidR="003D1FDE" w:rsidRDefault="003D1FDE" w:rsidP="003D1FDE">
      <w:r>
        <w:t xml:space="preserve">Le clic sur le bouton </w:t>
      </w:r>
      <w:r w:rsidRPr="00B5558F">
        <w:rPr>
          <w:i/>
        </w:rPr>
        <w:t>Contrôler</w:t>
      </w:r>
      <w:r>
        <w:t xml:space="preserve"> engendre l’appel à la fenêtre d’information.</w:t>
      </w:r>
    </w:p>
    <w:p w:rsidR="003D1FDE" w:rsidRPr="009A5DF0" w:rsidRDefault="003D1FDE" w:rsidP="003D1FDE">
      <w:pPr>
        <w:rPr>
          <w:i/>
          <w:u w:val="single"/>
        </w:rPr>
      </w:pPr>
      <w:r w:rsidRPr="009A5DF0">
        <w:rPr>
          <w:i/>
          <w:u w:val="single"/>
        </w:rPr>
        <w:t>Résultat à obtenir :</w:t>
      </w:r>
    </w:p>
    <w:p w:rsidR="003D1FDE" w:rsidRDefault="003D1FDE" w:rsidP="003D1FDE">
      <w:pPr>
        <w:rPr>
          <w:noProof/>
        </w:rPr>
      </w:pPr>
      <w:r w:rsidRPr="000E759B">
        <w:rPr>
          <w:noProof/>
        </w:rPr>
        <w:t xml:space="preserve"> </w:t>
      </w:r>
      <w:r>
        <w:rPr>
          <w:noProof/>
          <w:lang w:eastAsia="fr-FR"/>
        </w:rPr>
        <w:drawing>
          <wp:inline distT="0" distB="0" distL="0" distR="0" wp14:anchorId="6D854F2E" wp14:editId="2E3B8302">
            <wp:extent cx="3683931" cy="114286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558" cy="11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DE" w:rsidRDefault="003D1FDE" w:rsidP="003D1FDE"/>
    <w:p w:rsidR="003D1FDE" w:rsidRDefault="003D1FDE" w:rsidP="003D1FDE">
      <w:r>
        <w:rPr>
          <w:noProof/>
          <w:lang w:eastAsia="fr-FR"/>
        </w:rPr>
        <w:lastRenderedPageBreak/>
        <w:drawing>
          <wp:inline distT="0" distB="0" distL="0" distR="0" wp14:anchorId="3C1DC1C3" wp14:editId="5C9F2E1B">
            <wp:extent cx="1214355" cy="8510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82" cy="8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83" w:rsidRDefault="00DA4683" w:rsidP="003D1FDE">
      <w:pPr>
        <w:rPr>
          <w:b/>
        </w:rPr>
      </w:pPr>
    </w:p>
    <w:p w:rsidR="003D1FDE" w:rsidRPr="00102B02" w:rsidRDefault="003D1FDE" w:rsidP="003D1FDE">
      <w:pPr>
        <w:rPr>
          <w:b/>
        </w:rPr>
      </w:pPr>
      <w:r w:rsidRPr="00102B02">
        <w:rPr>
          <w:b/>
        </w:rPr>
        <w:t>Nombre Magique (the Magic Number)</w:t>
      </w:r>
    </w:p>
    <w:p w:rsidR="003D1FDE" w:rsidRDefault="003D1FDE" w:rsidP="003D1FDE">
      <w:r>
        <w:t>Reprenez l'exercice du nombre magique</w:t>
      </w:r>
    </w:p>
    <w:p w:rsidR="003D1FDE" w:rsidRDefault="003D1FDE" w:rsidP="003D1FDE">
      <w:r>
        <w:rPr>
          <w:noProof/>
          <w:lang w:eastAsia="fr-FR"/>
        </w:rPr>
        <w:drawing>
          <wp:inline distT="0" distB="0" distL="0" distR="0" wp14:anchorId="61B89A99" wp14:editId="020FC2CB">
            <wp:extent cx="2165350" cy="673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14" t="11374" r="61170" b="78404"/>
                    <a:stretch/>
                  </pic:blipFill>
                  <pic:spPr bwMode="auto">
                    <a:xfrm>
                      <a:off x="0" y="0"/>
                      <a:ext cx="2166926" cy="67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>&lt;!DOCTYPE html&gt;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>&lt;html lang="fr"&gt;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&lt;head&gt;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  &lt;title&gt;</w:t>
      </w:r>
      <w:r w:rsidR="009F46CD">
        <w:rPr>
          <w:rFonts w:ascii="Courier New" w:hAnsi="Courier New" w:cs="Courier New"/>
          <w:sz w:val="20"/>
          <w:szCs w:val="20"/>
        </w:rPr>
        <w:t>Nombre magique</w:t>
      </w:r>
      <w:r w:rsidRPr="009F46CD">
        <w:rPr>
          <w:rFonts w:ascii="Courier New" w:hAnsi="Courier New" w:cs="Courier New"/>
          <w:sz w:val="20"/>
          <w:szCs w:val="20"/>
        </w:rPr>
        <w:t>&lt;/title&gt;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&lt;body&gt;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  &lt;div </w:t>
      </w:r>
      <w:r w:rsidRPr="009F46CD">
        <w:rPr>
          <w:rFonts w:ascii="Courier New" w:hAnsi="Courier New" w:cs="Courier New"/>
          <w:color w:val="00B0F0"/>
          <w:sz w:val="20"/>
          <w:szCs w:val="20"/>
        </w:rPr>
        <w:t>id="label1"&gt;</w:t>
      </w:r>
      <w:r w:rsidRPr="009F46CD">
        <w:rPr>
          <w:rFonts w:ascii="Courier New" w:hAnsi="Courier New" w:cs="Courier New"/>
          <w:sz w:val="20"/>
          <w:szCs w:val="20"/>
        </w:rPr>
        <w:t>Entrez votre proposition&lt;/div&gt;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  &lt;input </w:t>
      </w:r>
      <w:r w:rsidRPr="009F46CD">
        <w:rPr>
          <w:rFonts w:ascii="Courier New" w:hAnsi="Courier New" w:cs="Courier New"/>
          <w:color w:val="00B0F0"/>
          <w:sz w:val="20"/>
          <w:szCs w:val="20"/>
        </w:rPr>
        <w:t>id="textBox1"</w:t>
      </w:r>
      <w:r w:rsidRPr="009F46CD">
        <w:rPr>
          <w:rFonts w:ascii="Courier New" w:hAnsi="Courier New" w:cs="Courier New"/>
          <w:sz w:val="20"/>
          <w:szCs w:val="20"/>
        </w:rPr>
        <w:t xml:space="preserve"> value=""&gt;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  &lt;input type="button" </w:t>
      </w:r>
      <w:r w:rsidRPr="009F46CD">
        <w:rPr>
          <w:rFonts w:ascii="Courier New" w:hAnsi="Courier New" w:cs="Courier New"/>
          <w:color w:val="00B0F0"/>
          <w:sz w:val="20"/>
          <w:szCs w:val="20"/>
        </w:rPr>
        <w:t>id="button1"</w:t>
      </w:r>
      <w:r w:rsidRPr="009F46CD">
        <w:rPr>
          <w:rFonts w:ascii="Courier New" w:hAnsi="Courier New" w:cs="Courier New"/>
          <w:sz w:val="20"/>
          <w:szCs w:val="20"/>
        </w:rPr>
        <w:t xml:space="preserve"> value="Verifier" onclick="verif();"&gt;</w:t>
      </w:r>
      <w:r w:rsidR="00B64808">
        <w:rPr>
          <w:rFonts w:ascii="Courier New" w:hAnsi="Courier New" w:cs="Courier New"/>
          <w:sz w:val="20"/>
          <w:szCs w:val="20"/>
        </w:rPr>
        <w:t xml:space="preserve"> </w:t>
      </w:r>
    </w:p>
    <w:p w:rsidR="000931B5" w:rsidRPr="009F46CD" w:rsidRDefault="00B64808" w:rsidP="000931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931B5" w:rsidRPr="009F46CD">
        <w:rPr>
          <w:rFonts w:ascii="Courier New" w:hAnsi="Courier New" w:cs="Courier New"/>
          <w:sz w:val="20"/>
          <w:szCs w:val="20"/>
        </w:rPr>
        <w:t>&lt;script&gt;</w:t>
      </w:r>
    </w:p>
    <w:p w:rsidR="000931B5" w:rsidRPr="009F46CD" w:rsidRDefault="000931B5" w:rsidP="000931B5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ab/>
      </w:r>
      <w:r w:rsidR="00B64808">
        <w:rPr>
          <w:rFonts w:ascii="Courier New" w:hAnsi="Courier New" w:cs="Courier New"/>
          <w:sz w:val="20"/>
          <w:szCs w:val="20"/>
        </w:rPr>
        <w:t xml:space="preserve"> </w:t>
      </w:r>
    </w:p>
    <w:p w:rsidR="000931B5" w:rsidRPr="009F46CD" w:rsidRDefault="00B64808" w:rsidP="000931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931B5" w:rsidRPr="009F46CD">
        <w:rPr>
          <w:rFonts w:ascii="Courier New" w:hAnsi="Courier New" w:cs="Courier New"/>
          <w:sz w:val="20"/>
          <w:szCs w:val="20"/>
        </w:rPr>
        <w:t>&lt;/script&gt;</w:t>
      </w:r>
    </w:p>
    <w:p w:rsidR="003D1FDE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3D1FDE" w:rsidRPr="009F46CD" w:rsidRDefault="003D1FDE" w:rsidP="003D1FDE">
      <w:pPr>
        <w:pStyle w:val="Code"/>
        <w:rPr>
          <w:rFonts w:ascii="Courier New" w:hAnsi="Courier New" w:cs="Courier New"/>
          <w:sz w:val="20"/>
          <w:szCs w:val="20"/>
        </w:rPr>
      </w:pPr>
      <w:r w:rsidRPr="009F46CD">
        <w:rPr>
          <w:rFonts w:ascii="Courier New" w:hAnsi="Courier New" w:cs="Courier New"/>
          <w:sz w:val="20"/>
          <w:szCs w:val="20"/>
        </w:rPr>
        <w:t>&lt;/html&gt;</w:t>
      </w:r>
    </w:p>
    <w:p w:rsidR="00B64808" w:rsidRDefault="00B64808" w:rsidP="006736AC">
      <w:pPr>
        <w:jc w:val="both"/>
      </w:pPr>
    </w:p>
    <w:p w:rsidR="003D1FDE" w:rsidRDefault="003D1FDE" w:rsidP="006736AC">
      <w:pPr>
        <w:jc w:val="both"/>
      </w:pPr>
      <w:r>
        <w:t xml:space="preserve">Votre programme doit générer un nombre aléatoire à l'aide de la fonction </w:t>
      </w:r>
      <w:r w:rsidRPr="00963C94">
        <w:rPr>
          <w:rFonts w:ascii="Courier New" w:hAnsi="Courier New" w:cs="Courier New"/>
          <w:sz w:val="20"/>
          <w:szCs w:val="20"/>
        </w:rPr>
        <w:t>Math.random</w:t>
      </w:r>
      <w:r>
        <w:t>.</w:t>
      </w:r>
    </w:p>
    <w:p w:rsidR="003D1FDE" w:rsidRDefault="003D1FDE" w:rsidP="006736AC">
      <w:pPr>
        <w:jc w:val="both"/>
      </w:pPr>
      <w:r>
        <w:t xml:space="preserve">Ecrivez la fonction </w:t>
      </w:r>
      <w:r w:rsidRPr="003B47EF">
        <w:rPr>
          <w:i/>
        </w:rPr>
        <w:t>verif</w:t>
      </w:r>
      <w:r>
        <w:t xml:space="preserve"> qui doit vérifier si la saisie de l'utilisateur (dans </w:t>
      </w:r>
      <w:r w:rsidRPr="00F010EE">
        <w:rPr>
          <w:color w:val="00B0F0"/>
        </w:rPr>
        <w:t>textBox1</w:t>
      </w:r>
      <w:r>
        <w:t xml:space="preserve">) correspond au nombre magique, elle affiche des informations (trop grand, trop petit dans le </w:t>
      </w:r>
      <w:r w:rsidRPr="00F010EE">
        <w:rPr>
          <w:color w:val="00B0F0"/>
        </w:rPr>
        <w:t>label1</w:t>
      </w:r>
      <w:r>
        <w:t>.</w:t>
      </w:r>
    </w:p>
    <w:p w:rsidR="00E93098" w:rsidRDefault="003D1FDE" w:rsidP="005029C8">
      <w:pPr>
        <w:jc w:val="both"/>
        <w:rPr>
          <w:rFonts w:ascii="Courier New" w:hAnsi="Courier New" w:cs="Courier New"/>
          <w:sz w:val="20"/>
          <w:szCs w:val="20"/>
        </w:rPr>
      </w:pPr>
      <w:r>
        <w:t xml:space="preserve">Quand votre programme fonctionne, modifiez-le pour rendre le javascript </w:t>
      </w:r>
      <w:r w:rsidR="003B47EF">
        <w:t>non intrusif</w:t>
      </w:r>
      <w:r>
        <w:t>.</w:t>
      </w:r>
    </w:p>
    <w:sectPr w:rsidR="00E93098" w:rsidSect="00AC4B4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DEC" w:rsidRDefault="00780DEC" w:rsidP="00F70116">
      <w:pPr>
        <w:spacing w:after="0" w:line="240" w:lineRule="auto"/>
      </w:pPr>
      <w:r>
        <w:separator/>
      </w:r>
    </w:p>
  </w:endnote>
  <w:endnote w:type="continuationSeparator" w:id="0">
    <w:p w:rsidR="00780DEC" w:rsidRDefault="00780DEC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417">
          <w:rPr>
            <w:noProof/>
          </w:rPr>
          <w:t>10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DEC" w:rsidRDefault="00780DEC" w:rsidP="00F70116">
      <w:pPr>
        <w:spacing w:after="0" w:line="240" w:lineRule="auto"/>
      </w:pPr>
      <w:r>
        <w:separator/>
      </w:r>
    </w:p>
  </w:footnote>
  <w:footnote w:type="continuationSeparator" w:id="0">
    <w:p w:rsidR="00780DEC" w:rsidRDefault="00780DEC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D2D6F"/>
    <w:multiLevelType w:val="hybridMultilevel"/>
    <w:tmpl w:val="8BEA08A6"/>
    <w:lvl w:ilvl="0" w:tplc="A670B3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16041"/>
    <w:multiLevelType w:val="hybridMultilevel"/>
    <w:tmpl w:val="B75E4A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 w15:restartNumberingAfterBreak="0">
    <w:nsid w:val="68304155"/>
    <w:multiLevelType w:val="hybridMultilevel"/>
    <w:tmpl w:val="5194E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3"/>
  </w:num>
  <w:num w:numId="5">
    <w:abstractNumId w:val="20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23"/>
  </w:num>
  <w:num w:numId="12">
    <w:abstractNumId w:val="11"/>
  </w:num>
  <w:num w:numId="13">
    <w:abstractNumId w:val="19"/>
  </w:num>
  <w:num w:numId="14">
    <w:abstractNumId w:val="14"/>
  </w:num>
  <w:num w:numId="15">
    <w:abstractNumId w:val="3"/>
  </w:num>
  <w:num w:numId="16">
    <w:abstractNumId w:val="21"/>
  </w:num>
  <w:num w:numId="17">
    <w:abstractNumId w:val="22"/>
  </w:num>
  <w:num w:numId="18">
    <w:abstractNumId w:val="7"/>
  </w:num>
  <w:num w:numId="19">
    <w:abstractNumId w:val="10"/>
  </w:num>
  <w:num w:numId="20">
    <w:abstractNumId w:val="16"/>
  </w:num>
  <w:num w:numId="21">
    <w:abstractNumId w:val="8"/>
  </w:num>
  <w:num w:numId="22">
    <w:abstractNumId w:val="12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32E9"/>
    <w:rsid w:val="00003597"/>
    <w:rsid w:val="00003D03"/>
    <w:rsid w:val="000060F6"/>
    <w:rsid w:val="000069A8"/>
    <w:rsid w:val="00007A64"/>
    <w:rsid w:val="00011427"/>
    <w:rsid w:val="0001288D"/>
    <w:rsid w:val="00012CB5"/>
    <w:rsid w:val="000137E2"/>
    <w:rsid w:val="00013846"/>
    <w:rsid w:val="00014D73"/>
    <w:rsid w:val="000166E4"/>
    <w:rsid w:val="00020711"/>
    <w:rsid w:val="0002127B"/>
    <w:rsid w:val="0002181F"/>
    <w:rsid w:val="00021F7C"/>
    <w:rsid w:val="0002358C"/>
    <w:rsid w:val="000256FE"/>
    <w:rsid w:val="00026133"/>
    <w:rsid w:val="000312FB"/>
    <w:rsid w:val="00033AF4"/>
    <w:rsid w:val="00036575"/>
    <w:rsid w:val="00036F79"/>
    <w:rsid w:val="00037442"/>
    <w:rsid w:val="00037F1E"/>
    <w:rsid w:val="000409B2"/>
    <w:rsid w:val="00042B41"/>
    <w:rsid w:val="00043EC1"/>
    <w:rsid w:val="000454A6"/>
    <w:rsid w:val="00052690"/>
    <w:rsid w:val="00056778"/>
    <w:rsid w:val="00057774"/>
    <w:rsid w:val="00061B55"/>
    <w:rsid w:val="0006249B"/>
    <w:rsid w:val="00064551"/>
    <w:rsid w:val="00066DB4"/>
    <w:rsid w:val="00067864"/>
    <w:rsid w:val="00067CB0"/>
    <w:rsid w:val="00070A65"/>
    <w:rsid w:val="00071C9C"/>
    <w:rsid w:val="00071E21"/>
    <w:rsid w:val="00071F77"/>
    <w:rsid w:val="0007250A"/>
    <w:rsid w:val="00075242"/>
    <w:rsid w:val="00075E00"/>
    <w:rsid w:val="00076F37"/>
    <w:rsid w:val="00077DCF"/>
    <w:rsid w:val="00080AFA"/>
    <w:rsid w:val="00081FC9"/>
    <w:rsid w:val="00084975"/>
    <w:rsid w:val="00085E69"/>
    <w:rsid w:val="00085EED"/>
    <w:rsid w:val="00086E07"/>
    <w:rsid w:val="000931B5"/>
    <w:rsid w:val="00094603"/>
    <w:rsid w:val="000947A6"/>
    <w:rsid w:val="000949D9"/>
    <w:rsid w:val="00094F07"/>
    <w:rsid w:val="0009658D"/>
    <w:rsid w:val="00097170"/>
    <w:rsid w:val="000A083D"/>
    <w:rsid w:val="000A39EF"/>
    <w:rsid w:val="000A46BA"/>
    <w:rsid w:val="000A6C4A"/>
    <w:rsid w:val="000B43C2"/>
    <w:rsid w:val="000B621E"/>
    <w:rsid w:val="000C18AA"/>
    <w:rsid w:val="000C2323"/>
    <w:rsid w:val="000C4055"/>
    <w:rsid w:val="000C5ABA"/>
    <w:rsid w:val="000C5D4A"/>
    <w:rsid w:val="000C5D93"/>
    <w:rsid w:val="000C6448"/>
    <w:rsid w:val="000C6749"/>
    <w:rsid w:val="000D0090"/>
    <w:rsid w:val="000D0FC5"/>
    <w:rsid w:val="000D2085"/>
    <w:rsid w:val="000D389B"/>
    <w:rsid w:val="000D4174"/>
    <w:rsid w:val="000D4318"/>
    <w:rsid w:val="000D5924"/>
    <w:rsid w:val="000D76A3"/>
    <w:rsid w:val="000E38E1"/>
    <w:rsid w:val="000E3EB8"/>
    <w:rsid w:val="000E4586"/>
    <w:rsid w:val="000E5094"/>
    <w:rsid w:val="000E5775"/>
    <w:rsid w:val="000E78F9"/>
    <w:rsid w:val="000E7B78"/>
    <w:rsid w:val="000F307F"/>
    <w:rsid w:val="000F3CF1"/>
    <w:rsid w:val="000F42D6"/>
    <w:rsid w:val="000F4EA6"/>
    <w:rsid w:val="000F5CAE"/>
    <w:rsid w:val="001002C9"/>
    <w:rsid w:val="0010241E"/>
    <w:rsid w:val="00104D73"/>
    <w:rsid w:val="00110C36"/>
    <w:rsid w:val="001116BD"/>
    <w:rsid w:val="00111F59"/>
    <w:rsid w:val="001120BB"/>
    <w:rsid w:val="001125B1"/>
    <w:rsid w:val="00113F9F"/>
    <w:rsid w:val="00115161"/>
    <w:rsid w:val="00116113"/>
    <w:rsid w:val="0011633E"/>
    <w:rsid w:val="001169A0"/>
    <w:rsid w:val="001172B0"/>
    <w:rsid w:val="00117E34"/>
    <w:rsid w:val="00120E9F"/>
    <w:rsid w:val="00121AC7"/>
    <w:rsid w:val="00123805"/>
    <w:rsid w:val="00123E0A"/>
    <w:rsid w:val="0012671D"/>
    <w:rsid w:val="00126EA7"/>
    <w:rsid w:val="001320A9"/>
    <w:rsid w:val="001325DE"/>
    <w:rsid w:val="00132852"/>
    <w:rsid w:val="00132F75"/>
    <w:rsid w:val="00134EB7"/>
    <w:rsid w:val="0013553A"/>
    <w:rsid w:val="00136203"/>
    <w:rsid w:val="00140A22"/>
    <w:rsid w:val="00140BA7"/>
    <w:rsid w:val="00145AEB"/>
    <w:rsid w:val="00146114"/>
    <w:rsid w:val="00151A82"/>
    <w:rsid w:val="001521E8"/>
    <w:rsid w:val="00152ECC"/>
    <w:rsid w:val="001552B6"/>
    <w:rsid w:val="0015698E"/>
    <w:rsid w:val="0016240A"/>
    <w:rsid w:val="001630E4"/>
    <w:rsid w:val="00163F77"/>
    <w:rsid w:val="00170478"/>
    <w:rsid w:val="00170B70"/>
    <w:rsid w:val="00171953"/>
    <w:rsid w:val="001751A1"/>
    <w:rsid w:val="00176999"/>
    <w:rsid w:val="00180216"/>
    <w:rsid w:val="00180845"/>
    <w:rsid w:val="0018333D"/>
    <w:rsid w:val="00183450"/>
    <w:rsid w:val="00183F7D"/>
    <w:rsid w:val="00184DE7"/>
    <w:rsid w:val="00185163"/>
    <w:rsid w:val="00186707"/>
    <w:rsid w:val="001960F9"/>
    <w:rsid w:val="00196603"/>
    <w:rsid w:val="001A0815"/>
    <w:rsid w:val="001A4801"/>
    <w:rsid w:val="001A581D"/>
    <w:rsid w:val="001A70AB"/>
    <w:rsid w:val="001B0831"/>
    <w:rsid w:val="001B0BEB"/>
    <w:rsid w:val="001B10ED"/>
    <w:rsid w:val="001B11C4"/>
    <w:rsid w:val="001B3861"/>
    <w:rsid w:val="001B47F5"/>
    <w:rsid w:val="001B4A63"/>
    <w:rsid w:val="001B5489"/>
    <w:rsid w:val="001B5F3A"/>
    <w:rsid w:val="001B6A38"/>
    <w:rsid w:val="001B6AB7"/>
    <w:rsid w:val="001C1E8B"/>
    <w:rsid w:val="001C2E18"/>
    <w:rsid w:val="001C36B6"/>
    <w:rsid w:val="001C3BDE"/>
    <w:rsid w:val="001C5375"/>
    <w:rsid w:val="001C7BD6"/>
    <w:rsid w:val="001C7E6B"/>
    <w:rsid w:val="001D015F"/>
    <w:rsid w:val="001D2F3B"/>
    <w:rsid w:val="001D4179"/>
    <w:rsid w:val="001D4891"/>
    <w:rsid w:val="001D56EC"/>
    <w:rsid w:val="001E21A4"/>
    <w:rsid w:val="001E419B"/>
    <w:rsid w:val="001E48AE"/>
    <w:rsid w:val="001E7238"/>
    <w:rsid w:val="001E727F"/>
    <w:rsid w:val="001E7BC5"/>
    <w:rsid w:val="001F072D"/>
    <w:rsid w:val="001F2F11"/>
    <w:rsid w:val="001F3F46"/>
    <w:rsid w:val="001F617C"/>
    <w:rsid w:val="001F637D"/>
    <w:rsid w:val="001F6576"/>
    <w:rsid w:val="001F76E0"/>
    <w:rsid w:val="0020000F"/>
    <w:rsid w:val="00201AED"/>
    <w:rsid w:val="00203F46"/>
    <w:rsid w:val="00204F36"/>
    <w:rsid w:val="002051B8"/>
    <w:rsid w:val="002064D0"/>
    <w:rsid w:val="00207BE3"/>
    <w:rsid w:val="00210349"/>
    <w:rsid w:val="00215688"/>
    <w:rsid w:val="00215BDD"/>
    <w:rsid w:val="00216EB0"/>
    <w:rsid w:val="0021729B"/>
    <w:rsid w:val="00221603"/>
    <w:rsid w:val="00221FDC"/>
    <w:rsid w:val="00222331"/>
    <w:rsid w:val="0022370F"/>
    <w:rsid w:val="00224349"/>
    <w:rsid w:val="00225039"/>
    <w:rsid w:val="002261AB"/>
    <w:rsid w:val="002263C3"/>
    <w:rsid w:val="00227BD0"/>
    <w:rsid w:val="00232349"/>
    <w:rsid w:val="00233D6A"/>
    <w:rsid w:val="00233E35"/>
    <w:rsid w:val="00235483"/>
    <w:rsid w:val="00235EEB"/>
    <w:rsid w:val="0023663F"/>
    <w:rsid w:val="002368C5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6926"/>
    <w:rsid w:val="002477F6"/>
    <w:rsid w:val="002519E3"/>
    <w:rsid w:val="0025278F"/>
    <w:rsid w:val="0025316F"/>
    <w:rsid w:val="00253A6C"/>
    <w:rsid w:val="00253A9B"/>
    <w:rsid w:val="00255364"/>
    <w:rsid w:val="0025578C"/>
    <w:rsid w:val="00255E53"/>
    <w:rsid w:val="002560D0"/>
    <w:rsid w:val="00260794"/>
    <w:rsid w:val="0026328F"/>
    <w:rsid w:val="002639ED"/>
    <w:rsid w:val="00264340"/>
    <w:rsid w:val="00265FDF"/>
    <w:rsid w:val="0026605B"/>
    <w:rsid w:val="002668DA"/>
    <w:rsid w:val="00266FD1"/>
    <w:rsid w:val="00270AA3"/>
    <w:rsid w:val="0027101F"/>
    <w:rsid w:val="002712E0"/>
    <w:rsid w:val="00271EAD"/>
    <w:rsid w:val="00272A9F"/>
    <w:rsid w:val="00273D37"/>
    <w:rsid w:val="00275F02"/>
    <w:rsid w:val="002808C6"/>
    <w:rsid w:val="00280951"/>
    <w:rsid w:val="0028197A"/>
    <w:rsid w:val="00282292"/>
    <w:rsid w:val="00282B2B"/>
    <w:rsid w:val="00285A70"/>
    <w:rsid w:val="00286652"/>
    <w:rsid w:val="00287050"/>
    <w:rsid w:val="00290305"/>
    <w:rsid w:val="00290FE0"/>
    <w:rsid w:val="00292DEE"/>
    <w:rsid w:val="00293D73"/>
    <w:rsid w:val="002949E1"/>
    <w:rsid w:val="0029652A"/>
    <w:rsid w:val="00297541"/>
    <w:rsid w:val="00297E9A"/>
    <w:rsid w:val="002A37E0"/>
    <w:rsid w:val="002A4C52"/>
    <w:rsid w:val="002A5594"/>
    <w:rsid w:val="002A606F"/>
    <w:rsid w:val="002A62E5"/>
    <w:rsid w:val="002B0283"/>
    <w:rsid w:val="002B0BA0"/>
    <w:rsid w:val="002B105F"/>
    <w:rsid w:val="002B2B57"/>
    <w:rsid w:val="002B39CC"/>
    <w:rsid w:val="002B421B"/>
    <w:rsid w:val="002B4FF5"/>
    <w:rsid w:val="002B5E8B"/>
    <w:rsid w:val="002C0288"/>
    <w:rsid w:val="002C0F22"/>
    <w:rsid w:val="002C1241"/>
    <w:rsid w:val="002C1C18"/>
    <w:rsid w:val="002C2292"/>
    <w:rsid w:val="002C3BEE"/>
    <w:rsid w:val="002C3F9E"/>
    <w:rsid w:val="002C4B55"/>
    <w:rsid w:val="002D0D3F"/>
    <w:rsid w:val="002D12BD"/>
    <w:rsid w:val="002D2EE4"/>
    <w:rsid w:val="002D3A17"/>
    <w:rsid w:val="002D528C"/>
    <w:rsid w:val="002D7CE2"/>
    <w:rsid w:val="002D7FB7"/>
    <w:rsid w:val="002E384C"/>
    <w:rsid w:val="002E3B44"/>
    <w:rsid w:val="002E51F7"/>
    <w:rsid w:val="002E5525"/>
    <w:rsid w:val="002E55D8"/>
    <w:rsid w:val="002E5EFD"/>
    <w:rsid w:val="002F0C40"/>
    <w:rsid w:val="002F2964"/>
    <w:rsid w:val="002F4B79"/>
    <w:rsid w:val="002F545B"/>
    <w:rsid w:val="002F76EF"/>
    <w:rsid w:val="002F7F8A"/>
    <w:rsid w:val="003038DD"/>
    <w:rsid w:val="00305DE8"/>
    <w:rsid w:val="00306F9E"/>
    <w:rsid w:val="00307204"/>
    <w:rsid w:val="003074F6"/>
    <w:rsid w:val="00311EC3"/>
    <w:rsid w:val="00312D40"/>
    <w:rsid w:val="00314187"/>
    <w:rsid w:val="00315ADB"/>
    <w:rsid w:val="00316312"/>
    <w:rsid w:val="003164EC"/>
    <w:rsid w:val="0031685C"/>
    <w:rsid w:val="00320516"/>
    <w:rsid w:val="00321274"/>
    <w:rsid w:val="00321398"/>
    <w:rsid w:val="003226D6"/>
    <w:rsid w:val="003247A9"/>
    <w:rsid w:val="00325A15"/>
    <w:rsid w:val="00327726"/>
    <w:rsid w:val="00327A7A"/>
    <w:rsid w:val="00330B1A"/>
    <w:rsid w:val="003325E4"/>
    <w:rsid w:val="00332A84"/>
    <w:rsid w:val="00333EE2"/>
    <w:rsid w:val="00334CC2"/>
    <w:rsid w:val="0033663E"/>
    <w:rsid w:val="00336AA1"/>
    <w:rsid w:val="00337500"/>
    <w:rsid w:val="00337F04"/>
    <w:rsid w:val="00340740"/>
    <w:rsid w:val="003442E8"/>
    <w:rsid w:val="003446AC"/>
    <w:rsid w:val="00344AD3"/>
    <w:rsid w:val="00361E6F"/>
    <w:rsid w:val="0036552F"/>
    <w:rsid w:val="00367365"/>
    <w:rsid w:val="0037416C"/>
    <w:rsid w:val="00374262"/>
    <w:rsid w:val="003746DB"/>
    <w:rsid w:val="003750F2"/>
    <w:rsid w:val="003773C1"/>
    <w:rsid w:val="00377DFA"/>
    <w:rsid w:val="00382B3B"/>
    <w:rsid w:val="0038329E"/>
    <w:rsid w:val="003837E6"/>
    <w:rsid w:val="00383F5B"/>
    <w:rsid w:val="00384043"/>
    <w:rsid w:val="00384DD9"/>
    <w:rsid w:val="003904AF"/>
    <w:rsid w:val="00394345"/>
    <w:rsid w:val="003954D0"/>
    <w:rsid w:val="003A0EFE"/>
    <w:rsid w:val="003A1435"/>
    <w:rsid w:val="003A1B9B"/>
    <w:rsid w:val="003A3307"/>
    <w:rsid w:val="003A5237"/>
    <w:rsid w:val="003B02A0"/>
    <w:rsid w:val="003B23BD"/>
    <w:rsid w:val="003B3A32"/>
    <w:rsid w:val="003B47EF"/>
    <w:rsid w:val="003B4B60"/>
    <w:rsid w:val="003B4F37"/>
    <w:rsid w:val="003B672D"/>
    <w:rsid w:val="003C11BF"/>
    <w:rsid w:val="003C6655"/>
    <w:rsid w:val="003C670F"/>
    <w:rsid w:val="003D13F6"/>
    <w:rsid w:val="003D1C75"/>
    <w:rsid w:val="003D1FDE"/>
    <w:rsid w:val="003D5DFB"/>
    <w:rsid w:val="003D6107"/>
    <w:rsid w:val="003D69FD"/>
    <w:rsid w:val="003D6FBE"/>
    <w:rsid w:val="003D72B1"/>
    <w:rsid w:val="003E0F62"/>
    <w:rsid w:val="003E1B77"/>
    <w:rsid w:val="003E1C2F"/>
    <w:rsid w:val="003E2417"/>
    <w:rsid w:val="003E34DB"/>
    <w:rsid w:val="003E353E"/>
    <w:rsid w:val="003E3EFB"/>
    <w:rsid w:val="003E5E3A"/>
    <w:rsid w:val="003F04BB"/>
    <w:rsid w:val="003F1559"/>
    <w:rsid w:val="003F40A6"/>
    <w:rsid w:val="003F4BBE"/>
    <w:rsid w:val="003F6266"/>
    <w:rsid w:val="004012A6"/>
    <w:rsid w:val="00401FA4"/>
    <w:rsid w:val="0040505C"/>
    <w:rsid w:val="00405619"/>
    <w:rsid w:val="00405D7A"/>
    <w:rsid w:val="00405E0D"/>
    <w:rsid w:val="00405E4C"/>
    <w:rsid w:val="00406D2A"/>
    <w:rsid w:val="00407305"/>
    <w:rsid w:val="0040744C"/>
    <w:rsid w:val="004109AD"/>
    <w:rsid w:val="00410CE3"/>
    <w:rsid w:val="004111B3"/>
    <w:rsid w:val="00411666"/>
    <w:rsid w:val="00411BDE"/>
    <w:rsid w:val="00411FC7"/>
    <w:rsid w:val="004147FB"/>
    <w:rsid w:val="004157E9"/>
    <w:rsid w:val="00416F9E"/>
    <w:rsid w:val="00417C67"/>
    <w:rsid w:val="004205C5"/>
    <w:rsid w:val="00420FC4"/>
    <w:rsid w:val="00422573"/>
    <w:rsid w:val="004241F0"/>
    <w:rsid w:val="00424875"/>
    <w:rsid w:val="00424DDC"/>
    <w:rsid w:val="004303B6"/>
    <w:rsid w:val="00432A47"/>
    <w:rsid w:val="00432D3A"/>
    <w:rsid w:val="0043364E"/>
    <w:rsid w:val="00434B91"/>
    <w:rsid w:val="00434BE7"/>
    <w:rsid w:val="00436172"/>
    <w:rsid w:val="004363F8"/>
    <w:rsid w:val="00436816"/>
    <w:rsid w:val="00436C5C"/>
    <w:rsid w:val="00437324"/>
    <w:rsid w:val="004415F1"/>
    <w:rsid w:val="00441837"/>
    <w:rsid w:val="004423C7"/>
    <w:rsid w:val="00442DB2"/>
    <w:rsid w:val="00444C56"/>
    <w:rsid w:val="0045134D"/>
    <w:rsid w:val="00452C22"/>
    <w:rsid w:val="004554EF"/>
    <w:rsid w:val="00465B87"/>
    <w:rsid w:val="00467CFD"/>
    <w:rsid w:val="00472377"/>
    <w:rsid w:val="00472F17"/>
    <w:rsid w:val="00475167"/>
    <w:rsid w:val="004764E3"/>
    <w:rsid w:val="004769F2"/>
    <w:rsid w:val="00481C5A"/>
    <w:rsid w:val="00484374"/>
    <w:rsid w:val="0048563D"/>
    <w:rsid w:val="004870DB"/>
    <w:rsid w:val="004900DC"/>
    <w:rsid w:val="0049191A"/>
    <w:rsid w:val="00495B07"/>
    <w:rsid w:val="00495FD3"/>
    <w:rsid w:val="004976AF"/>
    <w:rsid w:val="004A046A"/>
    <w:rsid w:val="004A08CD"/>
    <w:rsid w:val="004A4198"/>
    <w:rsid w:val="004A5962"/>
    <w:rsid w:val="004B0E42"/>
    <w:rsid w:val="004B1F69"/>
    <w:rsid w:val="004B3BBA"/>
    <w:rsid w:val="004B454E"/>
    <w:rsid w:val="004B7534"/>
    <w:rsid w:val="004B7819"/>
    <w:rsid w:val="004B7854"/>
    <w:rsid w:val="004C1925"/>
    <w:rsid w:val="004C1C25"/>
    <w:rsid w:val="004C1E0C"/>
    <w:rsid w:val="004C2DAB"/>
    <w:rsid w:val="004C3679"/>
    <w:rsid w:val="004C3D2E"/>
    <w:rsid w:val="004C5E98"/>
    <w:rsid w:val="004C632B"/>
    <w:rsid w:val="004D073F"/>
    <w:rsid w:val="004D3C6F"/>
    <w:rsid w:val="004D3F11"/>
    <w:rsid w:val="004D4D4B"/>
    <w:rsid w:val="004D514E"/>
    <w:rsid w:val="004D6F2D"/>
    <w:rsid w:val="004E0C9E"/>
    <w:rsid w:val="004E12BB"/>
    <w:rsid w:val="004E1A0E"/>
    <w:rsid w:val="004E1E5B"/>
    <w:rsid w:val="004E3DBA"/>
    <w:rsid w:val="004E4ADF"/>
    <w:rsid w:val="004E4FD8"/>
    <w:rsid w:val="004E5241"/>
    <w:rsid w:val="004E6F00"/>
    <w:rsid w:val="004F1032"/>
    <w:rsid w:val="004F4DAB"/>
    <w:rsid w:val="004F4E65"/>
    <w:rsid w:val="004F6441"/>
    <w:rsid w:val="004F70DC"/>
    <w:rsid w:val="004F757D"/>
    <w:rsid w:val="004F7AC4"/>
    <w:rsid w:val="004F7C4C"/>
    <w:rsid w:val="004F7D63"/>
    <w:rsid w:val="00500FAB"/>
    <w:rsid w:val="005023A8"/>
    <w:rsid w:val="005029C8"/>
    <w:rsid w:val="00503CBD"/>
    <w:rsid w:val="005052AA"/>
    <w:rsid w:val="00505B5C"/>
    <w:rsid w:val="005060A6"/>
    <w:rsid w:val="0051014A"/>
    <w:rsid w:val="00510E99"/>
    <w:rsid w:val="005114F0"/>
    <w:rsid w:val="00513397"/>
    <w:rsid w:val="00513AD3"/>
    <w:rsid w:val="00514689"/>
    <w:rsid w:val="0051495A"/>
    <w:rsid w:val="0051541B"/>
    <w:rsid w:val="00522994"/>
    <w:rsid w:val="00523243"/>
    <w:rsid w:val="005236B6"/>
    <w:rsid w:val="00524D89"/>
    <w:rsid w:val="00524F07"/>
    <w:rsid w:val="005301BC"/>
    <w:rsid w:val="005313E8"/>
    <w:rsid w:val="005327B7"/>
    <w:rsid w:val="00533929"/>
    <w:rsid w:val="00537059"/>
    <w:rsid w:val="0053737F"/>
    <w:rsid w:val="00537734"/>
    <w:rsid w:val="00540E47"/>
    <w:rsid w:val="00540F66"/>
    <w:rsid w:val="00542C54"/>
    <w:rsid w:val="00545416"/>
    <w:rsid w:val="00546F35"/>
    <w:rsid w:val="0055102F"/>
    <w:rsid w:val="00551EC7"/>
    <w:rsid w:val="005534EF"/>
    <w:rsid w:val="005547EA"/>
    <w:rsid w:val="00555753"/>
    <w:rsid w:val="00556159"/>
    <w:rsid w:val="0055680D"/>
    <w:rsid w:val="00560903"/>
    <w:rsid w:val="00562D1D"/>
    <w:rsid w:val="005634EA"/>
    <w:rsid w:val="00564BA6"/>
    <w:rsid w:val="005652E2"/>
    <w:rsid w:val="005668BD"/>
    <w:rsid w:val="00566B65"/>
    <w:rsid w:val="00567708"/>
    <w:rsid w:val="00567CB1"/>
    <w:rsid w:val="005709EE"/>
    <w:rsid w:val="005725CA"/>
    <w:rsid w:val="00572E71"/>
    <w:rsid w:val="00574610"/>
    <w:rsid w:val="00575C55"/>
    <w:rsid w:val="00575C82"/>
    <w:rsid w:val="00576CA7"/>
    <w:rsid w:val="005771B3"/>
    <w:rsid w:val="00580FFC"/>
    <w:rsid w:val="005813D6"/>
    <w:rsid w:val="0058155C"/>
    <w:rsid w:val="00581EF2"/>
    <w:rsid w:val="00583389"/>
    <w:rsid w:val="00583EC4"/>
    <w:rsid w:val="00584396"/>
    <w:rsid w:val="005848FD"/>
    <w:rsid w:val="005856AB"/>
    <w:rsid w:val="005876B0"/>
    <w:rsid w:val="00587CFF"/>
    <w:rsid w:val="005901A7"/>
    <w:rsid w:val="00591431"/>
    <w:rsid w:val="00592552"/>
    <w:rsid w:val="00593CB1"/>
    <w:rsid w:val="00594512"/>
    <w:rsid w:val="005957BF"/>
    <w:rsid w:val="00597DAC"/>
    <w:rsid w:val="005A0B5A"/>
    <w:rsid w:val="005A207F"/>
    <w:rsid w:val="005A238E"/>
    <w:rsid w:val="005A2590"/>
    <w:rsid w:val="005A351F"/>
    <w:rsid w:val="005A4E59"/>
    <w:rsid w:val="005A58ED"/>
    <w:rsid w:val="005B018E"/>
    <w:rsid w:val="005B1770"/>
    <w:rsid w:val="005B1C7E"/>
    <w:rsid w:val="005B1DB9"/>
    <w:rsid w:val="005B3ECA"/>
    <w:rsid w:val="005B56DB"/>
    <w:rsid w:val="005B68C6"/>
    <w:rsid w:val="005B6BFF"/>
    <w:rsid w:val="005B76D2"/>
    <w:rsid w:val="005B7A36"/>
    <w:rsid w:val="005C05D6"/>
    <w:rsid w:val="005C16A9"/>
    <w:rsid w:val="005C1B07"/>
    <w:rsid w:val="005C22AE"/>
    <w:rsid w:val="005C3228"/>
    <w:rsid w:val="005C3DD4"/>
    <w:rsid w:val="005C4955"/>
    <w:rsid w:val="005C4C1C"/>
    <w:rsid w:val="005C5A0C"/>
    <w:rsid w:val="005D0B7C"/>
    <w:rsid w:val="005D3A2E"/>
    <w:rsid w:val="005D48BC"/>
    <w:rsid w:val="005D4E8F"/>
    <w:rsid w:val="005D7597"/>
    <w:rsid w:val="005E0336"/>
    <w:rsid w:val="005E4709"/>
    <w:rsid w:val="005E4D73"/>
    <w:rsid w:val="005E4E0B"/>
    <w:rsid w:val="005E64D5"/>
    <w:rsid w:val="005E6A69"/>
    <w:rsid w:val="005E6EBB"/>
    <w:rsid w:val="005F1EBE"/>
    <w:rsid w:val="005F250B"/>
    <w:rsid w:val="005F492C"/>
    <w:rsid w:val="005F5884"/>
    <w:rsid w:val="005F5954"/>
    <w:rsid w:val="00600BD0"/>
    <w:rsid w:val="006023C5"/>
    <w:rsid w:val="006047C3"/>
    <w:rsid w:val="00604C8B"/>
    <w:rsid w:val="00606D8B"/>
    <w:rsid w:val="00607333"/>
    <w:rsid w:val="0060748D"/>
    <w:rsid w:val="0061182D"/>
    <w:rsid w:val="00612BD7"/>
    <w:rsid w:val="0061499B"/>
    <w:rsid w:val="006150E3"/>
    <w:rsid w:val="00616181"/>
    <w:rsid w:val="0061657B"/>
    <w:rsid w:val="00616DCE"/>
    <w:rsid w:val="00617AD5"/>
    <w:rsid w:val="006264A4"/>
    <w:rsid w:val="006279A7"/>
    <w:rsid w:val="00627AAF"/>
    <w:rsid w:val="00630060"/>
    <w:rsid w:val="00630E1B"/>
    <w:rsid w:val="006315D2"/>
    <w:rsid w:val="00633337"/>
    <w:rsid w:val="00636BF9"/>
    <w:rsid w:val="00641C34"/>
    <w:rsid w:val="00643051"/>
    <w:rsid w:val="00643B8C"/>
    <w:rsid w:val="00645773"/>
    <w:rsid w:val="006468EC"/>
    <w:rsid w:val="00646D22"/>
    <w:rsid w:val="00651236"/>
    <w:rsid w:val="0065672B"/>
    <w:rsid w:val="0065739C"/>
    <w:rsid w:val="00661366"/>
    <w:rsid w:val="00663503"/>
    <w:rsid w:val="00663CE0"/>
    <w:rsid w:val="006646DC"/>
    <w:rsid w:val="00667BCF"/>
    <w:rsid w:val="00670482"/>
    <w:rsid w:val="00670761"/>
    <w:rsid w:val="00670E60"/>
    <w:rsid w:val="00671567"/>
    <w:rsid w:val="006736AC"/>
    <w:rsid w:val="00674A8E"/>
    <w:rsid w:val="0067510A"/>
    <w:rsid w:val="006751F6"/>
    <w:rsid w:val="00675AD1"/>
    <w:rsid w:val="00676ECF"/>
    <w:rsid w:val="00680AE4"/>
    <w:rsid w:val="006843D4"/>
    <w:rsid w:val="0068736B"/>
    <w:rsid w:val="00687FB8"/>
    <w:rsid w:val="00690090"/>
    <w:rsid w:val="00691408"/>
    <w:rsid w:val="00692D81"/>
    <w:rsid w:val="00692F91"/>
    <w:rsid w:val="0069657F"/>
    <w:rsid w:val="006967FF"/>
    <w:rsid w:val="006A0249"/>
    <w:rsid w:val="006A0904"/>
    <w:rsid w:val="006A3A56"/>
    <w:rsid w:val="006B2F31"/>
    <w:rsid w:val="006B324D"/>
    <w:rsid w:val="006B36F6"/>
    <w:rsid w:val="006B3959"/>
    <w:rsid w:val="006B3B44"/>
    <w:rsid w:val="006C1EFA"/>
    <w:rsid w:val="006C4389"/>
    <w:rsid w:val="006C4498"/>
    <w:rsid w:val="006C6D0E"/>
    <w:rsid w:val="006C6E5F"/>
    <w:rsid w:val="006C77C9"/>
    <w:rsid w:val="006D2403"/>
    <w:rsid w:val="006D3994"/>
    <w:rsid w:val="006D546D"/>
    <w:rsid w:val="006D7C19"/>
    <w:rsid w:val="006E06AD"/>
    <w:rsid w:val="006E47D6"/>
    <w:rsid w:val="006E69A6"/>
    <w:rsid w:val="006E7080"/>
    <w:rsid w:val="006E7DBC"/>
    <w:rsid w:val="006F46C9"/>
    <w:rsid w:val="006F4917"/>
    <w:rsid w:val="006F5EE5"/>
    <w:rsid w:val="006F6198"/>
    <w:rsid w:val="006F779A"/>
    <w:rsid w:val="0070014C"/>
    <w:rsid w:val="00702DCE"/>
    <w:rsid w:val="00703AF5"/>
    <w:rsid w:val="00706206"/>
    <w:rsid w:val="00706C6B"/>
    <w:rsid w:val="00707210"/>
    <w:rsid w:val="00707466"/>
    <w:rsid w:val="00707D57"/>
    <w:rsid w:val="00710EDA"/>
    <w:rsid w:val="007110B3"/>
    <w:rsid w:val="007110E6"/>
    <w:rsid w:val="00711352"/>
    <w:rsid w:val="00716724"/>
    <w:rsid w:val="00720B22"/>
    <w:rsid w:val="00721C4E"/>
    <w:rsid w:val="007224C9"/>
    <w:rsid w:val="00722F00"/>
    <w:rsid w:val="00724CD8"/>
    <w:rsid w:val="00725D18"/>
    <w:rsid w:val="0072709E"/>
    <w:rsid w:val="00730485"/>
    <w:rsid w:val="007318DF"/>
    <w:rsid w:val="00734E78"/>
    <w:rsid w:val="007412AC"/>
    <w:rsid w:val="00745200"/>
    <w:rsid w:val="00746426"/>
    <w:rsid w:val="0074645B"/>
    <w:rsid w:val="00747EA7"/>
    <w:rsid w:val="007508C4"/>
    <w:rsid w:val="00751A84"/>
    <w:rsid w:val="00752DBA"/>
    <w:rsid w:val="00754754"/>
    <w:rsid w:val="0075724C"/>
    <w:rsid w:val="00757DBB"/>
    <w:rsid w:val="007610B1"/>
    <w:rsid w:val="00762F58"/>
    <w:rsid w:val="0076499E"/>
    <w:rsid w:val="007666A8"/>
    <w:rsid w:val="00770A78"/>
    <w:rsid w:val="00772AC3"/>
    <w:rsid w:val="00772EE9"/>
    <w:rsid w:val="00772FB4"/>
    <w:rsid w:val="00774CE9"/>
    <w:rsid w:val="00774EF6"/>
    <w:rsid w:val="0077568C"/>
    <w:rsid w:val="007766EE"/>
    <w:rsid w:val="00777B87"/>
    <w:rsid w:val="00780DEC"/>
    <w:rsid w:val="0078128E"/>
    <w:rsid w:val="00781F90"/>
    <w:rsid w:val="0078275E"/>
    <w:rsid w:val="00783E8F"/>
    <w:rsid w:val="00785062"/>
    <w:rsid w:val="00785D7D"/>
    <w:rsid w:val="007869BE"/>
    <w:rsid w:val="00786DA6"/>
    <w:rsid w:val="00790553"/>
    <w:rsid w:val="007928BD"/>
    <w:rsid w:val="0079354C"/>
    <w:rsid w:val="00793880"/>
    <w:rsid w:val="00794F96"/>
    <w:rsid w:val="00795072"/>
    <w:rsid w:val="00796ECD"/>
    <w:rsid w:val="007976A7"/>
    <w:rsid w:val="00797B76"/>
    <w:rsid w:val="00797CB1"/>
    <w:rsid w:val="007A02E6"/>
    <w:rsid w:val="007A6672"/>
    <w:rsid w:val="007A7C5F"/>
    <w:rsid w:val="007B17AC"/>
    <w:rsid w:val="007B1A49"/>
    <w:rsid w:val="007B21BF"/>
    <w:rsid w:val="007B5548"/>
    <w:rsid w:val="007B6643"/>
    <w:rsid w:val="007B6C19"/>
    <w:rsid w:val="007C0DD4"/>
    <w:rsid w:val="007C2654"/>
    <w:rsid w:val="007C2CC9"/>
    <w:rsid w:val="007C515C"/>
    <w:rsid w:val="007C6090"/>
    <w:rsid w:val="007C7C5F"/>
    <w:rsid w:val="007D040A"/>
    <w:rsid w:val="007D1706"/>
    <w:rsid w:val="007D2144"/>
    <w:rsid w:val="007D29CD"/>
    <w:rsid w:val="007D2CE5"/>
    <w:rsid w:val="007D30CE"/>
    <w:rsid w:val="007D55EE"/>
    <w:rsid w:val="007D6C98"/>
    <w:rsid w:val="007D7A85"/>
    <w:rsid w:val="007E15F5"/>
    <w:rsid w:val="007E37C5"/>
    <w:rsid w:val="007E44D6"/>
    <w:rsid w:val="007E6C36"/>
    <w:rsid w:val="007F144C"/>
    <w:rsid w:val="007F1BD5"/>
    <w:rsid w:val="007F3C07"/>
    <w:rsid w:val="007F5DE9"/>
    <w:rsid w:val="007F7834"/>
    <w:rsid w:val="007F7A46"/>
    <w:rsid w:val="008034AD"/>
    <w:rsid w:val="00804231"/>
    <w:rsid w:val="008048F8"/>
    <w:rsid w:val="00805A0C"/>
    <w:rsid w:val="008076DB"/>
    <w:rsid w:val="00811355"/>
    <w:rsid w:val="008134ED"/>
    <w:rsid w:val="00813F7C"/>
    <w:rsid w:val="0081573E"/>
    <w:rsid w:val="0081669D"/>
    <w:rsid w:val="00817AEE"/>
    <w:rsid w:val="008228A2"/>
    <w:rsid w:val="00822B0B"/>
    <w:rsid w:val="00822E8E"/>
    <w:rsid w:val="00823F2F"/>
    <w:rsid w:val="00825588"/>
    <w:rsid w:val="00826133"/>
    <w:rsid w:val="0082649B"/>
    <w:rsid w:val="008264B9"/>
    <w:rsid w:val="00826EC6"/>
    <w:rsid w:val="00827CC2"/>
    <w:rsid w:val="00832969"/>
    <w:rsid w:val="00832985"/>
    <w:rsid w:val="00832BDD"/>
    <w:rsid w:val="00833BF3"/>
    <w:rsid w:val="00833DA9"/>
    <w:rsid w:val="00834141"/>
    <w:rsid w:val="00834BB5"/>
    <w:rsid w:val="00842F74"/>
    <w:rsid w:val="008434E0"/>
    <w:rsid w:val="00845F6D"/>
    <w:rsid w:val="008469B6"/>
    <w:rsid w:val="008601F4"/>
    <w:rsid w:val="0086245D"/>
    <w:rsid w:val="0086317E"/>
    <w:rsid w:val="00863398"/>
    <w:rsid w:val="008660EF"/>
    <w:rsid w:val="00866904"/>
    <w:rsid w:val="008671E3"/>
    <w:rsid w:val="00872E43"/>
    <w:rsid w:val="0087432A"/>
    <w:rsid w:val="00874404"/>
    <w:rsid w:val="00881186"/>
    <w:rsid w:val="00881368"/>
    <w:rsid w:val="00886B73"/>
    <w:rsid w:val="00886FAE"/>
    <w:rsid w:val="0088778B"/>
    <w:rsid w:val="008908A3"/>
    <w:rsid w:val="00890938"/>
    <w:rsid w:val="00891102"/>
    <w:rsid w:val="00891473"/>
    <w:rsid w:val="00892BF4"/>
    <w:rsid w:val="0089353D"/>
    <w:rsid w:val="008938F8"/>
    <w:rsid w:val="00894E41"/>
    <w:rsid w:val="008A0452"/>
    <w:rsid w:val="008A06FB"/>
    <w:rsid w:val="008A0B3F"/>
    <w:rsid w:val="008A190E"/>
    <w:rsid w:val="008A34C8"/>
    <w:rsid w:val="008A5D97"/>
    <w:rsid w:val="008B060A"/>
    <w:rsid w:val="008B2F91"/>
    <w:rsid w:val="008B334C"/>
    <w:rsid w:val="008B3C27"/>
    <w:rsid w:val="008B4BB6"/>
    <w:rsid w:val="008B71BC"/>
    <w:rsid w:val="008C39F2"/>
    <w:rsid w:val="008C522B"/>
    <w:rsid w:val="008C64D2"/>
    <w:rsid w:val="008C6DDF"/>
    <w:rsid w:val="008D0D31"/>
    <w:rsid w:val="008D0EA6"/>
    <w:rsid w:val="008D1D89"/>
    <w:rsid w:val="008D2415"/>
    <w:rsid w:val="008D39BA"/>
    <w:rsid w:val="008D400B"/>
    <w:rsid w:val="008D46AF"/>
    <w:rsid w:val="008D4BF4"/>
    <w:rsid w:val="008D5EB6"/>
    <w:rsid w:val="008E1EA9"/>
    <w:rsid w:val="008E280B"/>
    <w:rsid w:val="008E2EED"/>
    <w:rsid w:val="008E5609"/>
    <w:rsid w:val="008E6B67"/>
    <w:rsid w:val="008E7AF7"/>
    <w:rsid w:val="008F1FBD"/>
    <w:rsid w:val="008F2516"/>
    <w:rsid w:val="008F2EB4"/>
    <w:rsid w:val="008F412F"/>
    <w:rsid w:val="008F4CFE"/>
    <w:rsid w:val="008F4F58"/>
    <w:rsid w:val="008F5526"/>
    <w:rsid w:val="008F7464"/>
    <w:rsid w:val="009023BC"/>
    <w:rsid w:val="009035DA"/>
    <w:rsid w:val="009044B8"/>
    <w:rsid w:val="009065CC"/>
    <w:rsid w:val="00907F5B"/>
    <w:rsid w:val="009107A1"/>
    <w:rsid w:val="00915822"/>
    <w:rsid w:val="00920DA0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5479"/>
    <w:rsid w:val="0093683E"/>
    <w:rsid w:val="009376BE"/>
    <w:rsid w:val="009403A6"/>
    <w:rsid w:val="00942776"/>
    <w:rsid w:val="00950B9C"/>
    <w:rsid w:val="009514CF"/>
    <w:rsid w:val="0095308A"/>
    <w:rsid w:val="0095312C"/>
    <w:rsid w:val="00953DBC"/>
    <w:rsid w:val="00954039"/>
    <w:rsid w:val="00960045"/>
    <w:rsid w:val="00961E31"/>
    <w:rsid w:val="00963792"/>
    <w:rsid w:val="00963C94"/>
    <w:rsid w:val="00964AB7"/>
    <w:rsid w:val="00965AC4"/>
    <w:rsid w:val="0096624C"/>
    <w:rsid w:val="0096767E"/>
    <w:rsid w:val="00972A87"/>
    <w:rsid w:val="00972FD2"/>
    <w:rsid w:val="00976757"/>
    <w:rsid w:val="00977400"/>
    <w:rsid w:val="00980F2A"/>
    <w:rsid w:val="009813BA"/>
    <w:rsid w:val="00982DDF"/>
    <w:rsid w:val="009853F8"/>
    <w:rsid w:val="0098546B"/>
    <w:rsid w:val="009873F1"/>
    <w:rsid w:val="0099161B"/>
    <w:rsid w:val="00992D87"/>
    <w:rsid w:val="00993AFF"/>
    <w:rsid w:val="009962A8"/>
    <w:rsid w:val="009A27DC"/>
    <w:rsid w:val="009A2E44"/>
    <w:rsid w:val="009A4D26"/>
    <w:rsid w:val="009A6A8D"/>
    <w:rsid w:val="009A77B3"/>
    <w:rsid w:val="009B0048"/>
    <w:rsid w:val="009B0D9E"/>
    <w:rsid w:val="009B150A"/>
    <w:rsid w:val="009B2957"/>
    <w:rsid w:val="009B47FB"/>
    <w:rsid w:val="009B62E1"/>
    <w:rsid w:val="009B6898"/>
    <w:rsid w:val="009C0455"/>
    <w:rsid w:val="009C1EA4"/>
    <w:rsid w:val="009C23AB"/>
    <w:rsid w:val="009C2B10"/>
    <w:rsid w:val="009C3885"/>
    <w:rsid w:val="009C496D"/>
    <w:rsid w:val="009C49BF"/>
    <w:rsid w:val="009C4A59"/>
    <w:rsid w:val="009C6983"/>
    <w:rsid w:val="009C6ADC"/>
    <w:rsid w:val="009D03C1"/>
    <w:rsid w:val="009D0684"/>
    <w:rsid w:val="009D2820"/>
    <w:rsid w:val="009D34AF"/>
    <w:rsid w:val="009D58F8"/>
    <w:rsid w:val="009D5FCE"/>
    <w:rsid w:val="009D6178"/>
    <w:rsid w:val="009D62AD"/>
    <w:rsid w:val="009D6E62"/>
    <w:rsid w:val="009E0D8F"/>
    <w:rsid w:val="009E168F"/>
    <w:rsid w:val="009E1D17"/>
    <w:rsid w:val="009E21B0"/>
    <w:rsid w:val="009E2BB3"/>
    <w:rsid w:val="009E3089"/>
    <w:rsid w:val="009E4218"/>
    <w:rsid w:val="009E5622"/>
    <w:rsid w:val="009E6918"/>
    <w:rsid w:val="009F20AC"/>
    <w:rsid w:val="009F46CD"/>
    <w:rsid w:val="009F5610"/>
    <w:rsid w:val="009F5AB0"/>
    <w:rsid w:val="009F663F"/>
    <w:rsid w:val="00A0211D"/>
    <w:rsid w:val="00A055BD"/>
    <w:rsid w:val="00A07AE2"/>
    <w:rsid w:val="00A07C74"/>
    <w:rsid w:val="00A07CA7"/>
    <w:rsid w:val="00A10306"/>
    <w:rsid w:val="00A10CAB"/>
    <w:rsid w:val="00A11686"/>
    <w:rsid w:val="00A11A8B"/>
    <w:rsid w:val="00A1716B"/>
    <w:rsid w:val="00A17A4D"/>
    <w:rsid w:val="00A209DA"/>
    <w:rsid w:val="00A21D8A"/>
    <w:rsid w:val="00A222A7"/>
    <w:rsid w:val="00A245A3"/>
    <w:rsid w:val="00A24935"/>
    <w:rsid w:val="00A25B1D"/>
    <w:rsid w:val="00A26ABF"/>
    <w:rsid w:val="00A32DBE"/>
    <w:rsid w:val="00A3362F"/>
    <w:rsid w:val="00A33A59"/>
    <w:rsid w:val="00A3520F"/>
    <w:rsid w:val="00A365D1"/>
    <w:rsid w:val="00A36F03"/>
    <w:rsid w:val="00A40F08"/>
    <w:rsid w:val="00A41272"/>
    <w:rsid w:val="00A41933"/>
    <w:rsid w:val="00A4246E"/>
    <w:rsid w:val="00A43B34"/>
    <w:rsid w:val="00A44962"/>
    <w:rsid w:val="00A454BA"/>
    <w:rsid w:val="00A46160"/>
    <w:rsid w:val="00A51FB6"/>
    <w:rsid w:val="00A55152"/>
    <w:rsid w:val="00A55937"/>
    <w:rsid w:val="00A55DD6"/>
    <w:rsid w:val="00A56BBF"/>
    <w:rsid w:val="00A605BA"/>
    <w:rsid w:val="00A64FB6"/>
    <w:rsid w:val="00A65C82"/>
    <w:rsid w:val="00A66B7A"/>
    <w:rsid w:val="00A72670"/>
    <w:rsid w:val="00A73A20"/>
    <w:rsid w:val="00A82BB2"/>
    <w:rsid w:val="00A82E05"/>
    <w:rsid w:val="00A84237"/>
    <w:rsid w:val="00A85A4E"/>
    <w:rsid w:val="00A861B2"/>
    <w:rsid w:val="00A87AF6"/>
    <w:rsid w:val="00A90931"/>
    <w:rsid w:val="00A91B1B"/>
    <w:rsid w:val="00A92F40"/>
    <w:rsid w:val="00A93AAA"/>
    <w:rsid w:val="00A96531"/>
    <w:rsid w:val="00A97942"/>
    <w:rsid w:val="00AA106C"/>
    <w:rsid w:val="00AA20C1"/>
    <w:rsid w:val="00AA244D"/>
    <w:rsid w:val="00AA3247"/>
    <w:rsid w:val="00AA3826"/>
    <w:rsid w:val="00AA4392"/>
    <w:rsid w:val="00AA7E77"/>
    <w:rsid w:val="00AB0919"/>
    <w:rsid w:val="00AB0D5E"/>
    <w:rsid w:val="00AB1298"/>
    <w:rsid w:val="00AB1C09"/>
    <w:rsid w:val="00AB2758"/>
    <w:rsid w:val="00AB51CB"/>
    <w:rsid w:val="00AB5B7C"/>
    <w:rsid w:val="00AB63A6"/>
    <w:rsid w:val="00AC065A"/>
    <w:rsid w:val="00AC4B46"/>
    <w:rsid w:val="00AC4CED"/>
    <w:rsid w:val="00AC6465"/>
    <w:rsid w:val="00AD096D"/>
    <w:rsid w:val="00AD3DD8"/>
    <w:rsid w:val="00AD4358"/>
    <w:rsid w:val="00AD5C6A"/>
    <w:rsid w:val="00AD625D"/>
    <w:rsid w:val="00AD7103"/>
    <w:rsid w:val="00AE2C2E"/>
    <w:rsid w:val="00AE2E4B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6585"/>
    <w:rsid w:val="00AF6B51"/>
    <w:rsid w:val="00AF7CA6"/>
    <w:rsid w:val="00B03011"/>
    <w:rsid w:val="00B03AC7"/>
    <w:rsid w:val="00B04FE9"/>
    <w:rsid w:val="00B12F77"/>
    <w:rsid w:val="00B132AD"/>
    <w:rsid w:val="00B151F1"/>
    <w:rsid w:val="00B158AD"/>
    <w:rsid w:val="00B164D7"/>
    <w:rsid w:val="00B16E3E"/>
    <w:rsid w:val="00B1765D"/>
    <w:rsid w:val="00B20A8E"/>
    <w:rsid w:val="00B221BD"/>
    <w:rsid w:val="00B23317"/>
    <w:rsid w:val="00B23C73"/>
    <w:rsid w:val="00B24A67"/>
    <w:rsid w:val="00B24B3B"/>
    <w:rsid w:val="00B252C8"/>
    <w:rsid w:val="00B25435"/>
    <w:rsid w:val="00B26880"/>
    <w:rsid w:val="00B30D68"/>
    <w:rsid w:val="00B327BA"/>
    <w:rsid w:val="00B34D8B"/>
    <w:rsid w:val="00B36E98"/>
    <w:rsid w:val="00B4077C"/>
    <w:rsid w:val="00B40905"/>
    <w:rsid w:val="00B42C7F"/>
    <w:rsid w:val="00B43122"/>
    <w:rsid w:val="00B43C93"/>
    <w:rsid w:val="00B441C0"/>
    <w:rsid w:val="00B461B4"/>
    <w:rsid w:val="00B464AD"/>
    <w:rsid w:val="00B50030"/>
    <w:rsid w:val="00B5107B"/>
    <w:rsid w:val="00B514FE"/>
    <w:rsid w:val="00B525D8"/>
    <w:rsid w:val="00B534EA"/>
    <w:rsid w:val="00B53B61"/>
    <w:rsid w:val="00B54821"/>
    <w:rsid w:val="00B5558F"/>
    <w:rsid w:val="00B55C43"/>
    <w:rsid w:val="00B56E71"/>
    <w:rsid w:val="00B613C6"/>
    <w:rsid w:val="00B640F1"/>
    <w:rsid w:val="00B64808"/>
    <w:rsid w:val="00B67F5B"/>
    <w:rsid w:val="00B706DB"/>
    <w:rsid w:val="00B706E8"/>
    <w:rsid w:val="00B710AF"/>
    <w:rsid w:val="00B7558C"/>
    <w:rsid w:val="00B80D3D"/>
    <w:rsid w:val="00B835DF"/>
    <w:rsid w:val="00B848BB"/>
    <w:rsid w:val="00B86B67"/>
    <w:rsid w:val="00B87081"/>
    <w:rsid w:val="00B877AC"/>
    <w:rsid w:val="00B90967"/>
    <w:rsid w:val="00B94B15"/>
    <w:rsid w:val="00B96767"/>
    <w:rsid w:val="00B97F58"/>
    <w:rsid w:val="00BA021A"/>
    <w:rsid w:val="00BA19B7"/>
    <w:rsid w:val="00BA2385"/>
    <w:rsid w:val="00BA289C"/>
    <w:rsid w:val="00BA387A"/>
    <w:rsid w:val="00BB0101"/>
    <w:rsid w:val="00BB1841"/>
    <w:rsid w:val="00BB213B"/>
    <w:rsid w:val="00BB276D"/>
    <w:rsid w:val="00BB3B1A"/>
    <w:rsid w:val="00BB454C"/>
    <w:rsid w:val="00BB4C3A"/>
    <w:rsid w:val="00BB4E55"/>
    <w:rsid w:val="00BB5313"/>
    <w:rsid w:val="00BB55A5"/>
    <w:rsid w:val="00BB5A7A"/>
    <w:rsid w:val="00BB6407"/>
    <w:rsid w:val="00BB7C46"/>
    <w:rsid w:val="00BC1941"/>
    <w:rsid w:val="00BC296D"/>
    <w:rsid w:val="00BC2FC4"/>
    <w:rsid w:val="00BC35D5"/>
    <w:rsid w:val="00BC3F82"/>
    <w:rsid w:val="00BC4ED9"/>
    <w:rsid w:val="00BC599C"/>
    <w:rsid w:val="00BC6CBC"/>
    <w:rsid w:val="00BC7004"/>
    <w:rsid w:val="00BC7231"/>
    <w:rsid w:val="00BD0299"/>
    <w:rsid w:val="00BD05FC"/>
    <w:rsid w:val="00BD100E"/>
    <w:rsid w:val="00BD37C8"/>
    <w:rsid w:val="00BD404F"/>
    <w:rsid w:val="00BD4BD8"/>
    <w:rsid w:val="00BD4EE4"/>
    <w:rsid w:val="00BD61CD"/>
    <w:rsid w:val="00BD6BED"/>
    <w:rsid w:val="00BD73B7"/>
    <w:rsid w:val="00BE1491"/>
    <w:rsid w:val="00BE163C"/>
    <w:rsid w:val="00BE1D05"/>
    <w:rsid w:val="00BE3E19"/>
    <w:rsid w:val="00BE437D"/>
    <w:rsid w:val="00BE5957"/>
    <w:rsid w:val="00BE5D95"/>
    <w:rsid w:val="00BE6E0F"/>
    <w:rsid w:val="00BF1FC1"/>
    <w:rsid w:val="00BF54CE"/>
    <w:rsid w:val="00BF6ED5"/>
    <w:rsid w:val="00C01F3B"/>
    <w:rsid w:val="00C035BA"/>
    <w:rsid w:val="00C04780"/>
    <w:rsid w:val="00C053EB"/>
    <w:rsid w:val="00C05D4D"/>
    <w:rsid w:val="00C10067"/>
    <w:rsid w:val="00C10EAF"/>
    <w:rsid w:val="00C11DFB"/>
    <w:rsid w:val="00C11F6E"/>
    <w:rsid w:val="00C13197"/>
    <w:rsid w:val="00C13326"/>
    <w:rsid w:val="00C13382"/>
    <w:rsid w:val="00C13982"/>
    <w:rsid w:val="00C13C7B"/>
    <w:rsid w:val="00C156C9"/>
    <w:rsid w:val="00C15B88"/>
    <w:rsid w:val="00C20EC5"/>
    <w:rsid w:val="00C21BEB"/>
    <w:rsid w:val="00C21EAA"/>
    <w:rsid w:val="00C222E9"/>
    <w:rsid w:val="00C23315"/>
    <w:rsid w:val="00C239EA"/>
    <w:rsid w:val="00C24F4F"/>
    <w:rsid w:val="00C26959"/>
    <w:rsid w:val="00C2793E"/>
    <w:rsid w:val="00C30CAA"/>
    <w:rsid w:val="00C32094"/>
    <w:rsid w:val="00C33B8A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0904"/>
    <w:rsid w:val="00C51A9B"/>
    <w:rsid w:val="00C51C4F"/>
    <w:rsid w:val="00C528C8"/>
    <w:rsid w:val="00C53C8B"/>
    <w:rsid w:val="00C5436E"/>
    <w:rsid w:val="00C54B99"/>
    <w:rsid w:val="00C54F06"/>
    <w:rsid w:val="00C54F99"/>
    <w:rsid w:val="00C6292E"/>
    <w:rsid w:val="00C639D4"/>
    <w:rsid w:val="00C63E69"/>
    <w:rsid w:val="00C65711"/>
    <w:rsid w:val="00C6607C"/>
    <w:rsid w:val="00C6684B"/>
    <w:rsid w:val="00C6758F"/>
    <w:rsid w:val="00C72C7D"/>
    <w:rsid w:val="00C72D54"/>
    <w:rsid w:val="00C749B6"/>
    <w:rsid w:val="00C75273"/>
    <w:rsid w:val="00C7576E"/>
    <w:rsid w:val="00C7623C"/>
    <w:rsid w:val="00C766E0"/>
    <w:rsid w:val="00C80056"/>
    <w:rsid w:val="00C806D5"/>
    <w:rsid w:val="00C81D81"/>
    <w:rsid w:val="00C82D3D"/>
    <w:rsid w:val="00C83C6B"/>
    <w:rsid w:val="00C84187"/>
    <w:rsid w:val="00C84526"/>
    <w:rsid w:val="00C84763"/>
    <w:rsid w:val="00C878BE"/>
    <w:rsid w:val="00C906CD"/>
    <w:rsid w:val="00C935AD"/>
    <w:rsid w:val="00C93FAD"/>
    <w:rsid w:val="00C97749"/>
    <w:rsid w:val="00CA085E"/>
    <w:rsid w:val="00CA2CF0"/>
    <w:rsid w:val="00CA4398"/>
    <w:rsid w:val="00CA4EDA"/>
    <w:rsid w:val="00CA6681"/>
    <w:rsid w:val="00CB0FEB"/>
    <w:rsid w:val="00CB5402"/>
    <w:rsid w:val="00CB5BE5"/>
    <w:rsid w:val="00CB66A7"/>
    <w:rsid w:val="00CC00DC"/>
    <w:rsid w:val="00CC1475"/>
    <w:rsid w:val="00CC2113"/>
    <w:rsid w:val="00CC3222"/>
    <w:rsid w:val="00CC3BEA"/>
    <w:rsid w:val="00CC66E6"/>
    <w:rsid w:val="00CC6A10"/>
    <w:rsid w:val="00CC72BE"/>
    <w:rsid w:val="00CC7AEA"/>
    <w:rsid w:val="00CD0673"/>
    <w:rsid w:val="00CD157E"/>
    <w:rsid w:val="00CD6AFC"/>
    <w:rsid w:val="00CD75BA"/>
    <w:rsid w:val="00CE1DE6"/>
    <w:rsid w:val="00CE1EE0"/>
    <w:rsid w:val="00CE2214"/>
    <w:rsid w:val="00CE3F91"/>
    <w:rsid w:val="00CE4015"/>
    <w:rsid w:val="00CE50A8"/>
    <w:rsid w:val="00CE7108"/>
    <w:rsid w:val="00CE7629"/>
    <w:rsid w:val="00CF214E"/>
    <w:rsid w:val="00CF53D0"/>
    <w:rsid w:val="00CF72B2"/>
    <w:rsid w:val="00CF7A3C"/>
    <w:rsid w:val="00D0005B"/>
    <w:rsid w:val="00D00C27"/>
    <w:rsid w:val="00D016D4"/>
    <w:rsid w:val="00D01A4A"/>
    <w:rsid w:val="00D02A51"/>
    <w:rsid w:val="00D03834"/>
    <w:rsid w:val="00D04362"/>
    <w:rsid w:val="00D10587"/>
    <w:rsid w:val="00D11701"/>
    <w:rsid w:val="00D127ED"/>
    <w:rsid w:val="00D130A3"/>
    <w:rsid w:val="00D13545"/>
    <w:rsid w:val="00D136E6"/>
    <w:rsid w:val="00D1782E"/>
    <w:rsid w:val="00D17845"/>
    <w:rsid w:val="00D17E5E"/>
    <w:rsid w:val="00D21820"/>
    <w:rsid w:val="00D219D0"/>
    <w:rsid w:val="00D2272F"/>
    <w:rsid w:val="00D240E4"/>
    <w:rsid w:val="00D243D3"/>
    <w:rsid w:val="00D24A82"/>
    <w:rsid w:val="00D26234"/>
    <w:rsid w:val="00D328E2"/>
    <w:rsid w:val="00D32EE8"/>
    <w:rsid w:val="00D32F2A"/>
    <w:rsid w:val="00D32FFC"/>
    <w:rsid w:val="00D33185"/>
    <w:rsid w:val="00D33417"/>
    <w:rsid w:val="00D33AEE"/>
    <w:rsid w:val="00D37D06"/>
    <w:rsid w:val="00D41007"/>
    <w:rsid w:val="00D418B3"/>
    <w:rsid w:val="00D448BD"/>
    <w:rsid w:val="00D45F17"/>
    <w:rsid w:val="00D47A2E"/>
    <w:rsid w:val="00D507E9"/>
    <w:rsid w:val="00D511B6"/>
    <w:rsid w:val="00D526AE"/>
    <w:rsid w:val="00D64310"/>
    <w:rsid w:val="00D64FC9"/>
    <w:rsid w:val="00D6662A"/>
    <w:rsid w:val="00D6663D"/>
    <w:rsid w:val="00D6772F"/>
    <w:rsid w:val="00D70BB9"/>
    <w:rsid w:val="00D71651"/>
    <w:rsid w:val="00D71E59"/>
    <w:rsid w:val="00D72352"/>
    <w:rsid w:val="00D72B8E"/>
    <w:rsid w:val="00D74B64"/>
    <w:rsid w:val="00D76784"/>
    <w:rsid w:val="00D76991"/>
    <w:rsid w:val="00D76F38"/>
    <w:rsid w:val="00D82282"/>
    <w:rsid w:val="00D82D9C"/>
    <w:rsid w:val="00D8377E"/>
    <w:rsid w:val="00D84C68"/>
    <w:rsid w:val="00D859AA"/>
    <w:rsid w:val="00D8693D"/>
    <w:rsid w:val="00D87B52"/>
    <w:rsid w:val="00D87DB6"/>
    <w:rsid w:val="00D90091"/>
    <w:rsid w:val="00D905C3"/>
    <w:rsid w:val="00D90687"/>
    <w:rsid w:val="00D93169"/>
    <w:rsid w:val="00D93190"/>
    <w:rsid w:val="00D9681E"/>
    <w:rsid w:val="00D968CC"/>
    <w:rsid w:val="00D97BBA"/>
    <w:rsid w:val="00DA078C"/>
    <w:rsid w:val="00DA1B60"/>
    <w:rsid w:val="00DA43D7"/>
    <w:rsid w:val="00DA4683"/>
    <w:rsid w:val="00DA51E3"/>
    <w:rsid w:val="00DB0203"/>
    <w:rsid w:val="00DB0BEB"/>
    <w:rsid w:val="00DB427B"/>
    <w:rsid w:val="00DB5AEA"/>
    <w:rsid w:val="00DB5F4C"/>
    <w:rsid w:val="00DC2819"/>
    <w:rsid w:val="00DC30A4"/>
    <w:rsid w:val="00DC3684"/>
    <w:rsid w:val="00DC40FB"/>
    <w:rsid w:val="00DC69B9"/>
    <w:rsid w:val="00DC7591"/>
    <w:rsid w:val="00DD0140"/>
    <w:rsid w:val="00DD10C5"/>
    <w:rsid w:val="00DD477B"/>
    <w:rsid w:val="00DD5B4D"/>
    <w:rsid w:val="00DE0A8E"/>
    <w:rsid w:val="00DE1114"/>
    <w:rsid w:val="00DE1D01"/>
    <w:rsid w:val="00DE220C"/>
    <w:rsid w:val="00DE253D"/>
    <w:rsid w:val="00DE28ED"/>
    <w:rsid w:val="00DE3D18"/>
    <w:rsid w:val="00DF01F2"/>
    <w:rsid w:val="00DF0C72"/>
    <w:rsid w:val="00DF0E66"/>
    <w:rsid w:val="00DF17C0"/>
    <w:rsid w:val="00DF2779"/>
    <w:rsid w:val="00DF3800"/>
    <w:rsid w:val="00DF39FE"/>
    <w:rsid w:val="00DF451F"/>
    <w:rsid w:val="00DF60AB"/>
    <w:rsid w:val="00E04B48"/>
    <w:rsid w:val="00E04F05"/>
    <w:rsid w:val="00E05027"/>
    <w:rsid w:val="00E05C23"/>
    <w:rsid w:val="00E071B3"/>
    <w:rsid w:val="00E07A05"/>
    <w:rsid w:val="00E10527"/>
    <w:rsid w:val="00E10622"/>
    <w:rsid w:val="00E11764"/>
    <w:rsid w:val="00E11B9D"/>
    <w:rsid w:val="00E12E7E"/>
    <w:rsid w:val="00E12EA1"/>
    <w:rsid w:val="00E13249"/>
    <w:rsid w:val="00E13E51"/>
    <w:rsid w:val="00E1452C"/>
    <w:rsid w:val="00E14EFE"/>
    <w:rsid w:val="00E152B1"/>
    <w:rsid w:val="00E15462"/>
    <w:rsid w:val="00E16F0A"/>
    <w:rsid w:val="00E175E9"/>
    <w:rsid w:val="00E21D9A"/>
    <w:rsid w:val="00E234C9"/>
    <w:rsid w:val="00E23E83"/>
    <w:rsid w:val="00E25F0E"/>
    <w:rsid w:val="00E308E7"/>
    <w:rsid w:val="00E30E11"/>
    <w:rsid w:val="00E30E97"/>
    <w:rsid w:val="00E317B7"/>
    <w:rsid w:val="00E3238D"/>
    <w:rsid w:val="00E3499F"/>
    <w:rsid w:val="00E36CC9"/>
    <w:rsid w:val="00E40041"/>
    <w:rsid w:val="00E431D9"/>
    <w:rsid w:val="00E45425"/>
    <w:rsid w:val="00E45D00"/>
    <w:rsid w:val="00E5034E"/>
    <w:rsid w:val="00E50FCB"/>
    <w:rsid w:val="00E57A8D"/>
    <w:rsid w:val="00E57CED"/>
    <w:rsid w:val="00E60CC9"/>
    <w:rsid w:val="00E60F1C"/>
    <w:rsid w:val="00E64541"/>
    <w:rsid w:val="00E64F2E"/>
    <w:rsid w:val="00E66E8B"/>
    <w:rsid w:val="00E67D94"/>
    <w:rsid w:val="00E70959"/>
    <w:rsid w:val="00E7507C"/>
    <w:rsid w:val="00E76BBD"/>
    <w:rsid w:val="00E773E0"/>
    <w:rsid w:val="00E7743C"/>
    <w:rsid w:val="00E80185"/>
    <w:rsid w:val="00E8035A"/>
    <w:rsid w:val="00E80E0E"/>
    <w:rsid w:val="00E81F25"/>
    <w:rsid w:val="00E84D7B"/>
    <w:rsid w:val="00E8575F"/>
    <w:rsid w:val="00E86606"/>
    <w:rsid w:val="00E86844"/>
    <w:rsid w:val="00E9109F"/>
    <w:rsid w:val="00E93098"/>
    <w:rsid w:val="00E93327"/>
    <w:rsid w:val="00E93424"/>
    <w:rsid w:val="00E937A5"/>
    <w:rsid w:val="00E95938"/>
    <w:rsid w:val="00EA3119"/>
    <w:rsid w:val="00EA423C"/>
    <w:rsid w:val="00EA4ADE"/>
    <w:rsid w:val="00EA6E6F"/>
    <w:rsid w:val="00EA7910"/>
    <w:rsid w:val="00EB1506"/>
    <w:rsid w:val="00EB1DC7"/>
    <w:rsid w:val="00EB26F6"/>
    <w:rsid w:val="00EB5BA2"/>
    <w:rsid w:val="00EB62EC"/>
    <w:rsid w:val="00EB6F69"/>
    <w:rsid w:val="00EC07FF"/>
    <w:rsid w:val="00EC09B3"/>
    <w:rsid w:val="00EC0A6E"/>
    <w:rsid w:val="00EC2635"/>
    <w:rsid w:val="00EC509E"/>
    <w:rsid w:val="00EC5B8A"/>
    <w:rsid w:val="00EC6FC5"/>
    <w:rsid w:val="00ED20E4"/>
    <w:rsid w:val="00ED2C84"/>
    <w:rsid w:val="00ED387D"/>
    <w:rsid w:val="00ED4857"/>
    <w:rsid w:val="00ED524F"/>
    <w:rsid w:val="00ED68D3"/>
    <w:rsid w:val="00EE1C40"/>
    <w:rsid w:val="00EE3ADD"/>
    <w:rsid w:val="00EE57D9"/>
    <w:rsid w:val="00EE596A"/>
    <w:rsid w:val="00EE5C14"/>
    <w:rsid w:val="00EE5D3F"/>
    <w:rsid w:val="00EE780A"/>
    <w:rsid w:val="00EF0CE3"/>
    <w:rsid w:val="00EF12BB"/>
    <w:rsid w:val="00EF264D"/>
    <w:rsid w:val="00EF3463"/>
    <w:rsid w:val="00EF431A"/>
    <w:rsid w:val="00EF4E3E"/>
    <w:rsid w:val="00EF560D"/>
    <w:rsid w:val="00EF6408"/>
    <w:rsid w:val="00EF6E5E"/>
    <w:rsid w:val="00EF7735"/>
    <w:rsid w:val="00EF775C"/>
    <w:rsid w:val="00EF7A15"/>
    <w:rsid w:val="00F03236"/>
    <w:rsid w:val="00F107AD"/>
    <w:rsid w:val="00F133BD"/>
    <w:rsid w:val="00F135E7"/>
    <w:rsid w:val="00F14556"/>
    <w:rsid w:val="00F15302"/>
    <w:rsid w:val="00F157B9"/>
    <w:rsid w:val="00F15912"/>
    <w:rsid w:val="00F16676"/>
    <w:rsid w:val="00F20C3D"/>
    <w:rsid w:val="00F20ECF"/>
    <w:rsid w:val="00F21353"/>
    <w:rsid w:val="00F21788"/>
    <w:rsid w:val="00F22856"/>
    <w:rsid w:val="00F2347A"/>
    <w:rsid w:val="00F23513"/>
    <w:rsid w:val="00F23810"/>
    <w:rsid w:val="00F26084"/>
    <w:rsid w:val="00F2679E"/>
    <w:rsid w:val="00F30D14"/>
    <w:rsid w:val="00F32429"/>
    <w:rsid w:val="00F32D44"/>
    <w:rsid w:val="00F33AC9"/>
    <w:rsid w:val="00F410F8"/>
    <w:rsid w:val="00F44411"/>
    <w:rsid w:val="00F4449F"/>
    <w:rsid w:val="00F4522D"/>
    <w:rsid w:val="00F4606D"/>
    <w:rsid w:val="00F479DA"/>
    <w:rsid w:val="00F50D4C"/>
    <w:rsid w:val="00F5179D"/>
    <w:rsid w:val="00F51CE0"/>
    <w:rsid w:val="00F52DB8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70116"/>
    <w:rsid w:val="00F741AA"/>
    <w:rsid w:val="00F7461F"/>
    <w:rsid w:val="00F759DF"/>
    <w:rsid w:val="00F75D85"/>
    <w:rsid w:val="00F8107E"/>
    <w:rsid w:val="00F81633"/>
    <w:rsid w:val="00F8249F"/>
    <w:rsid w:val="00F8278C"/>
    <w:rsid w:val="00F85617"/>
    <w:rsid w:val="00F8571E"/>
    <w:rsid w:val="00F9041E"/>
    <w:rsid w:val="00F9148A"/>
    <w:rsid w:val="00F94F31"/>
    <w:rsid w:val="00FA055C"/>
    <w:rsid w:val="00FA3382"/>
    <w:rsid w:val="00FA3D5F"/>
    <w:rsid w:val="00FA45CC"/>
    <w:rsid w:val="00FA6A8A"/>
    <w:rsid w:val="00FB0C15"/>
    <w:rsid w:val="00FB2538"/>
    <w:rsid w:val="00FB26F2"/>
    <w:rsid w:val="00FB2DE3"/>
    <w:rsid w:val="00FB3507"/>
    <w:rsid w:val="00FB40EB"/>
    <w:rsid w:val="00FB49AE"/>
    <w:rsid w:val="00FB4D39"/>
    <w:rsid w:val="00FB4FFA"/>
    <w:rsid w:val="00FC2733"/>
    <w:rsid w:val="00FC4C2A"/>
    <w:rsid w:val="00FC5DBE"/>
    <w:rsid w:val="00FC5F5C"/>
    <w:rsid w:val="00FC61F2"/>
    <w:rsid w:val="00FC79DF"/>
    <w:rsid w:val="00FD2761"/>
    <w:rsid w:val="00FD342E"/>
    <w:rsid w:val="00FD526A"/>
    <w:rsid w:val="00FD7868"/>
    <w:rsid w:val="00FE100D"/>
    <w:rsid w:val="00FE1113"/>
    <w:rsid w:val="00FE303C"/>
    <w:rsid w:val="00FE352D"/>
    <w:rsid w:val="00FE3B17"/>
    <w:rsid w:val="00FE4186"/>
    <w:rsid w:val="00FE41B9"/>
    <w:rsid w:val="00FE443A"/>
    <w:rsid w:val="00FF081F"/>
    <w:rsid w:val="00FF34B1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FDC8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link w:val="CadreCar"/>
    <w:rsid w:val="003D1FDE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5" w:color="auto" w:fill="auto"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character" w:customStyle="1" w:styleId="CadreCar">
    <w:name w:val="Cadre Car"/>
    <w:basedOn w:val="Policepardfaut"/>
    <w:link w:val="Cadre"/>
    <w:rsid w:val="003D1FDE"/>
    <w:rPr>
      <w:rFonts w:ascii="Verdana" w:eastAsia="Times New Roman" w:hAnsi="Verdana" w:cs="Times New Roman"/>
      <w:sz w:val="20"/>
      <w:szCs w:val="20"/>
      <w:shd w:val="pct5" w:color="auto" w:fil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event.as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fr/docs/Web/API/Element/getElementsByTag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API/Element/getElementsByClassNa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A2B35-0A8A-4525-8CC7-65874524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1654</cp:revision>
  <cp:lastPrinted>2018-11-13T11:23:00Z</cp:lastPrinted>
  <dcterms:created xsi:type="dcterms:W3CDTF">2014-01-06T14:33:00Z</dcterms:created>
  <dcterms:modified xsi:type="dcterms:W3CDTF">2018-11-13T11:23:00Z</dcterms:modified>
</cp:coreProperties>
</file>