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>les variab</w:t>
      </w:r>
      <w:r w:rsidR="005E4D73">
        <w:rPr>
          <w:rFonts w:ascii="Verdana" w:hAnsi="Verdana"/>
          <w:color w:val="244061" w:themeColor="accent1" w:themeShade="80"/>
          <w:sz w:val="72"/>
          <w:szCs w:val="72"/>
        </w:rPr>
        <w:t>l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>es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E4263A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0444" w:history="1">
            <w:r w:rsidR="00E4263A" w:rsidRPr="009978AA">
              <w:rPr>
                <w:rStyle w:val="Lienhypertexte"/>
                <w:noProof/>
              </w:rPr>
              <w:t>La déclaration de variables</w:t>
            </w:r>
            <w:r w:rsidR="00E4263A">
              <w:rPr>
                <w:noProof/>
                <w:webHidden/>
              </w:rPr>
              <w:tab/>
            </w:r>
            <w:r w:rsidR="00E4263A">
              <w:rPr>
                <w:noProof/>
                <w:webHidden/>
              </w:rPr>
              <w:fldChar w:fldCharType="begin"/>
            </w:r>
            <w:r w:rsidR="00E4263A">
              <w:rPr>
                <w:noProof/>
                <w:webHidden/>
              </w:rPr>
              <w:instrText xml:space="preserve"> PAGEREF _Toc513100444 \h </w:instrText>
            </w:r>
            <w:r w:rsidR="00E4263A">
              <w:rPr>
                <w:noProof/>
                <w:webHidden/>
              </w:rPr>
            </w:r>
            <w:r w:rsidR="00E4263A"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2</w:t>
            </w:r>
            <w:r w:rsidR="00E4263A"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45" w:history="1">
            <w:r w:rsidRPr="009978AA">
              <w:rPr>
                <w:rStyle w:val="Lienhypertexte"/>
                <w:noProof/>
              </w:rPr>
              <w:t>Portée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46" w:history="1">
            <w:r w:rsidRPr="009978AA">
              <w:rPr>
                <w:rStyle w:val="Lienhypertexte"/>
                <w:noProof/>
              </w:rPr>
              <w:t>Variables de portée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47" w:history="1">
            <w:r w:rsidRPr="009978AA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48" w:history="1">
            <w:r w:rsidRPr="009978AA">
              <w:rPr>
                <w:rStyle w:val="Lienhypertexte"/>
                <w:noProof/>
              </w:rPr>
              <w:t>Variables de portée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49" w:history="1">
            <w:r w:rsidRPr="009978AA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50" w:history="1">
            <w:r w:rsidRPr="009978AA">
              <w:rPr>
                <w:rStyle w:val="Lienhypertexte"/>
                <w:noProof/>
              </w:rPr>
              <w:t>Les types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3A" w:rsidRDefault="00E4263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00451" w:history="1">
            <w:r w:rsidRPr="009978AA">
              <w:rPr>
                <w:rStyle w:val="Lienhypertexte"/>
                <w:noProof/>
              </w:rPr>
              <w:t>Connaître le type d’une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6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C54B99" w:rsidRDefault="00C54B99" w:rsidP="00C54B99"/>
    <w:p w:rsidR="00C54B99" w:rsidRDefault="00C54B99" w:rsidP="00111F59">
      <w:pPr>
        <w:pStyle w:val="Titre1"/>
      </w:pPr>
      <w:bookmarkStart w:id="0" w:name="_Toc337210378"/>
      <w:bookmarkStart w:id="1" w:name="_Toc337210379"/>
      <w:bookmarkStart w:id="2" w:name="_Toc513100444"/>
      <w:bookmarkEnd w:id="0"/>
      <w:bookmarkEnd w:id="1"/>
      <w:r>
        <w:lastRenderedPageBreak/>
        <w:t>La déclaration de variables</w:t>
      </w:r>
      <w:bookmarkEnd w:id="2"/>
    </w:p>
    <w:p w:rsidR="005327B7" w:rsidRDefault="005327B7" w:rsidP="005327B7">
      <w:pPr>
        <w:jc w:val="both"/>
      </w:pPr>
      <w:r>
        <w:t>Les variables contiennent des données qui peuvent être modifiées lors de l'exécution d'un programme. On y fait référence par le nom de cette variable.</w:t>
      </w:r>
    </w:p>
    <w:p w:rsidR="005327B7" w:rsidRDefault="005327B7" w:rsidP="005327B7">
      <w:pPr>
        <w:jc w:val="both"/>
      </w:pPr>
      <w:r>
        <w:t xml:space="preserve">Pour nommer une variable ou une </w:t>
      </w:r>
      <w:r w:rsidR="00065A88">
        <w:t xml:space="preserve">fonction, le développeur définit </w:t>
      </w:r>
      <w:r w:rsidRPr="00065A88">
        <w:t>des</w:t>
      </w:r>
      <w:r w:rsidRPr="00065A88">
        <w:rPr>
          <w:b/>
        </w:rPr>
        <w:t xml:space="preserve"> identificateurs</w:t>
      </w:r>
      <w:r>
        <w:t>.</w:t>
      </w:r>
    </w:p>
    <w:p w:rsidR="005327B7" w:rsidRDefault="005327B7" w:rsidP="005327B7">
      <w:pPr>
        <w:jc w:val="both"/>
      </w:pPr>
      <w:r>
        <w:t xml:space="preserve">Un identificateur doit commencer par une lettre (alphabet ASCII) ou le signe_ et se composer de lettres, de chiffres et des caractères _ et $ (à l'exclusion du blanc). Pour rappel JavaScript est sensible à la casse. </w:t>
      </w:r>
    </w:p>
    <w:p w:rsidR="00C54B99" w:rsidRDefault="00C54B99" w:rsidP="00C54B99">
      <w:r>
        <w:t>Les variables peuvent se déclarer de deux façons :</w:t>
      </w:r>
    </w:p>
    <w:p w:rsidR="006C4498" w:rsidRPr="00094603" w:rsidRDefault="00C54B99" w:rsidP="009253A9">
      <w:pPr>
        <w:pStyle w:val="Paragraphedeliste"/>
        <w:numPr>
          <w:ilvl w:val="0"/>
          <w:numId w:val="20"/>
        </w:numPr>
        <w:suppressAutoHyphens/>
        <w:spacing w:after="240" w:line="240" w:lineRule="auto"/>
        <w:jc w:val="both"/>
      </w:pPr>
      <w:r>
        <w:t xml:space="preserve">soit de façon explicite. On dit à JavaScript que ceci est une variable. </w:t>
      </w:r>
      <w:r>
        <w:br/>
        <w:t xml:space="preserve">La commande qui permet de déclarer une variable est le mot </w:t>
      </w:r>
      <w:r w:rsidRPr="00BB4E55">
        <w:rPr>
          <w:rFonts w:ascii="Courier New" w:hAnsi="Courier New" w:cs="Courier New"/>
          <w:sz w:val="20"/>
          <w:szCs w:val="20"/>
        </w:rPr>
        <w:t>var.</w:t>
      </w:r>
      <w:r w:rsidR="00EF775C" w:rsidRPr="00BB4E55">
        <w:rPr>
          <w:rFonts w:ascii="Courier New" w:hAnsi="Courier New" w:cs="Courier New"/>
          <w:sz w:val="20"/>
          <w:szCs w:val="20"/>
        </w:rPr>
        <w:t xml:space="preserve"> </w:t>
      </w:r>
      <w:r w:rsidR="00EF775C" w:rsidRPr="00BB4E55">
        <w:rPr>
          <w:rFonts w:cstheme="minorHAnsi"/>
        </w:rPr>
        <w:t xml:space="preserve">Depuis ES6, il est également possible de remplacer </w:t>
      </w:r>
      <w:r w:rsidR="00EF775C" w:rsidRPr="00BB4E55">
        <w:rPr>
          <w:rFonts w:ascii="Courier New" w:hAnsi="Courier New" w:cs="Courier New"/>
          <w:sz w:val="20"/>
          <w:szCs w:val="20"/>
        </w:rPr>
        <w:t>var</w:t>
      </w:r>
      <w:r w:rsidR="00EF775C" w:rsidRPr="00BB4E55">
        <w:rPr>
          <w:rFonts w:cstheme="minorHAnsi"/>
        </w:rPr>
        <w:t xml:space="preserve">  par </w:t>
      </w:r>
      <w:r w:rsidR="00EF775C" w:rsidRPr="00BB4E55">
        <w:rPr>
          <w:rFonts w:ascii="Courier New" w:hAnsi="Courier New" w:cs="Courier New"/>
          <w:sz w:val="20"/>
          <w:szCs w:val="20"/>
        </w:rPr>
        <w:t>let</w:t>
      </w:r>
      <w:r w:rsidR="00EF775C" w:rsidRPr="00BB4E55">
        <w:rPr>
          <w:rFonts w:cstheme="minorHAnsi"/>
        </w:rPr>
        <w:t xml:space="preserve"> dont le comportement est similaire</w:t>
      </w:r>
      <w:r w:rsidR="00065A88">
        <w:rPr>
          <w:rFonts w:cstheme="minorHAnsi"/>
        </w:rPr>
        <w:t xml:space="preserve">, sauf </w:t>
      </w:r>
      <w:r w:rsidR="00EF775C" w:rsidRPr="00BB4E55">
        <w:rPr>
          <w:rFonts w:cstheme="minorHAnsi"/>
        </w:rPr>
        <w:t xml:space="preserve">que </w:t>
      </w:r>
      <w:r w:rsidR="00EF775C" w:rsidRPr="00BB4E55">
        <w:rPr>
          <w:rFonts w:ascii="Courier New" w:hAnsi="Courier New" w:cs="Courier New"/>
          <w:sz w:val="20"/>
          <w:szCs w:val="20"/>
        </w:rPr>
        <w:t>let</w:t>
      </w:r>
      <w:r w:rsidR="00EF775C" w:rsidRPr="00BB4E55">
        <w:rPr>
          <w:rFonts w:cstheme="minorHAnsi"/>
        </w:rPr>
        <w:t xml:space="preserve"> n’est pas reconnu par les </w:t>
      </w:r>
      <w:r w:rsidR="009571C5">
        <w:rPr>
          <w:rFonts w:cstheme="minorHAnsi"/>
        </w:rPr>
        <w:t xml:space="preserve">versions </w:t>
      </w:r>
      <w:r w:rsidR="00065A88">
        <w:rPr>
          <w:rFonts w:cstheme="minorHAnsi"/>
        </w:rPr>
        <w:t>ancie</w:t>
      </w:r>
      <w:r w:rsidR="00EF775C" w:rsidRPr="00BB4E55">
        <w:rPr>
          <w:rFonts w:cstheme="minorHAnsi"/>
        </w:rPr>
        <w:t>n</w:t>
      </w:r>
      <w:r w:rsidR="009571C5">
        <w:rPr>
          <w:rFonts w:cstheme="minorHAnsi"/>
        </w:rPr>
        <w:t>nes</w:t>
      </w:r>
      <w:r w:rsidR="00065A88">
        <w:rPr>
          <w:rFonts w:cstheme="minorHAnsi"/>
        </w:rPr>
        <w:t xml:space="preserve"> </w:t>
      </w:r>
      <w:r w:rsidR="009571C5">
        <w:rPr>
          <w:rFonts w:cstheme="minorHAnsi"/>
        </w:rPr>
        <w:t xml:space="preserve">des </w:t>
      </w:r>
      <w:r w:rsidR="00065A88">
        <w:rPr>
          <w:rFonts w:cstheme="minorHAnsi"/>
        </w:rPr>
        <w:t>n</w:t>
      </w:r>
      <w:r w:rsidR="00EF775C" w:rsidRPr="00BB4E55">
        <w:rPr>
          <w:rFonts w:cstheme="minorHAnsi"/>
        </w:rPr>
        <w:t>avigateurs.</w:t>
      </w:r>
    </w:p>
    <w:p w:rsidR="00094603" w:rsidRDefault="00094603" w:rsidP="00094603">
      <w:pPr>
        <w:suppressAutoHyphens/>
        <w:spacing w:after="240" w:line="240" w:lineRule="auto"/>
        <w:ind w:left="360"/>
        <w:jc w:val="both"/>
      </w:pPr>
      <w:r>
        <w:t xml:space="preserve">      Par exemple :</w:t>
      </w:r>
    </w:p>
    <w:p w:rsidR="00C54B99" w:rsidRPr="007B17AC" w:rsidRDefault="00C54B99" w:rsidP="00C54B9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pct5" w:color="auto" w:fill="auto"/>
        <w:ind w:left="709"/>
        <w:rPr>
          <w:rFonts w:ascii="Courier New" w:hAnsi="Courier New" w:cs="Courier New"/>
          <w:sz w:val="20"/>
          <w:szCs w:val="20"/>
        </w:rPr>
      </w:pPr>
      <w:r w:rsidRPr="007B17AC">
        <w:rPr>
          <w:rFonts w:ascii="Courier New" w:hAnsi="Courier New" w:cs="Courier New"/>
          <w:sz w:val="20"/>
          <w:szCs w:val="20"/>
        </w:rPr>
        <w:t>var numAdherent = 1 ;</w:t>
      </w:r>
      <w:r w:rsidRPr="007B17AC">
        <w:rPr>
          <w:rFonts w:ascii="Courier New" w:hAnsi="Courier New" w:cs="Courier New"/>
          <w:sz w:val="20"/>
          <w:szCs w:val="20"/>
        </w:rPr>
        <w:br/>
        <w:t>var prenomAdherent = "Jean" ;</w:t>
      </w:r>
    </w:p>
    <w:p w:rsidR="009F5610" w:rsidRDefault="00C54B99" w:rsidP="007B17AC">
      <w:pPr>
        <w:pStyle w:val="Paragraphedeliste"/>
        <w:numPr>
          <w:ilvl w:val="0"/>
          <w:numId w:val="20"/>
        </w:numPr>
        <w:suppressAutoHyphens/>
        <w:spacing w:after="240" w:line="240" w:lineRule="auto"/>
        <w:jc w:val="both"/>
      </w:pPr>
      <w:r>
        <w:t xml:space="preserve">soit de façon implicite. On écrit directement le nom de la variable suivi de la valeur que l'on lui attribue et JavaScript s'en accommode. </w:t>
      </w:r>
    </w:p>
    <w:p w:rsidR="009F5610" w:rsidRDefault="009F5610" w:rsidP="009F5610">
      <w:pPr>
        <w:pStyle w:val="Paragraphedeliste"/>
        <w:suppressAutoHyphens/>
        <w:spacing w:after="240" w:line="240" w:lineRule="auto"/>
        <w:jc w:val="both"/>
      </w:pPr>
    </w:p>
    <w:p w:rsidR="00C54B99" w:rsidRDefault="00C54B99" w:rsidP="009F5610">
      <w:pPr>
        <w:pStyle w:val="Paragraphedeliste"/>
        <w:suppressAutoHyphens/>
        <w:spacing w:after="240" w:line="240" w:lineRule="auto"/>
        <w:jc w:val="both"/>
      </w:pPr>
      <w:r>
        <w:t>Par exemple :</w:t>
      </w:r>
    </w:p>
    <w:p w:rsidR="00C54B99" w:rsidRPr="007B17AC" w:rsidRDefault="00C54B99" w:rsidP="00C54B99">
      <w:pPr>
        <w:pStyle w:val="Corpsdetext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pct5" w:color="auto" w:fill="auto"/>
        <w:ind w:left="709"/>
        <w:rPr>
          <w:rFonts w:ascii="Courier New" w:hAnsi="Courier New" w:cs="Courier New"/>
          <w:sz w:val="20"/>
        </w:rPr>
      </w:pPr>
      <w:r w:rsidRPr="007B17AC">
        <w:rPr>
          <w:rFonts w:ascii="Courier New" w:hAnsi="Courier New" w:cs="Courier New"/>
          <w:sz w:val="20"/>
        </w:rPr>
        <w:t>numAdherent = 2;</w:t>
      </w:r>
      <w:r w:rsidRPr="007B17AC">
        <w:rPr>
          <w:rFonts w:ascii="Courier New" w:hAnsi="Courier New" w:cs="Courier New"/>
          <w:sz w:val="20"/>
        </w:rPr>
        <w:br/>
        <w:t>prenomAdherent = "Luc";</w:t>
      </w:r>
    </w:p>
    <w:p w:rsidR="00F410F8" w:rsidRPr="004C5E98" w:rsidRDefault="00242DF0" w:rsidP="00F410F8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Attention : malgré cette apparente facilité, la façon dont on déclare la variable aura une grande importanc</w:t>
      </w:r>
      <w:r w:rsidR="000E5094">
        <w:rPr>
          <w:rFonts w:asciiTheme="minorHAnsi" w:hAnsiTheme="minorHAnsi" w:cstheme="minorHAnsi"/>
          <w:b/>
          <w:sz w:val="22"/>
          <w:szCs w:val="22"/>
        </w:rPr>
        <w:t>e</w:t>
      </w:r>
      <w:r>
        <w:rPr>
          <w:rFonts w:asciiTheme="minorHAnsi" w:hAnsiTheme="minorHAnsi" w:cstheme="minorHAnsi"/>
          <w:b/>
          <w:sz w:val="22"/>
          <w:szCs w:val="22"/>
        </w:rPr>
        <w:t xml:space="preserve"> pou</w:t>
      </w:r>
      <w:r w:rsidR="000E5094">
        <w:rPr>
          <w:rFonts w:asciiTheme="minorHAnsi" w:hAnsiTheme="minorHAnsi" w:cstheme="minorHAnsi"/>
          <w:b/>
          <w:sz w:val="22"/>
          <w:szCs w:val="22"/>
        </w:rPr>
        <w:t>r</w:t>
      </w:r>
      <w:r>
        <w:rPr>
          <w:rFonts w:asciiTheme="minorHAnsi" w:hAnsiTheme="minorHAnsi" w:cstheme="minorHAnsi"/>
          <w:b/>
          <w:sz w:val="22"/>
          <w:szCs w:val="22"/>
        </w:rPr>
        <w:t xml:space="preserve"> la « visibilité » de la variable dans le programme Javascript. Voir à ce sujet la distinction entre variable locale et variable globale</w:t>
      </w:r>
      <w:r w:rsidR="008B71BC">
        <w:rPr>
          <w:rFonts w:asciiTheme="minorHAnsi" w:hAnsiTheme="minorHAnsi" w:cstheme="minorHAnsi"/>
          <w:b/>
          <w:sz w:val="22"/>
          <w:szCs w:val="22"/>
        </w:rPr>
        <w:t xml:space="preserve"> plus loin dans ce cours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="00F410F8"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410F8" w:rsidRDefault="00F410F8" w:rsidP="00A46160">
      <w:pPr>
        <w:spacing w:after="0"/>
        <w:jc w:val="both"/>
        <w:rPr>
          <w:b/>
        </w:rPr>
      </w:pPr>
    </w:p>
    <w:p w:rsidR="00BE163C" w:rsidRPr="00215BDD" w:rsidRDefault="00C54B99" w:rsidP="00BE163C">
      <w:r w:rsidRPr="00215BDD">
        <w:t xml:space="preserve">Pour la clarté de votre script et votre facilité, on ne peut que conseiller d'utiliser à chaque fois le mot-clé </w:t>
      </w:r>
      <w:r w:rsidRPr="00215BDD">
        <w:rPr>
          <w:rFonts w:ascii="Courier New" w:hAnsi="Courier New" w:cs="Courier New"/>
          <w:sz w:val="20"/>
          <w:szCs w:val="20"/>
        </w:rPr>
        <w:t>var</w:t>
      </w:r>
      <w:r w:rsidRPr="00215BDD">
        <w:t xml:space="preserve"> pour déclarer une variable.</w:t>
      </w:r>
      <w:bookmarkStart w:id="3" w:name="_Toc337210380"/>
      <w:bookmarkEnd w:id="3"/>
    </w:p>
    <w:p w:rsidR="00BE163C" w:rsidRDefault="00BE163C" w:rsidP="00BE163C">
      <w:pPr>
        <w:rPr>
          <w:i/>
        </w:rPr>
      </w:pPr>
    </w:p>
    <w:p w:rsidR="00C54B99" w:rsidRDefault="00C54B99" w:rsidP="00C54B99">
      <w:r>
        <w:br w:type="page"/>
      </w:r>
    </w:p>
    <w:p w:rsidR="00C54B99" w:rsidRDefault="00BD4BD8" w:rsidP="00D32EE8">
      <w:pPr>
        <w:pStyle w:val="Titre1"/>
      </w:pPr>
      <w:bookmarkStart w:id="4" w:name="_Toc337210381"/>
      <w:bookmarkStart w:id="5" w:name="_Toc337210382"/>
      <w:bookmarkStart w:id="6" w:name="_Toc513100445"/>
      <w:bookmarkEnd w:id="4"/>
      <w:r>
        <w:lastRenderedPageBreak/>
        <w:t xml:space="preserve">Portée des </w:t>
      </w:r>
      <w:r w:rsidR="00C54B99">
        <w:t>variables</w:t>
      </w:r>
      <w:bookmarkEnd w:id="5"/>
      <w:bookmarkEnd w:id="6"/>
    </w:p>
    <w:p w:rsidR="00F44411" w:rsidRPr="00D32EE8" w:rsidRDefault="00F44411" w:rsidP="00D32EE8">
      <w:pPr>
        <w:pStyle w:val="Titre2"/>
      </w:pPr>
      <w:bookmarkStart w:id="7" w:name="_Toc513100446"/>
      <w:r w:rsidRPr="00D32EE8">
        <w:t xml:space="preserve">Variables </w:t>
      </w:r>
      <w:r w:rsidR="00FE443A">
        <w:t xml:space="preserve">de portée </w:t>
      </w:r>
      <w:r w:rsidRPr="00D32EE8">
        <w:t>globale</w:t>
      </w:r>
      <w:bookmarkEnd w:id="7"/>
    </w:p>
    <w:p w:rsidR="00D32EE8" w:rsidRDefault="00D32EE8" w:rsidP="00D32EE8">
      <w:pPr>
        <w:spacing w:after="0"/>
      </w:pPr>
    </w:p>
    <w:p w:rsidR="00F33AC9" w:rsidRDefault="00C54B99" w:rsidP="00C54B99">
      <w:r>
        <w:t xml:space="preserve">Les variables déclarées </w:t>
      </w:r>
      <w:r w:rsidR="00F33AC9">
        <w:t xml:space="preserve">en </w:t>
      </w:r>
      <w:r>
        <w:t>début d</w:t>
      </w:r>
      <w:r w:rsidR="00F33AC9">
        <w:t>e</w:t>
      </w:r>
      <w:r>
        <w:t xml:space="preserve"> script, en dehors et avant toute </w:t>
      </w:r>
      <w:r w:rsidR="00F33AC9">
        <w:t>structure de code</w:t>
      </w:r>
      <w:r>
        <w:t xml:space="preserve"> (</w:t>
      </w:r>
      <w:r w:rsidR="00B613C6">
        <w:t>fonction, condition…</w:t>
      </w:r>
      <w:r>
        <w:t>) fonctionnent comme des variables globales</w:t>
      </w:r>
      <w:r w:rsidR="00FE443A">
        <w:t> : on pourra donc les exploiter p</w:t>
      </w:r>
      <w:r>
        <w:t>artout dans le script.</w:t>
      </w:r>
    </w:p>
    <w:p w:rsidR="00F33AC9" w:rsidRDefault="00F33AC9" w:rsidP="00F33AC9">
      <w:pPr>
        <w:jc w:val="both"/>
      </w:pPr>
      <w:r>
        <w:t>Exemple :</w:t>
      </w:r>
    </w:p>
    <w:p w:rsidR="00F33AC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var </w:t>
      </w:r>
      <w:r w:rsidR="000069A8">
        <w:rPr>
          <w:rFonts w:ascii="Courier New" w:hAnsi="Courier New" w:cs="Courier New"/>
          <w:sz w:val="20"/>
          <w:szCs w:val="20"/>
        </w:rPr>
        <w:t>myVar</w:t>
      </w:r>
      <w:r w:rsidR="00246926">
        <w:rPr>
          <w:rFonts w:ascii="Courier New" w:hAnsi="Courier New" w:cs="Courier New"/>
          <w:sz w:val="20"/>
          <w:szCs w:val="20"/>
        </w:rPr>
        <w:t xml:space="preserve"> = </w:t>
      </w:r>
      <w:r w:rsidR="00671567">
        <w:rPr>
          <w:rFonts w:ascii="Courier New" w:hAnsi="Courier New" w:cs="Courier New"/>
          <w:sz w:val="20"/>
          <w:szCs w:val="20"/>
        </w:rPr>
        <w:t>123</w:t>
      </w:r>
      <w:r>
        <w:rPr>
          <w:rFonts w:ascii="Courier New" w:hAnsi="Courier New" w:cs="Courier New"/>
          <w:sz w:val="20"/>
          <w:szCs w:val="20"/>
        </w:rPr>
        <w:t>;</w:t>
      </w:r>
    </w:p>
    <w:p w:rsidR="000069A8" w:rsidRDefault="000069A8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2A5594" w:rsidRDefault="002A5594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maFonction();</w:t>
      </w:r>
    </w:p>
    <w:p w:rsidR="002A5594" w:rsidRDefault="002A5594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33AC9" w:rsidRPr="00503CBD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 xml:space="preserve">function maFonction() </w:t>
      </w:r>
    </w:p>
    <w:p w:rsidR="00F33AC9" w:rsidRPr="00503CBD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{</w:t>
      </w:r>
    </w:p>
    <w:p w:rsidR="00F33AC9" w:rsidRPr="00503CBD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 xml:space="preserve"> </w:t>
      </w:r>
      <w:r w:rsidR="005C05D6">
        <w:rPr>
          <w:rFonts w:ascii="Courier New" w:hAnsi="Courier New" w:cs="Courier New"/>
          <w:sz w:val="20"/>
          <w:szCs w:val="20"/>
        </w:rPr>
        <w:t xml:space="preserve">  </w:t>
      </w:r>
      <w:r w:rsidRPr="00503CBD">
        <w:rPr>
          <w:rFonts w:ascii="Courier New" w:hAnsi="Courier New" w:cs="Courier New"/>
          <w:sz w:val="20"/>
          <w:szCs w:val="20"/>
        </w:rPr>
        <w:t>console.log("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 </w:t>
      </w:r>
      <w:r w:rsidR="00D76784">
        <w:rPr>
          <w:rFonts w:ascii="Courier New" w:hAnsi="Courier New" w:cs="Courier New"/>
          <w:sz w:val="20"/>
          <w:szCs w:val="20"/>
        </w:rPr>
        <w:t xml:space="preserve">fonction </w:t>
      </w:r>
      <w:r w:rsidRPr="00503CBD">
        <w:rPr>
          <w:rFonts w:ascii="Courier New" w:hAnsi="Courier New" w:cs="Courier New"/>
          <w:sz w:val="20"/>
          <w:szCs w:val="20"/>
        </w:rPr>
        <w:t>: "+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);    </w:t>
      </w:r>
    </w:p>
    <w:p w:rsidR="00F33AC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}</w:t>
      </w:r>
    </w:p>
    <w:p w:rsidR="00F33AC9" w:rsidRPr="00BC4ED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33AC9" w:rsidRPr="002519E3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if (</w:t>
      </w:r>
      <w:r w:rsidR="005C05D6">
        <w:rPr>
          <w:rFonts w:ascii="Courier New" w:hAnsi="Courier New" w:cs="Courier New"/>
          <w:sz w:val="20"/>
          <w:szCs w:val="20"/>
        </w:rPr>
        <w:t xml:space="preserve">myVar </w:t>
      </w:r>
      <w:r w:rsidRPr="002519E3">
        <w:rPr>
          <w:rFonts w:ascii="Courier New" w:hAnsi="Courier New" w:cs="Courier New"/>
          <w:sz w:val="20"/>
          <w:szCs w:val="20"/>
        </w:rPr>
        <w:t xml:space="preserve">&gt; 1) </w:t>
      </w:r>
    </w:p>
    <w:p w:rsidR="00F33AC9" w:rsidRPr="002519E3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{</w:t>
      </w:r>
    </w:p>
    <w:p w:rsidR="00F33AC9" w:rsidRPr="002519E3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 xml:space="preserve">   console.log("</w:t>
      </w:r>
      <w:r>
        <w:rPr>
          <w:rFonts w:ascii="Courier New" w:hAnsi="Courier New" w:cs="Courier New"/>
          <w:sz w:val="20"/>
          <w:szCs w:val="20"/>
        </w:rPr>
        <w:t>myVar</w:t>
      </w:r>
      <w:r w:rsidRPr="002519E3">
        <w:rPr>
          <w:rFonts w:ascii="Courier New" w:hAnsi="Courier New" w:cs="Courier New"/>
          <w:sz w:val="20"/>
          <w:szCs w:val="20"/>
        </w:rPr>
        <w:t xml:space="preserve"> </w:t>
      </w:r>
      <w:r w:rsidR="006A0904">
        <w:rPr>
          <w:rFonts w:ascii="Courier New" w:hAnsi="Courier New" w:cs="Courier New"/>
          <w:sz w:val="20"/>
          <w:szCs w:val="20"/>
        </w:rPr>
        <w:t xml:space="preserve">condition </w:t>
      </w:r>
      <w:r w:rsidRPr="002519E3">
        <w:rPr>
          <w:rFonts w:ascii="Courier New" w:hAnsi="Courier New" w:cs="Courier New"/>
          <w:sz w:val="20"/>
          <w:szCs w:val="20"/>
        </w:rPr>
        <w:t>: "+</w:t>
      </w:r>
      <w:r>
        <w:rPr>
          <w:rFonts w:ascii="Courier New" w:hAnsi="Courier New" w:cs="Courier New"/>
          <w:sz w:val="20"/>
          <w:szCs w:val="20"/>
        </w:rPr>
        <w:t>myVar</w:t>
      </w:r>
      <w:r w:rsidRPr="002519E3">
        <w:rPr>
          <w:rFonts w:ascii="Courier New" w:hAnsi="Courier New" w:cs="Courier New"/>
          <w:sz w:val="20"/>
          <w:szCs w:val="20"/>
        </w:rPr>
        <w:t xml:space="preserve">);    </w:t>
      </w:r>
    </w:p>
    <w:p w:rsidR="00F33AC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}</w:t>
      </w:r>
    </w:p>
    <w:p w:rsidR="00F33AC9" w:rsidRPr="00BC4ED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33AC9" w:rsidRDefault="00F33AC9" w:rsidP="00F33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console.log("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 </w:t>
      </w:r>
      <w:r w:rsidR="00E23E83">
        <w:rPr>
          <w:rFonts w:ascii="Courier New" w:hAnsi="Courier New" w:cs="Courier New"/>
          <w:sz w:val="20"/>
          <w:szCs w:val="20"/>
        </w:rPr>
        <w:t xml:space="preserve">fin </w:t>
      </w:r>
      <w:r w:rsidRPr="00503CBD">
        <w:rPr>
          <w:rFonts w:ascii="Courier New" w:hAnsi="Courier New" w:cs="Courier New"/>
          <w:sz w:val="20"/>
          <w:szCs w:val="20"/>
        </w:rPr>
        <w:t>: "+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); </w:t>
      </w:r>
    </w:p>
    <w:p w:rsidR="00A85A4E" w:rsidRDefault="00A85A4E" w:rsidP="00F33AC9">
      <w:pPr>
        <w:rPr>
          <w:rFonts w:ascii="Courier New" w:hAnsi="Courier New" w:cs="Courier New"/>
          <w:sz w:val="20"/>
          <w:szCs w:val="20"/>
        </w:rPr>
      </w:pPr>
    </w:p>
    <w:p w:rsidR="00290FE0" w:rsidRDefault="00290FE0" w:rsidP="00290FE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La notion de variable globale n’existe pas en Javascript. Toute variable non déclar</w:t>
      </w:r>
      <w:r w:rsidR="005C4C1C">
        <w:rPr>
          <w:rFonts w:asciiTheme="minorHAnsi" w:hAnsiTheme="minorHAnsi" w:cstheme="minorHAnsi"/>
          <w:b/>
          <w:sz w:val="22"/>
          <w:szCs w:val="22"/>
        </w:rPr>
        <w:t>é</w:t>
      </w:r>
      <w:r>
        <w:rPr>
          <w:rFonts w:asciiTheme="minorHAnsi" w:hAnsiTheme="minorHAnsi" w:cstheme="minorHAnsi"/>
          <w:b/>
          <w:sz w:val="22"/>
          <w:szCs w:val="22"/>
        </w:rPr>
        <w:t xml:space="preserve"> avec le mot-clé </w:t>
      </w:r>
      <w:r w:rsidRPr="00277702">
        <w:rPr>
          <w:rFonts w:ascii="Courier New" w:hAnsi="Courier New" w:cs="Courier New"/>
          <w:sz w:val="20"/>
          <w:szCs w:val="20"/>
        </w:rPr>
        <w:t>var</w:t>
      </w:r>
      <w:r w:rsidRPr="002777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est une instance d’objet. L’objet par défaut est l’objet </w:t>
      </w:r>
      <w:r w:rsidRPr="00201AED">
        <w:rPr>
          <w:rFonts w:ascii="Courier New" w:hAnsi="Courier New" w:cs="Courier New"/>
          <w:sz w:val="20"/>
          <w:szCs w:val="20"/>
        </w:rPr>
        <w:t>window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62F58" w:rsidRDefault="00762F58" w:rsidP="00290FE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</w:p>
    <w:p w:rsidR="00762F58" w:rsidRPr="00522994" w:rsidRDefault="00762F58" w:rsidP="00290FE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22994">
        <w:rPr>
          <w:rFonts w:asciiTheme="minorHAnsi" w:hAnsiTheme="minorHAnsi" w:cstheme="minorHAnsi"/>
          <w:b/>
          <w:sz w:val="22"/>
          <w:szCs w:val="22"/>
        </w:rPr>
        <w:t>Par exemple</w:t>
      </w:r>
      <w:r w:rsidR="00522994" w:rsidRPr="00522994">
        <w:rPr>
          <w:rFonts w:asciiTheme="minorHAnsi" w:hAnsiTheme="minorHAnsi" w:cstheme="minorHAnsi"/>
          <w:b/>
          <w:sz w:val="22"/>
          <w:szCs w:val="22"/>
        </w:rPr>
        <w:t xml:space="preserve">, la déclaration implicite de la variable </w:t>
      </w:r>
      <w:r w:rsidR="00522994" w:rsidRPr="00522994">
        <w:rPr>
          <w:rFonts w:ascii="Courier New" w:hAnsi="Courier New" w:cs="Courier New"/>
          <w:sz w:val="20"/>
          <w:szCs w:val="20"/>
        </w:rPr>
        <w:t>maVariable</w:t>
      </w:r>
      <w:r w:rsidR="00522994" w:rsidRPr="00522994">
        <w:rPr>
          <w:rFonts w:asciiTheme="minorHAnsi" w:hAnsiTheme="minorHAnsi" w:cstheme="minorHAnsi"/>
          <w:b/>
          <w:sz w:val="22"/>
          <w:szCs w:val="22"/>
        </w:rPr>
        <w:t xml:space="preserve"> sous-entend qu’elle est une propriété de l’objet window. On pourrait l’appeler ainsi : </w:t>
      </w:r>
      <w:r w:rsidR="00522994" w:rsidRPr="00522994">
        <w:rPr>
          <w:rFonts w:ascii="Courier New" w:hAnsi="Courier New" w:cs="Courier New"/>
          <w:sz w:val="20"/>
          <w:szCs w:val="20"/>
        </w:rPr>
        <w:t>window.maVariable</w:t>
      </w:r>
    </w:p>
    <w:p w:rsidR="00762F58" w:rsidRDefault="00762F58" w:rsidP="00C54B99"/>
    <w:p w:rsidR="00A85A4E" w:rsidRDefault="00A85A4E" w:rsidP="008469B6">
      <w:pPr>
        <w:pStyle w:val="Titre3"/>
      </w:pPr>
      <w:bookmarkStart w:id="8" w:name="_Toc513100447"/>
      <w:r>
        <w:t>Exercice</w:t>
      </w:r>
      <w:bookmarkEnd w:id="8"/>
    </w:p>
    <w:p w:rsidR="00222331" w:rsidRDefault="00222331" w:rsidP="00A85A4E">
      <w:pPr>
        <w:jc w:val="both"/>
      </w:pPr>
    </w:p>
    <w:p w:rsidR="00A85A4E" w:rsidRPr="005029C8" w:rsidRDefault="00A85A4E" w:rsidP="00A85A4E">
      <w:pPr>
        <w:jc w:val="both"/>
      </w:pPr>
      <w:r w:rsidRPr="005029C8">
        <w:t>Testez l’exemple de code ci-dessus</w:t>
      </w:r>
      <w:r w:rsidR="007F144C">
        <w:t xml:space="preserve"> et observez ce qu’il se passe.</w:t>
      </w:r>
    </w:p>
    <w:p w:rsidR="00A85A4E" w:rsidRDefault="00A85A4E" w:rsidP="00C54B99"/>
    <w:p w:rsidR="00FE443A" w:rsidRPr="00D32EE8" w:rsidRDefault="00FE443A" w:rsidP="00FE443A">
      <w:pPr>
        <w:pStyle w:val="Titre2"/>
      </w:pPr>
      <w:bookmarkStart w:id="9" w:name="_Toc513100448"/>
      <w:r w:rsidRPr="00F75D85">
        <w:t xml:space="preserve">Variables </w:t>
      </w:r>
      <w:r w:rsidR="003E1B77" w:rsidRPr="00F75D85">
        <w:t>de portée locale</w:t>
      </w:r>
      <w:bookmarkEnd w:id="9"/>
    </w:p>
    <w:p w:rsidR="00FE443A" w:rsidRDefault="00FE443A" w:rsidP="00401FA4">
      <w:pPr>
        <w:jc w:val="both"/>
      </w:pPr>
    </w:p>
    <w:p w:rsidR="00FC4C2A" w:rsidRDefault="006E7080" w:rsidP="00EB1506">
      <w:pPr>
        <w:jc w:val="both"/>
      </w:pPr>
      <w:r>
        <w:t xml:space="preserve">Toute variable déclarée </w:t>
      </w:r>
      <w:r w:rsidR="00576CA7">
        <w:t xml:space="preserve">à l’intérieur </w:t>
      </w:r>
      <w:r>
        <w:t>d</w:t>
      </w:r>
      <w:r w:rsidR="00576CA7">
        <w:t>’</w:t>
      </w:r>
      <w:r>
        <w:t xml:space="preserve">une </w:t>
      </w:r>
      <w:r w:rsidR="002519E3">
        <w:t>structure</w:t>
      </w:r>
      <w:r w:rsidR="00EB1506">
        <w:t xml:space="preserve"> de code</w:t>
      </w:r>
      <w:r w:rsidR="002519E3">
        <w:t xml:space="preserve"> n</w:t>
      </w:r>
      <w:r w:rsidR="00EB1506">
        <w:t xml:space="preserve">e sera valide que dans </w:t>
      </w:r>
      <w:r w:rsidR="00976757">
        <w:t>cette</w:t>
      </w:r>
      <w:r w:rsidR="00834141">
        <w:t xml:space="preserve"> </w:t>
      </w:r>
      <w:r w:rsidR="00576CA7">
        <w:t>structure</w:t>
      </w:r>
      <w:r w:rsidR="00976757">
        <w:t>.</w:t>
      </w:r>
    </w:p>
    <w:p w:rsidR="00E64F2E" w:rsidRDefault="00FC4C2A" w:rsidP="00EB1506">
      <w:pPr>
        <w:jc w:val="both"/>
      </w:pPr>
      <w:bookmarkStart w:id="10" w:name="_GoBack"/>
      <w:bookmarkEnd w:id="10"/>
      <w:r>
        <w:t>Exemple :</w:t>
      </w:r>
    </w:p>
    <w:p w:rsidR="00B86B67" w:rsidRDefault="00B86B67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 compteur = 2;</w:t>
      </w:r>
    </w:p>
    <w:p w:rsidR="00B86B67" w:rsidRDefault="00B86B67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03CBD" w:rsidRPr="00503CBD" w:rsidRDefault="00503CBD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 xml:space="preserve">function maFonction() </w:t>
      </w:r>
    </w:p>
    <w:p w:rsidR="00503CBD" w:rsidRPr="00503CBD" w:rsidRDefault="00503CBD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503CBD" w:rsidRPr="00503CBD" w:rsidRDefault="00503CBD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 xml:space="preserve">  </w:t>
      </w:r>
      <w:r w:rsidRPr="00503CBD">
        <w:rPr>
          <w:rFonts w:ascii="Courier New" w:hAnsi="Courier New" w:cs="Courier New"/>
          <w:sz w:val="20"/>
          <w:szCs w:val="20"/>
        </w:rPr>
        <w:tab/>
        <w:t xml:space="preserve">var 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 = 456;    </w:t>
      </w:r>
      <w:r w:rsidRPr="00503CBD">
        <w:rPr>
          <w:rFonts w:ascii="Courier New" w:hAnsi="Courier New" w:cs="Courier New"/>
          <w:sz w:val="20"/>
          <w:szCs w:val="20"/>
        </w:rPr>
        <w:tab/>
      </w:r>
    </w:p>
    <w:p w:rsidR="00503CBD" w:rsidRPr="00503CBD" w:rsidRDefault="00503CBD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 xml:space="preserve">   </w:t>
      </w:r>
      <w:r w:rsidRPr="00503CBD">
        <w:rPr>
          <w:rFonts w:ascii="Courier New" w:hAnsi="Courier New" w:cs="Courier New"/>
          <w:sz w:val="20"/>
          <w:szCs w:val="20"/>
        </w:rPr>
        <w:tab/>
        <w:t>console.log("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 : "+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);    </w:t>
      </w:r>
    </w:p>
    <w:p w:rsidR="00115161" w:rsidRDefault="00503CBD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}</w:t>
      </w:r>
    </w:p>
    <w:p w:rsidR="002519E3" w:rsidRPr="00BC4ED9" w:rsidRDefault="002519E3" w:rsidP="0050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2519E3" w:rsidRPr="002519E3" w:rsidRDefault="002519E3" w:rsidP="0025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if (</w:t>
      </w:r>
      <w:r>
        <w:rPr>
          <w:rFonts w:ascii="Courier New" w:hAnsi="Courier New" w:cs="Courier New"/>
          <w:sz w:val="20"/>
          <w:szCs w:val="20"/>
        </w:rPr>
        <w:t>compteur</w:t>
      </w:r>
      <w:r w:rsidRPr="002519E3">
        <w:rPr>
          <w:rFonts w:ascii="Courier New" w:hAnsi="Courier New" w:cs="Courier New"/>
          <w:sz w:val="20"/>
          <w:szCs w:val="20"/>
        </w:rPr>
        <w:t xml:space="preserve"> &gt; 1) </w:t>
      </w:r>
    </w:p>
    <w:p w:rsidR="002519E3" w:rsidRPr="002519E3" w:rsidRDefault="002519E3" w:rsidP="0025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{</w:t>
      </w:r>
    </w:p>
    <w:p w:rsidR="002519E3" w:rsidRPr="002519E3" w:rsidRDefault="002519E3" w:rsidP="0025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 xml:space="preserve">    let </w:t>
      </w:r>
      <w:r>
        <w:rPr>
          <w:rFonts w:ascii="Courier New" w:hAnsi="Courier New" w:cs="Courier New"/>
          <w:sz w:val="20"/>
          <w:szCs w:val="20"/>
        </w:rPr>
        <w:t>myVar</w:t>
      </w:r>
      <w:r w:rsidRPr="002519E3">
        <w:rPr>
          <w:rFonts w:ascii="Courier New" w:hAnsi="Courier New" w:cs="Courier New"/>
          <w:sz w:val="20"/>
          <w:szCs w:val="20"/>
        </w:rPr>
        <w:t>2 = "Wazaa !";</w:t>
      </w:r>
    </w:p>
    <w:p w:rsidR="002519E3" w:rsidRPr="002519E3" w:rsidRDefault="002519E3" w:rsidP="0025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 xml:space="preserve">    console.log("</w:t>
      </w:r>
      <w:r>
        <w:rPr>
          <w:rFonts w:ascii="Courier New" w:hAnsi="Courier New" w:cs="Courier New"/>
          <w:sz w:val="20"/>
          <w:szCs w:val="20"/>
        </w:rPr>
        <w:t>myVar2</w:t>
      </w:r>
      <w:r w:rsidRPr="002519E3">
        <w:rPr>
          <w:rFonts w:ascii="Courier New" w:hAnsi="Courier New" w:cs="Courier New"/>
          <w:sz w:val="20"/>
          <w:szCs w:val="20"/>
        </w:rPr>
        <w:t xml:space="preserve"> : "+</w:t>
      </w:r>
      <w:r>
        <w:rPr>
          <w:rFonts w:ascii="Courier New" w:hAnsi="Courier New" w:cs="Courier New"/>
          <w:sz w:val="20"/>
          <w:szCs w:val="20"/>
        </w:rPr>
        <w:t>myVar2</w:t>
      </w:r>
      <w:r w:rsidRPr="002519E3">
        <w:rPr>
          <w:rFonts w:ascii="Courier New" w:hAnsi="Courier New" w:cs="Courier New"/>
          <w:sz w:val="20"/>
          <w:szCs w:val="20"/>
        </w:rPr>
        <w:t xml:space="preserve">);    </w:t>
      </w:r>
    </w:p>
    <w:p w:rsidR="00115161" w:rsidRDefault="002519E3" w:rsidP="0025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19E3">
        <w:rPr>
          <w:rFonts w:ascii="Courier New" w:hAnsi="Courier New" w:cs="Courier New"/>
          <w:sz w:val="20"/>
          <w:szCs w:val="20"/>
        </w:rPr>
        <w:t>}</w:t>
      </w:r>
    </w:p>
    <w:p w:rsidR="002519E3" w:rsidRDefault="002519E3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519E3" w:rsidRDefault="002B4FF5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Ici, myVar n’est pas disponible </w:t>
      </w:r>
    </w:p>
    <w:p w:rsidR="002519E3" w:rsidRDefault="002519E3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r w:rsidR="002B4FF5">
        <w:rPr>
          <w:rFonts w:ascii="Courier New" w:hAnsi="Courier New" w:cs="Courier New"/>
          <w:sz w:val="20"/>
          <w:szCs w:val="20"/>
        </w:rPr>
        <w:t xml:space="preserve">car déclaréedans la fonction </w:t>
      </w:r>
    </w:p>
    <w:p w:rsidR="002B4FF5" w:rsidRDefault="002519E3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r w:rsidR="002B4FF5">
        <w:rPr>
          <w:rFonts w:ascii="Courier New" w:hAnsi="Courier New" w:cs="Courier New"/>
          <w:sz w:val="20"/>
          <w:szCs w:val="20"/>
        </w:rPr>
        <w:t>sa portée ne concerne</w:t>
      </w:r>
      <w:r>
        <w:rPr>
          <w:rFonts w:ascii="Courier New" w:hAnsi="Courier New" w:cs="Courier New"/>
          <w:sz w:val="20"/>
          <w:szCs w:val="20"/>
        </w:rPr>
        <w:t xml:space="preserve"> que le code de </w:t>
      </w:r>
      <w:r w:rsidR="002B4FF5">
        <w:rPr>
          <w:rFonts w:ascii="Courier New" w:hAnsi="Courier New" w:cs="Courier New"/>
          <w:sz w:val="20"/>
          <w:szCs w:val="20"/>
        </w:rPr>
        <w:t xml:space="preserve">la fonction </w:t>
      </w:r>
    </w:p>
    <w:p w:rsidR="002B4FF5" w:rsidRPr="00BC4ED9" w:rsidRDefault="002B4FF5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2519E3" w:rsidRDefault="002B4FF5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console.log("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 : "+</w:t>
      </w:r>
      <w:r>
        <w:rPr>
          <w:rFonts w:ascii="Courier New" w:hAnsi="Courier New" w:cs="Courier New"/>
          <w:sz w:val="20"/>
          <w:szCs w:val="20"/>
        </w:rPr>
        <w:t>myVar</w:t>
      </w:r>
      <w:r w:rsidRPr="00503CBD">
        <w:rPr>
          <w:rFonts w:ascii="Courier New" w:hAnsi="Courier New" w:cs="Courier New"/>
          <w:sz w:val="20"/>
          <w:szCs w:val="20"/>
        </w:rPr>
        <w:t xml:space="preserve">); </w:t>
      </w:r>
    </w:p>
    <w:p w:rsidR="00B86B67" w:rsidRDefault="00B86B67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86B67" w:rsidRDefault="00B86B67" w:rsidP="00B86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Ici, myVar2 n’est pas disponible </w:t>
      </w:r>
    </w:p>
    <w:p w:rsidR="00B86B67" w:rsidRDefault="00B86B67" w:rsidP="00B86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car déclarée dans le bloc de condition </w:t>
      </w:r>
    </w:p>
    <w:p w:rsidR="00B86B67" w:rsidRDefault="00B86B67" w:rsidP="00B86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avec une portée uniquement pour ce bloc </w:t>
      </w:r>
    </w:p>
    <w:p w:rsidR="00B86B67" w:rsidRPr="00BC4ED9" w:rsidRDefault="00B86B67" w:rsidP="00B86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B86B67" w:rsidRDefault="00B86B67" w:rsidP="00B86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03CBD">
        <w:rPr>
          <w:rFonts w:ascii="Courier New" w:hAnsi="Courier New" w:cs="Courier New"/>
          <w:sz w:val="20"/>
          <w:szCs w:val="20"/>
        </w:rPr>
        <w:t>console.log("</w:t>
      </w:r>
      <w:r>
        <w:rPr>
          <w:rFonts w:ascii="Courier New" w:hAnsi="Courier New" w:cs="Courier New"/>
          <w:sz w:val="20"/>
          <w:szCs w:val="20"/>
        </w:rPr>
        <w:t>myVar2</w:t>
      </w:r>
      <w:r w:rsidRPr="00503CBD">
        <w:rPr>
          <w:rFonts w:ascii="Courier New" w:hAnsi="Courier New" w:cs="Courier New"/>
          <w:sz w:val="20"/>
          <w:szCs w:val="20"/>
        </w:rPr>
        <w:t xml:space="preserve"> : "+</w:t>
      </w:r>
      <w:r>
        <w:rPr>
          <w:rFonts w:ascii="Courier New" w:hAnsi="Courier New" w:cs="Courier New"/>
          <w:sz w:val="20"/>
          <w:szCs w:val="20"/>
        </w:rPr>
        <w:t>myVar2</w:t>
      </w:r>
      <w:r w:rsidRPr="00503CBD">
        <w:rPr>
          <w:rFonts w:ascii="Courier New" w:hAnsi="Courier New" w:cs="Courier New"/>
          <w:sz w:val="20"/>
          <w:szCs w:val="20"/>
        </w:rPr>
        <w:t xml:space="preserve">); </w:t>
      </w:r>
    </w:p>
    <w:p w:rsidR="00B86B67" w:rsidRDefault="00B86B67" w:rsidP="00115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2519E3" w:rsidRDefault="002519E3" w:rsidP="002519E3">
      <w:pPr>
        <w:rPr>
          <w:rFonts w:ascii="Courier New" w:hAnsi="Courier New" w:cs="Courier New"/>
          <w:sz w:val="20"/>
          <w:szCs w:val="20"/>
        </w:rPr>
      </w:pPr>
    </w:p>
    <w:p w:rsidR="00C54B99" w:rsidRDefault="00B86B67" w:rsidP="008469B6">
      <w:pPr>
        <w:pStyle w:val="Titre3"/>
      </w:pPr>
      <w:bookmarkStart w:id="11" w:name="_Toc513100449"/>
      <w:r>
        <w:t>Exercice</w:t>
      </w:r>
      <w:bookmarkEnd w:id="11"/>
    </w:p>
    <w:p w:rsidR="005029C8" w:rsidRDefault="005029C8" w:rsidP="005029C8">
      <w:pPr>
        <w:jc w:val="both"/>
      </w:pPr>
    </w:p>
    <w:p w:rsidR="00377DFA" w:rsidRPr="005029C8" w:rsidRDefault="00377DFA" w:rsidP="00377DFA">
      <w:pPr>
        <w:jc w:val="both"/>
      </w:pPr>
      <w:r w:rsidRPr="005029C8">
        <w:t>Testez l’exemple de code ci-dessus</w:t>
      </w:r>
      <w:r>
        <w:t xml:space="preserve"> et observez ce qu’il se passe.</w:t>
      </w:r>
    </w:p>
    <w:p w:rsidR="00B86B67" w:rsidRDefault="00B86B67" w:rsidP="005029C8">
      <w:pPr>
        <w:jc w:val="both"/>
        <w:rPr>
          <w:rFonts w:ascii="Courier New" w:hAnsi="Courier New" w:cs="Courier New"/>
          <w:sz w:val="20"/>
          <w:szCs w:val="20"/>
        </w:rPr>
      </w:pPr>
    </w:p>
    <w:p w:rsidR="00F65144" w:rsidRDefault="00F65144" w:rsidP="004111B3">
      <w:pPr>
        <w:pStyle w:val="Titre1"/>
      </w:pPr>
      <w:bookmarkStart w:id="12" w:name="_Toc513100450"/>
      <w:r>
        <w:lastRenderedPageBreak/>
        <w:t>Les types de données</w:t>
      </w:r>
      <w:bookmarkEnd w:id="12"/>
    </w:p>
    <w:p w:rsidR="00F65144" w:rsidRDefault="00F65144" w:rsidP="00F65144">
      <w:r>
        <w:t>JavaScript utilise 5 types de données :</w:t>
      </w:r>
    </w:p>
    <w:tbl>
      <w:tblPr>
        <w:tblW w:w="8223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813"/>
      </w:tblGrid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Nombre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Tout nombre entier ou avec virgule tel que 22 ou 3.1416.</w:t>
            </w:r>
          </w:p>
          <w:p w:rsidR="00F65144" w:rsidRDefault="00F65144" w:rsidP="005A7B4F">
            <w:r>
              <w:t>Tout entier en octal ou hexadécimal tel que 0387, 0xFFA8.</w:t>
            </w:r>
          </w:p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Chaîne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Toute suite de caractères comprise entre guillemets ou côtes telle que "suite de caractères" ou 'suite de caractères'</w:t>
            </w:r>
          </w:p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Booléen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 xml:space="preserve">Les mots </w:t>
            </w:r>
            <w:r>
              <w:rPr>
                <w:b/>
              </w:rPr>
              <w:t>true</w:t>
            </w:r>
            <w:r>
              <w:t xml:space="preserve"> pour vrai et </w:t>
            </w:r>
            <w:r>
              <w:rPr>
                <w:b/>
              </w:rPr>
              <w:t>false</w:t>
            </w:r>
            <w:r>
              <w:t xml:space="preserve"> pour faux</w:t>
            </w:r>
          </w:p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>Objet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 xml:space="preserve">Toute utilisation de variable par référence vers tout objet natif JavaScript (Array, Date, String …) ou tout objet du DOM. </w:t>
            </w:r>
          </w:p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Pr="00B441C0" w:rsidRDefault="00F65144" w:rsidP="005A7B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1C0">
              <w:rPr>
                <w:rFonts w:ascii="Courier New" w:hAnsi="Courier New" w:cs="Courier New"/>
                <w:sz w:val="20"/>
                <w:szCs w:val="20"/>
              </w:rPr>
              <w:t xml:space="preserve">null 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r>
              <w:t xml:space="preserve">Mot réservé qui ne représente pas de valeur. La valeur </w:t>
            </w:r>
            <w:r w:rsidRPr="000C5ABA">
              <w:rPr>
                <w:rFonts w:ascii="Courier New" w:hAnsi="Courier New" w:cs="Courier New"/>
                <w:sz w:val="20"/>
                <w:szCs w:val="20"/>
              </w:rPr>
              <w:t>nul</w:t>
            </w:r>
            <w:r>
              <w:t xml:space="preserve">l est affectée volontairement à une variable. </w:t>
            </w:r>
          </w:p>
          <w:p w:rsidR="00F65144" w:rsidRDefault="00F65144" w:rsidP="005A7B4F"/>
        </w:tc>
      </w:tr>
      <w:tr w:rsidR="00F65144" w:rsidTr="005652E2">
        <w:tc>
          <w:tcPr>
            <w:tcW w:w="24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Pr="00B441C0" w:rsidRDefault="00F65144" w:rsidP="005A7B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1C0">
              <w:rPr>
                <w:rFonts w:ascii="Courier New" w:hAnsi="Courier New" w:cs="Courier New"/>
                <w:sz w:val="20"/>
                <w:szCs w:val="20"/>
              </w:rPr>
              <w:t>undefined</w:t>
            </w:r>
          </w:p>
        </w:tc>
        <w:tc>
          <w:tcPr>
            <w:tcW w:w="5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65144" w:rsidRDefault="00F65144" w:rsidP="005A7B4F">
            <w:pPr>
              <w:rPr>
                <w:b/>
              </w:rPr>
            </w:pPr>
            <w:r>
              <w:t> Mot réservé qui est renvoyé par une variable référencée qui n’a pas encore été définie (la variable existe mais n’a reçu aucune affectation de valeur).</w:t>
            </w:r>
          </w:p>
        </w:tc>
      </w:tr>
    </w:tbl>
    <w:p w:rsidR="00BC296D" w:rsidRDefault="00BC296D" w:rsidP="00F65144"/>
    <w:p w:rsidR="00F65144" w:rsidRDefault="00F65144" w:rsidP="00F65144">
      <w:r>
        <w:t>Dans la dernière version de Javascript (ES6), il existe un 6</w:t>
      </w:r>
      <w:r w:rsidRPr="00A41933">
        <w:rPr>
          <w:vertAlign w:val="superscript"/>
        </w:rPr>
        <w:t>ème</w:t>
      </w:r>
      <w:r>
        <w:t xml:space="preserve"> type, le type </w:t>
      </w:r>
      <w:r w:rsidRPr="00845F6D">
        <w:rPr>
          <w:rFonts w:ascii="Courier New" w:hAnsi="Courier New" w:cs="Courier New"/>
          <w:sz w:val="20"/>
          <w:szCs w:val="20"/>
        </w:rPr>
        <w:t>symbol</w:t>
      </w:r>
      <w:r>
        <w:t xml:space="preserve">, </w:t>
      </w:r>
      <w:r w:rsidR="00C639D4">
        <w:t>que nous n’aborderons pas</w:t>
      </w:r>
      <w:r>
        <w:t xml:space="preserve">. </w:t>
      </w:r>
    </w:p>
    <w:p w:rsidR="00F65144" w:rsidRDefault="00F65144" w:rsidP="00F65144">
      <w:r>
        <w:t xml:space="preserve">Une variable non objet est une variable dite de type </w:t>
      </w:r>
      <w:r w:rsidRPr="00E67D94">
        <w:rPr>
          <w:b/>
        </w:rPr>
        <w:t>scalaire</w:t>
      </w:r>
      <w:r>
        <w:t>.</w:t>
      </w:r>
    </w:p>
    <w:p w:rsidR="00F65144" w:rsidRDefault="00F65144" w:rsidP="00F65144">
      <w:r>
        <w:t>Exemples :</w:t>
      </w:r>
    </w:p>
    <w:p w:rsidR="00F65144" w:rsidRPr="007412AC" w:rsidRDefault="00F65144" w:rsidP="00F6514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412AC">
        <w:rPr>
          <w:rFonts w:ascii="Courier New" w:hAnsi="Courier New" w:cs="Courier New"/>
          <w:sz w:val="20"/>
          <w:szCs w:val="20"/>
        </w:rPr>
        <w:t>var m</w:t>
      </w:r>
      <w:r w:rsidR="00575372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Var;</w:t>
      </w:r>
      <w:r w:rsidR="00CE10B6">
        <w:rPr>
          <w:rFonts w:ascii="Courier New" w:hAnsi="Courier New" w:cs="Courier New"/>
          <w:sz w:val="20"/>
          <w:szCs w:val="20"/>
        </w:rPr>
        <w:t xml:space="preserve"> </w:t>
      </w:r>
      <w:r w:rsidRPr="007412AC">
        <w:rPr>
          <w:rFonts w:ascii="Courier New" w:hAnsi="Courier New" w:cs="Courier New"/>
          <w:sz w:val="20"/>
          <w:szCs w:val="20"/>
        </w:rPr>
        <w:t>// le type de la variable m</w:t>
      </w:r>
      <w:r w:rsidR="00575372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 xml:space="preserve">Var est </w:t>
      </w:r>
      <w:r w:rsidRPr="007412AC">
        <w:rPr>
          <w:rFonts w:ascii="Courier New" w:hAnsi="Courier New" w:cs="Courier New"/>
          <w:b/>
          <w:sz w:val="20"/>
          <w:szCs w:val="20"/>
        </w:rPr>
        <w:t>undefined</w:t>
      </w:r>
    </w:p>
    <w:p w:rsidR="00F65144" w:rsidRPr="007412AC" w:rsidRDefault="00F65144" w:rsidP="00F6514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412AC">
        <w:rPr>
          <w:rFonts w:ascii="Courier New" w:hAnsi="Courier New" w:cs="Courier New"/>
          <w:sz w:val="20"/>
          <w:szCs w:val="20"/>
        </w:rPr>
        <w:t>m</w:t>
      </w:r>
      <w:r w:rsidR="00DB4EB0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 = 324;</w:t>
      </w:r>
      <w:r w:rsidRPr="007412AC">
        <w:rPr>
          <w:rFonts w:ascii="Courier New" w:hAnsi="Courier New" w:cs="Courier New"/>
          <w:sz w:val="20"/>
          <w:szCs w:val="20"/>
        </w:rPr>
        <w:tab/>
        <w:t xml:space="preserve">// type </w:t>
      </w:r>
      <w:r w:rsidRPr="007412AC">
        <w:rPr>
          <w:rFonts w:ascii="Courier New" w:hAnsi="Courier New" w:cs="Courier New"/>
          <w:b/>
          <w:sz w:val="20"/>
          <w:szCs w:val="20"/>
        </w:rPr>
        <w:t>number</w:t>
      </w:r>
    </w:p>
    <w:p w:rsidR="00F65144" w:rsidRPr="007412AC" w:rsidRDefault="00F65144" w:rsidP="00F6514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b/>
          <w:sz w:val="20"/>
          <w:szCs w:val="20"/>
        </w:rPr>
      </w:pPr>
      <w:r w:rsidRPr="007412AC">
        <w:rPr>
          <w:rFonts w:ascii="Courier New" w:hAnsi="Courier New" w:cs="Courier New"/>
          <w:sz w:val="20"/>
          <w:szCs w:val="20"/>
        </w:rPr>
        <w:t>m</w:t>
      </w:r>
      <w:r w:rsidR="00DB4EB0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 = "Bonjour";</w:t>
      </w:r>
      <w:r w:rsidRPr="007412AC">
        <w:rPr>
          <w:rFonts w:ascii="Courier New" w:hAnsi="Courier New" w:cs="Courier New"/>
          <w:sz w:val="20"/>
          <w:szCs w:val="20"/>
        </w:rPr>
        <w:tab/>
        <w:t>// t</w:t>
      </w:r>
      <w:r w:rsidR="0055527B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 xml:space="preserve">pe </w:t>
      </w:r>
      <w:r w:rsidRPr="007412AC">
        <w:rPr>
          <w:rFonts w:ascii="Courier New" w:hAnsi="Courier New" w:cs="Courier New"/>
          <w:b/>
          <w:sz w:val="20"/>
          <w:szCs w:val="20"/>
        </w:rPr>
        <w:t>string</w:t>
      </w:r>
    </w:p>
    <w:p w:rsidR="00F65144" w:rsidRPr="007412AC" w:rsidRDefault="00F65144" w:rsidP="00F6514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412AC">
        <w:rPr>
          <w:rFonts w:ascii="Courier New" w:hAnsi="Courier New" w:cs="Courier New"/>
          <w:sz w:val="20"/>
          <w:szCs w:val="20"/>
        </w:rPr>
        <w:t>m</w:t>
      </w:r>
      <w:r w:rsidR="00DB4EB0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 = true;</w:t>
      </w:r>
      <w:r w:rsidR="0055527B">
        <w:rPr>
          <w:rFonts w:ascii="Courier New" w:hAnsi="Courier New" w:cs="Courier New"/>
          <w:sz w:val="20"/>
          <w:szCs w:val="20"/>
        </w:rPr>
        <w:t xml:space="preserve"> /</w:t>
      </w:r>
      <w:r w:rsidRPr="007412AC">
        <w:rPr>
          <w:rFonts w:ascii="Courier New" w:hAnsi="Courier New" w:cs="Courier New"/>
          <w:sz w:val="20"/>
          <w:szCs w:val="20"/>
        </w:rPr>
        <w:t xml:space="preserve">/ type </w:t>
      </w:r>
      <w:r w:rsidRPr="007412AC">
        <w:rPr>
          <w:rFonts w:ascii="Courier New" w:hAnsi="Courier New" w:cs="Courier New"/>
          <w:b/>
          <w:sz w:val="20"/>
          <w:szCs w:val="20"/>
        </w:rPr>
        <w:t>boolean</w:t>
      </w:r>
    </w:p>
    <w:p w:rsidR="00F65144" w:rsidRPr="007412AC" w:rsidRDefault="00F65144" w:rsidP="00F65144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rPr>
          <w:rFonts w:ascii="Courier New" w:hAnsi="Courier New" w:cs="Courier New"/>
          <w:b/>
          <w:sz w:val="20"/>
          <w:szCs w:val="20"/>
        </w:rPr>
      </w:pPr>
      <w:r w:rsidRPr="007412AC">
        <w:rPr>
          <w:rFonts w:ascii="Courier New" w:hAnsi="Courier New" w:cs="Courier New"/>
          <w:sz w:val="20"/>
          <w:szCs w:val="20"/>
        </w:rPr>
        <w:t>m</w:t>
      </w:r>
      <w:r w:rsidR="00DB4EB0"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 = new Array();</w:t>
      </w:r>
      <w:r w:rsidR="0055527B">
        <w:rPr>
          <w:rFonts w:ascii="Courier New" w:hAnsi="Courier New" w:cs="Courier New"/>
          <w:sz w:val="20"/>
          <w:szCs w:val="20"/>
        </w:rPr>
        <w:t xml:space="preserve"> /</w:t>
      </w:r>
      <w:r w:rsidRPr="007412AC">
        <w:rPr>
          <w:rFonts w:ascii="Courier New" w:hAnsi="Courier New" w:cs="Courier New"/>
          <w:sz w:val="20"/>
          <w:szCs w:val="20"/>
        </w:rPr>
        <w:t xml:space="preserve">/ type </w:t>
      </w:r>
      <w:r w:rsidRPr="007412AC">
        <w:rPr>
          <w:rFonts w:ascii="Courier New" w:hAnsi="Courier New" w:cs="Courier New"/>
          <w:b/>
          <w:sz w:val="20"/>
          <w:szCs w:val="20"/>
        </w:rPr>
        <w:t>object</w:t>
      </w:r>
    </w:p>
    <w:p w:rsidR="00C54B99" w:rsidRDefault="00F65144" w:rsidP="00BD73B7">
      <w:pPr>
        <w:jc w:val="both"/>
      </w:pPr>
      <w:r>
        <w:t xml:space="preserve">Notons que, contrairement au langage C ou C++, il ne faut pas déclarer le type de données d'une variable (pas besoin préciser </w:t>
      </w:r>
      <w:r>
        <w:rPr>
          <w:i/>
        </w:rPr>
        <w:t>int</w:t>
      </w:r>
      <w:r>
        <w:t xml:space="preserve">, </w:t>
      </w:r>
      <w:r>
        <w:rPr>
          <w:i/>
        </w:rPr>
        <w:t>float</w:t>
      </w:r>
      <w:r>
        <w:t xml:space="preserve">, </w:t>
      </w:r>
      <w:r>
        <w:rPr>
          <w:i/>
        </w:rPr>
        <w:t>char…)</w:t>
      </w:r>
      <w:r>
        <w:t>.</w:t>
      </w:r>
    </w:p>
    <w:p w:rsidR="00F012B7" w:rsidRDefault="009A433E" w:rsidP="00180460">
      <w:pPr>
        <w:pStyle w:val="Titre3"/>
      </w:pPr>
      <w:bookmarkStart w:id="13" w:name="_Toc513100451"/>
      <w:r>
        <w:t>Connaître le type d’une donnée</w:t>
      </w:r>
      <w:bookmarkEnd w:id="13"/>
    </w:p>
    <w:p w:rsidR="00761DB3" w:rsidRPr="00761DB3" w:rsidRDefault="00761DB3" w:rsidP="00761DB3"/>
    <w:p w:rsidR="00D44887" w:rsidRDefault="00F012B7" w:rsidP="00CB1486">
      <w:pPr>
        <w:jc w:val="both"/>
      </w:pPr>
      <w:r>
        <w:t xml:space="preserve">Une variable peut changer de type après une affectation. On peut vérifier le type en cours d’une variable avec l’instruction </w:t>
      </w:r>
      <w:r w:rsidRPr="009D58F8">
        <w:rPr>
          <w:rFonts w:ascii="Courier New" w:hAnsi="Courier New" w:cs="Courier New"/>
          <w:sz w:val="20"/>
          <w:szCs w:val="20"/>
        </w:rPr>
        <w:t>typeof</w:t>
      </w:r>
      <w:r w:rsidR="003A34F4">
        <w:t> :</w:t>
      </w:r>
    </w:p>
    <w:p w:rsidR="007176B6" w:rsidRPr="007176B6" w:rsidRDefault="007176B6" w:rsidP="007176B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176B6">
        <w:rPr>
          <w:rFonts w:ascii="Courier New" w:hAnsi="Courier New" w:cs="Courier New"/>
          <w:sz w:val="20"/>
          <w:szCs w:val="20"/>
        </w:rPr>
        <w:lastRenderedPageBreak/>
        <w:t>console.log(typeof 42);</w:t>
      </w:r>
      <w:r w:rsidR="007A5CF9">
        <w:rPr>
          <w:rFonts w:ascii="Courier New" w:hAnsi="Courier New" w:cs="Courier New"/>
          <w:sz w:val="20"/>
          <w:szCs w:val="20"/>
        </w:rPr>
        <w:t xml:space="preserve"> </w:t>
      </w:r>
      <w:r w:rsidRPr="007176B6">
        <w:rPr>
          <w:rFonts w:ascii="Courier New" w:hAnsi="Courier New" w:cs="Courier New"/>
          <w:sz w:val="20"/>
          <w:szCs w:val="20"/>
        </w:rPr>
        <w:t xml:space="preserve">// </w:t>
      </w:r>
      <w:r w:rsidR="007A5CF9">
        <w:rPr>
          <w:rFonts w:ascii="Courier New" w:hAnsi="Courier New" w:cs="Courier New"/>
          <w:sz w:val="20"/>
          <w:szCs w:val="20"/>
        </w:rPr>
        <w:t>Affiche</w:t>
      </w:r>
      <w:r w:rsidRPr="007176B6">
        <w:rPr>
          <w:rFonts w:ascii="Courier New" w:hAnsi="Courier New" w:cs="Courier New"/>
          <w:sz w:val="20"/>
          <w:szCs w:val="20"/>
        </w:rPr>
        <w:t xml:space="preserve"> "number"</w:t>
      </w:r>
    </w:p>
    <w:p w:rsidR="007176B6" w:rsidRPr="007176B6" w:rsidRDefault="007176B6" w:rsidP="007176B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176B6">
        <w:rPr>
          <w:rFonts w:ascii="Courier New" w:hAnsi="Courier New" w:cs="Courier New"/>
          <w:sz w:val="20"/>
          <w:szCs w:val="20"/>
        </w:rPr>
        <w:t>console.log(typeof 'blubber');</w:t>
      </w:r>
      <w:r w:rsidR="007A5CF9">
        <w:rPr>
          <w:rFonts w:ascii="Courier New" w:hAnsi="Courier New" w:cs="Courier New"/>
          <w:sz w:val="20"/>
          <w:szCs w:val="20"/>
        </w:rPr>
        <w:t xml:space="preserve"> </w:t>
      </w:r>
      <w:r w:rsidRPr="007176B6">
        <w:rPr>
          <w:rFonts w:ascii="Courier New" w:hAnsi="Courier New" w:cs="Courier New"/>
          <w:sz w:val="20"/>
          <w:szCs w:val="20"/>
        </w:rPr>
        <w:t xml:space="preserve">// </w:t>
      </w:r>
      <w:r w:rsidR="007A5CF9">
        <w:rPr>
          <w:rFonts w:ascii="Courier New" w:hAnsi="Courier New" w:cs="Courier New"/>
          <w:sz w:val="20"/>
          <w:szCs w:val="20"/>
        </w:rPr>
        <w:t>Affiche</w:t>
      </w:r>
      <w:r w:rsidRPr="007176B6">
        <w:rPr>
          <w:rFonts w:ascii="Courier New" w:hAnsi="Courier New" w:cs="Courier New"/>
          <w:sz w:val="20"/>
          <w:szCs w:val="20"/>
        </w:rPr>
        <w:t xml:space="preserve"> "string"</w:t>
      </w:r>
    </w:p>
    <w:p w:rsidR="007A5CF9" w:rsidRPr="007176B6" w:rsidRDefault="007176B6" w:rsidP="007A5CF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 w:rsidRPr="007176B6">
        <w:rPr>
          <w:rFonts w:ascii="Courier New" w:hAnsi="Courier New" w:cs="Courier New"/>
          <w:sz w:val="20"/>
          <w:szCs w:val="20"/>
        </w:rPr>
        <w:t>console.log(typeof true);</w:t>
      </w:r>
      <w:r w:rsidR="007A5CF9">
        <w:rPr>
          <w:rFonts w:ascii="Courier New" w:hAnsi="Courier New" w:cs="Courier New"/>
          <w:sz w:val="20"/>
          <w:szCs w:val="20"/>
        </w:rPr>
        <w:t xml:space="preserve"> </w:t>
      </w:r>
      <w:r w:rsidR="007A5CF9" w:rsidRPr="007176B6">
        <w:rPr>
          <w:rFonts w:ascii="Courier New" w:hAnsi="Courier New" w:cs="Courier New"/>
          <w:sz w:val="20"/>
          <w:szCs w:val="20"/>
        </w:rPr>
        <w:t xml:space="preserve">// </w:t>
      </w:r>
      <w:r w:rsidR="007A5CF9">
        <w:rPr>
          <w:rFonts w:ascii="Courier New" w:hAnsi="Courier New" w:cs="Courier New"/>
          <w:sz w:val="20"/>
          <w:szCs w:val="20"/>
        </w:rPr>
        <w:t xml:space="preserve">Affiche </w:t>
      </w:r>
      <w:r w:rsidR="007A5CF9" w:rsidRPr="007176B6">
        <w:rPr>
          <w:rFonts w:ascii="Courier New" w:hAnsi="Courier New" w:cs="Courier New"/>
          <w:sz w:val="20"/>
          <w:szCs w:val="20"/>
        </w:rPr>
        <w:t>"boolean"</w:t>
      </w:r>
    </w:p>
    <w:p w:rsidR="007A5CF9" w:rsidRDefault="007A5CF9" w:rsidP="007176B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</w:p>
    <w:p w:rsidR="007A5CF9" w:rsidRPr="007412AC" w:rsidRDefault="007A5CF9" w:rsidP="007A5CF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</w:t>
      </w:r>
      <w:r w:rsidRPr="007412AC">
        <w:rPr>
          <w:rFonts w:ascii="Courier New" w:hAnsi="Courier New" w:cs="Courier New"/>
          <w:sz w:val="20"/>
          <w:szCs w:val="20"/>
        </w:rPr>
        <w:t>ar m</w:t>
      </w:r>
      <w:r>
        <w:rPr>
          <w:rFonts w:ascii="Courier New" w:hAnsi="Courier New" w:cs="Courier New"/>
          <w:sz w:val="20"/>
          <w:szCs w:val="20"/>
        </w:rPr>
        <w:t>y</w:t>
      </w:r>
      <w:r w:rsidRPr="007412AC">
        <w:rPr>
          <w:rFonts w:ascii="Courier New" w:hAnsi="Courier New" w:cs="Courier New"/>
          <w:sz w:val="20"/>
          <w:szCs w:val="20"/>
        </w:rPr>
        <w:t>Var;</w:t>
      </w:r>
    </w:p>
    <w:p w:rsidR="00F012B7" w:rsidRPr="00C54B99" w:rsidRDefault="007176B6" w:rsidP="007176B6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/>
        <w:rPr>
          <w:b/>
        </w:rPr>
      </w:pPr>
      <w:r w:rsidRPr="007176B6">
        <w:rPr>
          <w:rFonts w:ascii="Courier New" w:hAnsi="Courier New" w:cs="Courier New"/>
          <w:sz w:val="20"/>
          <w:szCs w:val="20"/>
        </w:rPr>
        <w:t xml:space="preserve">console.log(typeof </w:t>
      </w:r>
      <w:r w:rsidR="007A5CF9">
        <w:rPr>
          <w:rFonts w:ascii="Courier New" w:hAnsi="Courier New" w:cs="Courier New"/>
          <w:sz w:val="20"/>
          <w:szCs w:val="20"/>
        </w:rPr>
        <w:t>myVar</w:t>
      </w:r>
      <w:r w:rsidRPr="007176B6">
        <w:rPr>
          <w:rFonts w:ascii="Courier New" w:hAnsi="Courier New" w:cs="Courier New"/>
          <w:sz w:val="20"/>
          <w:szCs w:val="20"/>
        </w:rPr>
        <w:t>);</w:t>
      </w:r>
      <w:r w:rsidR="007A5CF9">
        <w:rPr>
          <w:rFonts w:ascii="Courier New" w:hAnsi="Courier New" w:cs="Courier New"/>
          <w:sz w:val="20"/>
          <w:szCs w:val="20"/>
        </w:rPr>
        <w:t xml:space="preserve"> /</w:t>
      </w:r>
      <w:r w:rsidRPr="007176B6">
        <w:rPr>
          <w:rFonts w:ascii="Courier New" w:hAnsi="Courier New" w:cs="Courier New"/>
          <w:sz w:val="20"/>
          <w:szCs w:val="20"/>
        </w:rPr>
        <w:t xml:space="preserve">/ </w:t>
      </w:r>
      <w:r w:rsidR="007A5CF9">
        <w:rPr>
          <w:rFonts w:ascii="Courier New" w:hAnsi="Courier New" w:cs="Courier New"/>
          <w:sz w:val="20"/>
          <w:szCs w:val="20"/>
        </w:rPr>
        <w:t xml:space="preserve">Affiche </w:t>
      </w:r>
      <w:r w:rsidRPr="007176B6">
        <w:rPr>
          <w:rFonts w:ascii="Courier New" w:hAnsi="Courier New" w:cs="Courier New"/>
          <w:sz w:val="20"/>
          <w:szCs w:val="20"/>
        </w:rPr>
        <w:t>"undefined";</w:t>
      </w:r>
    </w:p>
    <w:sectPr w:rsidR="00F012B7" w:rsidRPr="00C54B99" w:rsidSect="00AC4B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C1" w:rsidRDefault="00BA3BC1" w:rsidP="00F70116">
      <w:pPr>
        <w:spacing w:after="0" w:line="240" w:lineRule="auto"/>
      </w:pPr>
      <w:r>
        <w:separator/>
      </w:r>
    </w:p>
  </w:endnote>
  <w:endnote w:type="continuationSeparator" w:id="0">
    <w:p w:rsidR="00BA3BC1" w:rsidRDefault="00BA3BC1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62D">
          <w:rPr>
            <w:noProof/>
          </w:rPr>
          <w:t>6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C1" w:rsidRDefault="00BA3BC1" w:rsidP="00F70116">
      <w:pPr>
        <w:spacing w:after="0" w:line="240" w:lineRule="auto"/>
      </w:pPr>
      <w:r>
        <w:separator/>
      </w:r>
    </w:p>
  </w:footnote>
  <w:footnote w:type="continuationSeparator" w:id="0">
    <w:p w:rsidR="00BA3BC1" w:rsidRDefault="00BA3BC1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2"/>
  </w:num>
  <w:num w:numId="5">
    <w:abstractNumId w:val="17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20"/>
  </w:num>
  <w:num w:numId="12">
    <w:abstractNumId w:val="11"/>
  </w:num>
  <w:num w:numId="13">
    <w:abstractNumId w:val="16"/>
  </w:num>
  <w:num w:numId="14">
    <w:abstractNumId w:val="13"/>
  </w:num>
  <w:num w:numId="15">
    <w:abstractNumId w:val="3"/>
  </w:num>
  <w:num w:numId="16">
    <w:abstractNumId w:val="18"/>
  </w:num>
  <w:num w:numId="17">
    <w:abstractNumId w:val="19"/>
  </w:num>
  <w:num w:numId="18">
    <w:abstractNumId w:val="7"/>
  </w:num>
  <w:num w:numId="19">
    <w:abstractNumId w:val="10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32E9"/>
    <w:rsid w:val="00003597"/>
    <w:rsid w:val="00003D03"/>
    <w:rsid w:val="000060F6"/>
    <w:rsid w:val="000069A8"/>
    <w:rsid w:val="00007A64"/>
    <w:rsid w:val="0001288D"/>
    <w:rsid w:val="00012CB5"/>
    <w:rsid w:val="00013846"/>
    <w:rsid w:val="000166E4"/>
    <w:rsid w:val="0002034F"/>
    <w:rsid w:val="00020711"/>
    <w:rsid w:val="0002127B"/>
    <w:rsid w:val="0002181F"/>
    <w:rsid w:val="000256FE"/>
    <w:rsid w:val="00037442"/>
    <w:rsid w:val="00037F1E"/>
    <w:rsid w:val="000409B2"/>
    <w:rsid w:val="00042B41"/>
    <w:rsid w:val="000454A6"/>
    <w:rsid w:val="00052690"/>
    <w:rsid w:val="00057774"/>
    <w:rsid w:val="0006249B"/>
    <w:rsid w:val="00064551"/>
    <w:rsid w:val="00065A88"/>
    <w:rsid w:val="00066DB4"/>
    <w:rsid w:val="00067864"/>
    <w:rsid w:val="00067CB0"/>
    <w:rsid w:val="00070A65"/>
    <w:rsid w:val="00071C9C"/>
    <w:rsid w:val="00071E21"/>
    <w:rsid w:val="00071F77"/>
    <w:rsid w:val="0007250A"/>
    <w:rsid w:val="00075242"/>
    <w:rsid w:val="00075E00"/>
    <w:rsid w:val="00076F37"/>
    <w:rsid w:val="00077DCF"/>
    <w:rsid w:val="00081FC9"/>
    <w:rsid w:val="00084975"/>
    <w:rsid w:val="00085EED"/>
    <w:rsid w:val="00086E07"/>
    <w:rsid w:val="00094603"/>
    <w:rsid w:val="000947A6"/>
    <w:rsid w:val="000949D9"/>
    <w:rsid w:val="00094F07"/>
    <w:rsid w:val="0009658D"/>
    <w:rsid w:val="00097170"/>
    <w:rsid w:val="000A083D"/>
    <w:rsid w:val="000A39EF"/>
    <w:rsid w:val="000A46BA"/>
    <w:rsid w:val="000A6C4A"/>
    <w:rsid w:val="000B43C2"/>
    <w:rsid w:val="000B621E"/>
    <w:rsid w:val="000C2323"/>
    <w:rsid w:val="000C4055"/>
    <w:rsid w:val="000C5ABA"/>
    <w:rsid w:val="000C5D4A"/>
    <w:rsid w:val="000C6448"/>
    <w:rsid w:val="000C6749"/>
    <w:rsid w:val="000D2085"/>
    <w:rsid w:val="000D389B"/>
    <w:rsid w:val="000D4174"/>
    <w:rsid w:val="000D4318"/>
    <w:rsid w:val="000D5924"/>
    <w:rsid w:val="000D76A3"/>
    <w:rsid w:val="000E38E1"/>
    <w:rsid w:val="000E4586"/>
    <w:rsid w:val="000E5094"/>
    <w:rsid w:val="000E5775"/>
    <w:rsid w:val="000E78F9"/>
    <w:rsid w:val="000E7B78"/>
    <w:rsid w:val="000F307F"/>
    <w:rsid w:val="000F4EA6"/>
    <w:rsid w:val="001002C9"/>
    <w:rsid w:val="0010241E"/>
    <w:rsid w:val="00104D73"/>
    <w:rsid w:val="00110C36"/>
    <w:rsid w:val="001116BD"/>
    <w:rsid w:val="00111F59"/>
    <w:rsid w:val="001120BB"/>
    <w:rsid w:val="001125B1"/>
    <w:rsid w:val="00113F9F"/>
    <w:rsid w:val="00115161"/>
    <w:rsid w:val="00116113"/>
    <w:rsid w:val="00117E34"/>
    <w:rsid w:val="00120E9F"/>
    <w:rsid w:val="00121AC7"/>
    <w:rsid w:val="00123805"/>
    <w:rsid w:val="00123E0A"/>
    <w:rsid w:val="0012671D"/>
    <w:rsid w:val="00126EA7"/>
    <w:rsid w:val="001320A9"/>
    <w:rsid w:val="001325DE"/>
    <w:rsid w:val="00132852"/>
    <w:rsid w:val="00132F75"/>
    <w:rsid w:val="00134EB7"/>
    <w:rsid w:val="00136203"/>
    <w:rsid w:val="00140A22"/>
    <w:rsid w:val="00140BA7"/>
    <w:rsid w:val="00145AEB"/>
    <w:rsid w:val="00146114"/>
    <w:rsid w:val="001521E8"/>
    <w:rsid w:val="00152ECC"/>
    <w:rsid w:val="0016240A"/>
    <w:rsid w:val="00163F77"/>
    <w:rsid w:val="00170478"/>
    <w:rsid w:val="00171953"/>
    <w:rsid w:val="00180216"/>
    <w:rsid w:val="00180460"/>
    <w:rsid w:val="00180845"/>
    <w:rsid w:val="00183450"/>
    <w:rsid w:val="00184DE7"/>
    <w:rsid w:val="00185163"/>
    <w:rsid w:val="00186707"/>
    <w:rsid w:val="001960F9"/>
    <w:rsid w:val="00196603"/>
    <w:rsid w:val="001A4801"/>
    <w:rsid w:val="001A581D"/>
    <w:rsid w:val="001A70AB"/>
    <w:rsid w:val="001B0831"/>
    <w:rsid w:val="001B0BEB"/>
    <w:rsid w:val="001B10ED"/>
    <w:rsid w:val="001B11C4"/>
    <w:rsid w:val="001B3861"/>
    <w:rsid w:val="001B47F5"/>
    <w:rsid w:val="001B4A63"/>
    <w:rsid w:val="001B5489"/>
    <w:rsid w:val="001B5F3A"/>
    <w:rsid w:val="001B6AB7"/>
    <w:rsid w:val="001C1E8B"/>
    <w:rsid w:val="001C2E18"/>
    <w:rsid w:val="001C36B6"/>
    <w:rsid w:val="001C7E6B"/>
    <w:rsid w:val="001D015F"/>
    <w:rsid w:val="001D2F3B"/>
    <w:rsid w:val="001D4179"/>
    <w:rsid w:val="001D4891"/>
    <w:rsid w:val="001D56EC"/>
    <w:rsid w:val="001E21A4"/>
    <w:rsid w:val="001E419B"/>
    <w:rsid w:val="001E48AE"/>
    <w:rsid w:val="001E727F"/>
    <w:rsid w:val="001E7BC5"/>
    <w:rsid w:val="001F072D"/>
    <w:rsid w:val="001F3F46"/>
    <w:rsid w:val="001F617C"/>
    <w:rsid w:val="001F637D"/>
    <w:rsid w:val="001F6576"/>
    <w:rsid w:val="0020000F"/>
    <w:rsid w:val="00201AED"/>
    <w:rsid w:val="00203F46"/>
    <w:rsid w:val="00204F36"/>
    <w:rsid w:val="002051B8"/>
    <w:rsid w:val="002064D0"/>
    <w:rsid w:val="00207BE3"/>
    <w:rsid w:val="00210349"/>
    <w:rsid w:val="00215688"/>
    <w:rsid w:val="00215BDD"/>
    <w:rsid w:val="00216EB0"/>
    <w:rsid w:val="0021729B"/>
    <w:rsid w:val="00222331"/>
    <w:rsid w:val="0022370F"/>
    <w:rsid w:val="00224349"/>
    <w:rsid w:val="00225039"/>
    <w:rsid w:val="00227BD0"/>
    <w:rsid w:val="00232349"/>
    <w:rsid w:val="00233D6A"/>
    <w:rsid w:val="00233E35"/>
    <w:rsid w:val="00235483"/>
    <w:rsid w:val="00235EEB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6926"/>
    <w:rsid w:val="002477F6"/>
    <w:rsid w:val="002519E3"/>
    <w:rsid w:val="0025278F"/>
    <w:rsid w:val="00253A6C"/>
    <w:rsid w:val="00253A9B"/>
    <w:rsid w:val="00255364"/>
    <w:rsid w:val="0025578C"/>
    <w:rsid w:val="00255E53"/>
    <w:rsid w:val="002560D0"/>
    <w:rsid w:val="00260794"/>
    <w:rsid w:val="0026328F"/>
    <w:rsid w:val="00264340"/>
    <w:rsid w:val="002668DA"/>
    <w:rsid w:val="00266FD1"/>
    <w:rsid w:val="00270AA3"/>
    <w:rsid w:val="0027101F"/>
    <w:rsid w:val="002712E0"/>
    <w:rsid w:val="00271EAD"/>
    <w:rsid w:val="00272A9F"/>
    <w:rsid w:val="00275F02"/>
    <w:rsid w:val="00277702"/>
    <w:rsid w:val="002808C6"/>
    <w:rsid w:val="00280951"/>
    <w:rsid w:val="00282065"/>
    <w:rsid w:val="00282292"/>
    <w:rsid w:val="00282B2B"/>
    <w:rsid w:val="00285A70"/>
    <w:rsid w:val="00286652"/>
    <w:rsid w:val="00287050"/>
    <w:rsid w:val="00290305"/>
    <w:rsid w:val="00290FE0"/>
    <w:rsid w:val="00292DEE"/>
    <w:rsid w:val="0029652A"/>
    <w:rsid w:val="00297E9A"/>
    <w:rsid w:val="002A5594"/>
    <w:rsid w:val="002A606F"/>
    <w:rsid w:val="002A62E5"/>
    <w:rsid w:val="002B0283"/>
    <w:rsid w:val="002B0BA0"/>
    <w:rsid w:val="002B105F"/>
    <w:rsid w:val="002B2B57"/>
    <w:rsid w:val="002B39CC"/>
    <w:rsid w:val="002B4FF5"/>
    <w:rsid w:val="002B5E8B"/>
    <w:rsid w:val="002C0288"/>
    <w:rsid w:val="002C0F22"/>
    <w:rsid w:val="002C1241"/>
    <w:rsid w:val="002C1C18"/>
    <w:rsid w:val="002C2292"/>
    <w:rsid w:val="002C3BEE"/>
    <w:rsid w:val="002C3F9E"/>
    <w:rsid w:val="002C4B55"/>
    <w:rsid w:val="002D0D3F"/>
    <w:rsid w:val="002D12BD"/>
    <w:rsid w:val="002D3A17"/>
    <w:rsid w:val="002D528C"/>
    <w:rsid w:val="002D7CE2"/>
    <w:rsid w:val="002D7FB7"/>
    <w:rsid w:val="002E384C"/>
    <w:rsid w:val="002E3B44"/>
    <w:rsid w:val="002E51F7"/>
    <w:rsid w:val="002E5525"/>
    <w:rsid w:val="002E5EFD"/>
    <w:rsid w:val="002F0C40"/>
    <w:rsid w:val="002F4B79"/>
    <w:rsid w:val="002F76EF"/>
    <w:rsid w:val="002F7F8A"/>
    <w:rsid w:val="00305DE8"/>
    <w:rsid w:val="00307204"/>
    <w:rsid w:val="003074F6"/>
    <w:rsid w:val="00311EC3"/>
    <w:rsid w:val="00312D40"/>
    <w:rsid w:val="00314187"/>
    <w:rsid w:val="0031685C"/>
    <w:rsid w:val="00320516"/>
    <w:rsid w:val="00321274"/>
    <w:rsid w:val="00321398"/>
    <w:rsid w:val="003247A9"/>
    <w:rsid w:val="00327A7A"/>
    <w:rsid w:val="003325E4"/>
    <w:rsid w:val="00332A84"/>
    <w:rsid w:val="0033663E"/>
    <w:rsid w:val="00336AA1"/>
    <w:rsid w:val="00337500"/>
    <w:rsid w:val="00337F04"/>
    <w:rsid w:val="003442E8"/>
    <w:rsid w:val="003446AC"/>
    <w:rsid w:val="00360D1C"/>
    <w:rsid w:val="00361E6F"/>
    <w:rsid w:val="0036463D"/>
    <w:rsid w:val="0036552F"/>
    <w:rsid w:val="00367365"/>
    <w:rsid w:val="0037416C"/>
    <w:rsid w:val="003746DB"/>
    <w:rsid w:val="003750F2"/>
    <w:rsid w:val="003773C1"/>
    <w:rsid w:val="00377DFA"/>
    <w:rsid w:val="00382B3B"/>
    <w:rsid w:val="0038329E"/>
    <w:rsid w:val="00383F5B"/>
    <w:rsid w:val="00384043"/>
    <w:rsid w:val="00384DD9"/>
    <w:rsid w:val="003904AF"/>
    <w:rsid w:val="003954D0"/>
    <w:rsid w:val="003A1435"/>
    <w:rsid w:val="003A1B9B"/>
    <w:rsid w:val="003A3307"/>
    <w:rsid w:val="003A34F4"/>
    <w:rsid w:val="003A5237"/>
    <w:rsid w:val="003B3A32"/>
    <w:rsid w:val="003B672D"/>
    <w:rsid w:val="003C11BF"/>
    <w:rsid w:val="003C6655"/>
    <w:rsid w:val="003C670F"/>
    <w:rsid w:val="003D13F6"/>
    <w:rsid w:val="003D1C75"/>
    <w:rsid w:val="003D5DFB"/>
    <w:rsid w:val="003D6107"/>
    <w:rsid w:val="003D6FBE"/>
    <w:rsid w:val="003E0F62"/>
    <w:rsid w:val="003E1B77"/>
    <w:rsid w:val="003E1C2F"/>
    <w:rsid w:val="003E34DB"/>
    <w:rsid w:val="003E353E"/>
    <w:rsid w:val="003E3EFB"/>
    <w:rsid w:val="003E5E3A"/>
    <w:rsid w:val="003F04BB"/>
    <w:rsid w:val="003F1559"/>
    <w:rsid w:val="003F40A6"/>
    <w:rsid w:val="003F4BBE"/>
    <w:rsid w:val="003F6266"/>
    <w:rsid w:val="004012A6"/>
    <w:rsid w:val="00401FA4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666"/>
    <w:rsid w:val="00411BDE"/>
    <w:rsid w:val="004147FB"/>
    <w:rsid w:val="00416F9E"/>
    <w:rsid w:val="00417C67"/>
    <w:rsid w:val="004205C5"/>
    <w:rsid w:val="00424875"/>
    <w:rsid w:val="00424DDC"/>
    <w:rsid w:val="00426320"/>
    <w:rsid w:val="00432A47"/>
    <w:rsid w:val="00432D3A"/>
    <w:rsid w:val="0043364E"/>
    <w:rsid w:val="00434BE7"/>
    <w:rsid w:val="00435CE4"/>
    <w:rsid w:val="00436172"/>
    <w:rsid w:val="004363F8"/>
    <w:rsid w:val="00436816"/>
    <w:rsid w:val="00441837"/>
    <w:rsid w:val="004423C7"/>
    <w:rsid w:val="00442DB2"/>
    <w:rsid w:val="00444C56"/>
    <w:rsid w:val="0045134D"/>
    <w:rsid w:val="00452C22"/>
    <w:rsid w:val="00465B87"/>
    <w:rsid w:val="00467CFD"/>
    <w:rsid w:val="00472F17"/>
    <w:rsid w:val="00475167"/>
    <w:rsid w:val="004769F2"/>
    <w:rsid w:val="0048563D"/>
    <w:rsid w:val="004870DB"/>
    <w:rsid w:val="004900DC"/>
    <w:rsid w:val="0049191A"/>
    <w:rsid w:val="00495B07"/>
    <w:rsid w:val="00495FD3"/>
    <w:rsid w:val="004976AF"/>
    <w:rsid w:val="004A046A"/>
    <w:rsid w:val="004A08CD"/>
    <w:rsid w:val="004A4198"/>
    <w:rsid w:val="004B0E42"/>
    <w:rsid w:val="004B1F69"/>
    <w:rsid w:val="004B2071"/>
    <w:rsid w:val="004B3BBA"/>
    <w:rsid w:val="004B454E"/>
    <w:rsid w:val="004B7534"/>
    <w:rsid w:val="004B7819"/>
    <w:rsid w:val="004B7854"/>
    <w:rsid w:val="004C1E0C"/>
    <w:rsid w:val="004C2DAB"/>
    <w:rsid w:val="004C3679"/>
    <w:rsid w:val="004C3D2E"/>
    <w:rsid w:val="004C5E98"/>
    <w:rsid w:val="004D073F"/>
    <w:rsid w:val="004D3C6F"/>
    <w:rsid w:val="004D3F11"/>
    <w:rsid w:val="004D4D4B"/>
    <w:rsid w:val="004D514E"/>
    <w:rsid w:val="004D6F2D"/>
    <w:rsid w:val="004E0C9E"/>
    <w:rsid w:val="004E12BB"/>
    <w:rsid w:val="004E1A0E"/>
    <w:rsid w:val="004E4ADF"/>
    <w:rsid w:val="004E4FD8"/>
    <w:rsid w:val="004E5241"/>
    <w:rsid w:val="004E6F00"/>
    <w:rsid w:val="004F4E65"/>
    <w:rsid w:val="004F6441"/>
    <w:rsid w:val="004F70DC"/>
    <w:rsid w:val="004F757D"/>
    <w:rsid w:val="004F7AC4"/>
    <w:rsid w:val="004F7C4C"/>
    <w:rsid w:val="004F7D63"/>
    <w:rsid w:val="00500FAB"/>
    <w:rsid w:val="005023A8"/>
    <w:rsid w:val="005029C8"/>
    <w:rsid w:val="00503CBD"/>
    <w:rsid w:val="00505B5C"/>
    <w:rsid w:val="005060A6"/>
    <w:rsid w:val="0051014A"/>
    <w:rsid w:val="00510E99"/>
    <w:rsid w:val="005114F0"/>
    <w:rsid w:val="00513397"/>
    <w:rsid w:val="00513AD3"/>
    <w:rsid w:val="00514689"/>
    <w:rsid w:val="0051541B"/>
    <w:rsid w:val="00522994"/>
    <w:rsid w:val="00523243"/>
    <w:rsid w:val="005236B6"/>
    <w:rsid w:val="00524D89"/>
    <w:rsid w:val="005301BC"/>
    <w:rsid w:val="005327B7"/>
    <w:rsid w:val="00533929"/>
    <w:rsid w:val="0053737F"/>
    <w:rsid w:val="00537734"/>
    <w:rsid w:val="00540E47"/>
    <w:rsid w:val="00540F66"/>
    <w:rsid w:val="00542C54"/>
    <w:rsid w:val="00545416"/>
    <w:rsid w:val="00546F35"/>
    <w:rsid w:val="005547EA"/>
    <w:rsid w:val="0055527B"/>
    <w:rsid w:val="00555753"/>
    <w:rsid w:val="00556159"/>
    <w:rsid w:val="00560903"/>
    <w:rsid w:val="00562D1D"/>
    <w:rsid w:val="005634EA"/>
    <w:rsid w:val="00564BA6"/>
    <w:rsid w:val="005652E2"/>
    <w:rsid w:val="00567708"/>
    <w:rsid w:val="00567CB1"/>
    <w:rsid w:val="005725CA"/>
    <w:rsid w:val="00574610"/>
    <w:rsid w:val="00575372"/>
    <w:rsid w:val="00575C55"/>
    <w:rsid w:val="00575C82"/>
    <w:rsid w:val="00576CA7"/>
    <w:rsid w:val="005771B3"/>
    <w:rsid w:val="00580FFC"/>
    <w:rsid w:val="0058155C"/>
    <w:rsid w:val="00583162"/>
    <w:rsid w:val="00583389"/>
    <w:rsid w:val="00584396"/>
    <w:rsid w:val="005848FD"/>
    <w:rsid w:val="005856AB"/>
    <w:rsid w:val="005876B0"/>
    <w:rsid w:val="00587CFF"/>
    <w:rsid w:val="005901A7"/>
    <w:rsid w:val="00591431"/>
    <w:rsid w:val="00592552"/>
    <w:rsid w:val="00594512"/>
    <w:rsid w:val="005957BF"/>
    <w:rsid w:val="00597DAC"/>
    <w:rsid w:val="005A0B5A"/>
    <w:rsid w:val="005A207F"/>
    <w:rsid w:val="005A58ED"/>
    <w:rsid w:val="005B018E"/>
    <w:rsid w:val="005B1770"/>
    <w:rsid w:val="005B1C7E"/>
    <w:rsid w:val="005B3ECA"/>
    <w:rsid w:val="005B68C6"/>
    <w:rsid w:val="005B6BFF"/>
    <w:rsid w:val="005B76D2"/>
    <w:rsid w:val="005C05D6"/>
    <w:rsid w:val="005C16A9"/>
    <w:rsid w:val="005C1B07"/>
    <w:rsid w:val="005C22AE"/>
    <w:rsid w:val="005C3228"/>
    <w:rsid w:val="005C4C1C"/>
    <w:rsid w:val="005D3A2E"/>
    <w:rsid w:val="005D48BC"/>
    <w:rsid w:val="005D4E8F"/>
    <w:rsid w:val="005E4709"/>
    <w:rsid w:val="005E4D73"/>
    <w:rsid w:val="005E4E0B"/>
    <w:rsid w:val="005E64D5"/>
    <w:rsid w:val="005E6A69"/>
    <w:rsid w:val="005F1EBE"/>
    <w:rsid w:val="005F250B"/>
    <w:rsid w:val="005F492C"/>
    <w:rsid w:val="005F5884"/>
    <w:rsid w:val="005F5954"/>
    <w:rsid w:val="00600BD0"/>
    <w:rsid w:val="006023C5"/>
    <w:rsid w:val="006047C3"/>
    <w:rsid w:val="00604C8B"/>
    <w:rsid w:val="0060562D"/>
    <w:rsid w:val="00606D8B"/>
    <w:rsid w:val="00607333"/>
    <w:rsid w:val="0061499B"/>
    <w:rsid w:val="00616181"/>
    <w:rsid w:val="00616DCE"/>
    <w:rsid w:val="00617AD5"/>
    <w:rsid w:val="006279A7"/>
    <w:rsid w:val="00627AAF"/>
    <w:rsid w:val="00630060"/>
    <w:rsid w:val="00630E1B"/>
    <w:rsid w:val="006315D2"/>
    <w:rsid w:val="00633337"/>
    <w:rsid w:val="00636BF9"/>
    <w:rsid w:val="00641C34"/>
    <w:rsid w:val="00643051"/>
    <w:rsid w:val="00643B8C"/>
    <w:rsid w:val="00645773"/>
    <w:rsid w:val="00646D22"/>
    <w:rsid w:val="00651236"/>
    <w:rsid w:val="0065672B"/>
    <w:rsid w:val="00661366"/>
    <w:rsid w:val="00663503"/>
    <w:rsid w:val="00663CE0"/>
    <w:rsid w:val="006646DC"/>
    <w:rsid w:val="00667BCF"/>
    <w:rsid w:val="00670482"/>
    <w:rsid w:val="00670761"/>
    <w:rsid w:val="00670E60"/>
    <w:rsid w:val="00671567"/>
    <w:rsid w:val="00674A8E"/>
    <w:rsid w:val="0067510A"/>
    <w:rsid w:val="006751F6"/>
    <w:rsid w:val="00675AD1"/>
    <w:rsid w:val="00676ECF"/>
    <w:rsid w:val="00680AE4"/>
    <w:rsid w:val="006843D4"/>
    <w:rsid w:val="0068736B"/>
    <w:rsid w:val="00687FB8"/>
    <w:rsid w:val="00690090"/>
    <w:rsid w:val="00691408"/>
    <w:rsid w:val="00692D81"/>
    <w:rsid w:val="0069657F"/>
    <w:rsid w:val="006967FF"/>
    <w:rsid w:val="006A0249"/>
    <w:rsid w:val="006A0904"/>
    <w:rsid w:val="006A3A56"/>
    <w:rsid w:val="006B2F31"/>
    <w:rsid w:val="006B324D"/>
    <w:rsid w:val="006B36F6"/>
    <w:rsid w:val="006B3959"/>
    <w:rsid w:val="006B3B44"/>
    <w:rsid w:val="006C1EFA"/>
    <w:rsid w:val="006C4389"/>
    <w:rsid w:val="006C4498"/>
    <w:rsid w:val="006C6D0E"/>
    <w:rsid w:val="006C6E5F"/>
    <w:rsid w:val="006C77C9"/>
    <w:rsid w:val="006D2403"/>
    <w:rsid w:val="006D546D"/>
    <w:rsid w:val="006E06AD"/>
    <w:rsid w:val="006E69A6"/>
    <w:rsid w:val="006E7080"/>
    <w:rsid w:val="006E7DBC"/>
    <w:rsid w:val="006F46C9"/>
    <w:rsid w:val="006F4917"/>
    <w:rsid w:val="006F5EE5"/>
    <w:rsid w:val="006F7143"/>
    <w:rsid w:val="006F779A"/>
    <w:rsid w:val="0070014C"/>
    <w:rsid w:val="00702DCE"/>
    <w:rsid w:val="00703AF5"/>
    <w:rsid w:val="00705B05"/>
    <w:rsid w:val="00706206"/>
    <w:rsid w:val="00706C6B"/>
    <w:rsid w:val="00707210"/>
    <w:rsid w:val="00707466"/>
    <w:rsid w:val="00707D57"/>
    <w:rsid w:val="00710EDA"/>
    <w:rsid w:val="007110B3"/>
    <w:rsid w:val="007110E6"/>
    <w:rsid w:val="00711352"/>
    <w:rsid w:val="00713F33"/>
    <w:rsid w:val="00716724"/>
    <w:rsid w:val="007176B6"/>
    <w:rsid w:val="00720B22"/>
    <w:rsid w:val="007224C9"/>
    <w:rsid w:val="00724CD8"/>
    <w:rsid w:val="00725D18"/>
    <w:rsid w:val="0072709E"/>
    <w:rsid w:val="00730485"/>
    <w:rsid w:val="007318DF"/>
    <w:rsid w:val="00734E78"/>
    <w:rsid w:val="007412AC"/>
    <w:rsid w:val="00745200"/>
    <w:rsid w:val="00746426"/>
    <w:rsid w:val="00747EA7"/>
    <w:rsid w:val="00751A84"/>
    <w:rsid w:val="00752DBA"/>
    <w:rsid w:val="00754754"/>
    <w:rsid w:val="0075724C"/>
    <w:rsid w:val="00757DBB"/>
    <w:rsid w:val="007610B1"/>
    <w:rsid w:val="00761DB3"/>
    <w:rsid w:val="00762F58"/>
    <w:rsid w:val="007666A8"/>
    <w:rsid w:val="00770A78"/>
    <w:rsid w:val="00772AC3"/>
    <w:rsid w:val="00772EE9"/>
    <w:rsid w:val="00772FB4"/>
    <w:rsid w:val="00774EF6"/>
    <w:rsid w:val="007766EE"/>
    <w:rsid w:val="00777B87"/>
    <w:rsid w:val="0078128E"/>
    <w:rsid w:val="00781F90"/>
    <w:rsid w:val="00783E8F"/>
    <w:rsid w:val="00785D7D"/>
    <w:rsid w:val="007869BE"/>
    <w:rsid w:val="00786DA6"/>
    <w:rsid w:val="00790553"/>
    <w:rsid w:val="0079354C"/>
    <w:rsid w:val="00793880"/>
    <w:rsid w:val="00794F96"/>
    <w:rsid w:val="00795072"/>
    <w:rsid w:val="007976A7"/>
    <w:rsid w:val="00797CB1"/>
    <w:rsid w:val="007A02E6"/>
    <w:rsid w:val="007A5CF9"/>
    <w:rsid w:val="007A7C5F"/>
    <w:rsid w:val="007B17AC"/>
    <w:rsid w:val="007B1A49"/>
    <w:rsid w:val="007B21BF"/>
    <w:rsid w:val="007B5548"/>
    <w:rsid w:val="007B6643"/>
    <w:rsid w:val="007B6C19"/>
    <w:rsid w:val="007C0DD4"/>
    <w:rsid w:val="007C2CC9"/>
    <w:rsid w:val="007C515C"/>
    <w:rsid w:val="007C6090"/>
    <w:rsid w:val="007C7C5F"/>
    <w:rsid w:val="007D040A"/>
    <w:rsid w:val="007D1706"/>
    <w:rsid w:val="007D29CD"/>
    <w:rsid w:val="007D2CE5"/>
    <w:rsid w:val="007D55EE"/>
    <w:rsid w:val="007D6C98"/>
    <w:rsid w:val="007D7A85"/>
    <w:rsid w:val="007E15F5"/>
    <w:rsid w:val="007E37C5"/>
    <w:rsid w:val="007E44D6"/>
    <w:rsid w:val="007E6C36"/>
    <w:rsid w:val="007F144C"/>
    <w:rsid w:val="007F1BD5"/>
    <w:rsid w:val="007F5DE9"/>
    <w:rsid w:val="007F7834"/>
    <w:rsid w:val="007F7A46"/>
    <w:rsid w:val="008034AD"/>
    <w:rsid w:val="00804231"/>
    <w:rsid w:val="008048F8"/>
    <w:rsid w:val="008076DB"/>
    <w:rsid w:val="00811355"/>
    <w:rsid w:val="008134ED"/>
    <w:rsid w:val="0081573E"/>
    <w:rsid w:val="0081669D"/>
    <w:rsid w:val="008228A2"/>
    <w:rsid w:val="00822B0B"/>
    <w:rsid w:val="00822E8E"/>
    <w:rsid w:val="00823F2F"/>
    <w:rsid w:val="00824A21"/>
    <w:rsid w:val="00825588"/>
    <w:rsid w:val="00826133"/>
    <w:rsid w:val="0082649B"/>
    <w:rsid w:val="00826EC6"/>
    <w:rsid w:val="00827CC2"/>
    <w:rsid w:val="00832969"/>
    <w:rsid w:val="00832BDD"/>
    <w:rsid w:val="00833BF3"/>
    <w:rsid w:val="00833DA9"/>
    <w:rsid w:val="00834141"/>
    <w:rsid w:val="00834BB5"/>
    <w:rsid w:val="00842F74"/>
    <w:rsid w:val="008434E0"/>
    <w:rsid w:val="00845F6D"/>
    <w:rsid w:val="008469B6"/>
    <w:rsid w:val="0086317E"/>
    <w:rsid w:val="00866904"/>
    <w:rsid w:val="008671E3"/>
    <w:rsid w:val="00872E43"/>
    <w:rsid w:val="0087432A"/>
    <w:rsid w:val="00874404"/>
    <w:rsid w:val="00881186"/>
    <w:rsid w:val="00881368"/>
    <w:rsid w:val="00886FAE"/>
    <w:rsid w:val="0088778B"/>
    <w:rsid w:val="008908A3"/>
    <w:rsid w:val="00890938"/>
    <w:rsid w:val="00891102"/>
    <w:rsid w:val="00891473"/>
    <w:rsid w:val="00892BF4"/>
    <w:rsid w:val="008938F8"/>
    <w:rsid w:val="00894E41"/>
    <w:rsid w:val="008A0452"/>
    <w:rsid w:val="008A06FB"/>
    <w:rsid w:val="008A34C8"/>
    <w:rsid w:val="008B2F91"/>
    <w:rsid w:val="008B334C"/>
    <w:rsid w:val="008B3C27"/>
    <w:rsid w:val="008B4BB6"/>
    <w:rsid w:val="008B71BC"/>
    <w:rsid w:val="008C39F2"/>
    <w:rsid w:val="008C522B"/>
    <w:rsid w:val="008C64D2"/>
    <w:rsid w:val="008C6DDF"/>
    <w:rsid w:val="008D0D31"/>
    <w:rsid w:val="008D0EA6"/>
    <w:rsid w:val="008D1D89"/>
    <w:rsid w:val="008D2415"/>
    <w:rsid w:val="008D400B"/>
    <w:rsid w:val="008D46AF"/>
    <w:rsid w:val="008D4BF4"/>
    <w:rsid w:val="008E1EA9"/>
    <w:rsid w:val="008E280B"/>
    <w:rsid w:val="008E40A3"/>
    <w:rsid w:val="008E5609"/>
    <w:rsid w:val="008E6B67"/>
    <w:rsid w:val="008E7AF7"/>
    <w:rsid w:val="008F1FBD"/>
    <w:rsid w:val="008F2516"/>
    <w:rsid w:val="008F2EB4"/>
    <w:rsid w:val="008F412F"/>
    <w:rsid w:val="008F4F58"/>
    <w:rsid w:val="008F5526"/>
    <w:rsid w:val="009023BC"/>
    <w:rsid w:val="009035DA"/>
    <w:rsid w:val="009044B8"/>
    <w:rsid w:val="009065CC"/>
    <w:rsid w:val="00907F5B"/>
    <w:rsid w:val="009107A1"/>
    <w:rsid w:val="00920DA0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683E"/>
    <w:rsid w:val="009376BE"/>
    <w:rsid w:val="009403A6"/>
    <w:rsid w:val="00950B9C"/>
    <w:rsid w:val="009514CF"/>
    <w:rsid w:val="0095308A"/>
    <w:rsid w:val="0095312C"/>
    <w:rsid w:val="00953DBC"/>
    <w:rsid w:val="00954039"/>
    <w:rsid w:val="009571C5"/>
    <w:rsid w:val="00960045"/>
    <w:rsid w:val="00961E31"/>
    <w:rsid w:val="00964AB7"/>
    <w:rsid w:val="0096624C"/>
    <w:rsid w:val="00966729"/>
    <w:rsid w:val="0096767E"/>
    <w:rsid w:val="00972A87"/>
    <w:rsid w:val="00972FD2"/>
    <w:rsid w:val="00976757"/>
    <w:rsid w:val="00977400"/>
    <w:rsid w:val="00980F2A"/>
    <w:rsid w:val="00982DDF"/>
    <w:rsid w:val="009853F8"/>
    <w:rsid w:val="0098546B"/>
    <w:rsid w:val="00992D87"/>
    <w:rsid w:val="00993AFF"/>
    <w:rsid w:val="009962A8"/>
    <w:rsid w:val="009A2E44"/>
    <w:rsid w:val="009A433E"/>
    <w:rsid w:val="009A4D26"/>
    <w:rsid w:val="009A6A8D"/>
    <w:rsid w:val="009A77B3"/>
    <w:rsid w:val="009B0048"/>
    <w:rsid w:val="009B0D9E"/>
    <w:rsid w:val="009B150A"/>
    <w:rsid w:val="009B2957"/>
    <w:rsid w:val="009B47FB"/>
    <w:rsid w:val="009B62E1"/>
    <w:rsid w:val="009B6898"/>
    <w:rsid w:val="009C0455"/>
    <w:rsid w:val="009C1856"/>
    <w:rsid w:val="009C1EA4"/>
    <w:rsid w:val="009C23AB"/>
    <w:rsid w:val="009C3885"/>
    <w:rsid w:val="009C496D"/>
    <w:rsid w:val="009C4A59"/>
    <w:rsid w:val="009C6983"/>
    <w:rsid w:val="009C6ADC"/>
    <w:rsid w:val="009D0684"/>
    <w:rsid w:val="009D2820"/>
    <w:rsid w:val="009D34AF"/>
    <w:rsid w:val="009D58F8"/>
    <w:rsid w:val="009D5FCE"/>
    <w:rsid w:val="009D6178"/>
    <w:rsid w:val="009D62AD"/>
    <w:rsid w:val="009D6E62"/>
    <w:rsid w:val="009E168F"/>
    <w:rsid w:val="009E1D17"/>
    <w:rsid w:val="009E21B0"/>
    <w:rsid w:val="009E2BB3"/>
    <w:rsid w:val="009E3089"/>
    <w:rsid w:val="009E4218"/>
    <w:rsid w:val="009E5622"/>
    <w:rsid w:val="009E6918"/>
    <w:rsid w:val="009F5610"/>
    <w:rsid w:val="009F5AB0"/>
    <w:rsid w:val="00A0211D"/>
    <w:rsid w:val="00A055BD"/>
    <w:rsid w:val="00A07C74"/>
    <w:rsid w:val="00A07CA7"/>
    <w:rsid w:val="00A10CAB"/>
    <w:rsid w:val="00A11686"/>
    <w:rsid w:val="00A11A8B"/>
    <w:rsid w:val="00A1716B"/>
    <w:rsid w:val="00A209DA"/>
    <w:rsid w:val="00A21D8A"/>
    <w:rsid w:val="00A222A7"/>
    <w:rsid w:val="00A24935"/>
    <w:rsid w:val="00A25B1D"/>
    <w:rsid w:val="00A26ABF"/>
    <w:rsid w:val="00A32DBE"/>
    <w:rsid w:val="00A3362F"/>
    <w:rsid w:val="00A3520F"/>
    <w:rsid w:val="00A363C5"/>
    <w:rsid w:val="00A365D1"/>
    <w:rsid w:val="00A36F03"/>
    <w:rsid w:val="00A40F08"/>
    <w:rsid w:val="00A41272"/>
    <w:rsid w:val="00A41933"/>
    <w:rsid w:val="00A43B34"/>
    <w:rsid w:val="00A454BA"/>
    <w:rsid w:val="00A46160"/>
    <w:rsid w:val="00A51FB6"/>
    <w:rsid w:val="00A55152"/>
    <w:rsid w:val="00A55937"/>
    <w:rsid w:val="00A55DD6"/>
    <w:rsid w:val="00A56BBF"/>
    <w:rsid w:val="00A64FB6"/>
    <w:rsid w:val="00A65C82"/>
    <w:rsid w:val="00A66B7A"/>
    <w:rsid w:val="00A72670"/>
    <w:rsid w:val="00A73A20"/>
    <w:rsid w:val="00A82E05"/>
    <w:rsid w:val="00A84237"/>
    <w:rsid w:val="00A85A4E"/>
    <w:rsid w:val="00A861B2"/>
    <w:rsid w:val="00A87AF6"/>
    <w:rsid w:val="00A90931"/>
    <w:rsid w:val="00A91B1B"/>
    <w:rsid w:val="00A92F40"/>
    <w:rsid w:val="00A93AAA"/>
    <w:rsid w:val="00A96531"/>
    <w:rsid w:val="00AA106C"/>
    <w:rsid w:val="00AA20C1"/>
    <w:rsid w:val="00AA3247"/>
    <w:rsid w:val="00AA3826"/>
    <w:rsid w:val="00AA7E77"/>
    <w:rsid w:val="00AB0919"/>
    <w:rsid w:val="00AB1C09"/>
    <w:rsid w:val="00AB2758"/>
    <w:rsid w:val="00AB51CB"/>
    <w:rsid w:val="00AB5B7C"/>
    <w:rsid w:val="00AB63A6"/>
    <w:rsid w:val="00AC065A"/>
    <w:rsid w:val="00AC4B46"/>
    <w:rsid w:val="00AC4CED"/>
    <w:rsid w:val="00AC6465"/>
    <w:rsid w:val="00AD096D"/>
    <w:rsid w:val="00AD3DD8"/>
    <w:rsid w:val="00AD4358"/>
    <w:rsid w:val="00AD5C6A"/>
    <w:rsid w:val="00AD625D"/>
    <w:rsid w:val="00AD7103"/>
    <w:rsid w:val="00AE2C2E"/>
    <w:rsid w:val="00AE2E4B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6B51"/>
    <w:rsid w:val="00B03AC7"/>
    <w:rsid w:val="00B04FE9"/>
    <w:rsid w:val="00B151F1"/>
    <w:rsid w:val="00B164D7"/>
    <w:rsid w:val="00B16E3E"/>
    <w:rsid w:val="00B20A8E"/>
    <w:rsid w:val="00B221BD"/>
    <w:rsid w:val="00B23317"/>
    <w:rsid w:val="00B23C73"/>
    <w:rsid w:val="00B24A67"/>
    <w:rsid w:val="00B24B3B"/>
    <w:rsid w:val="00B252C8"/>
    <w:rsid w:val="00B25435"/>
    <w:rsid w:val="00B327BA"/>
    <w:rsid w:val="00B34D8B"/>
    <w:rsid w:val="00B36E98"/>
    <w:rsid w:val="00B4077C"/>
    <w:rsid w:val="00B40905"/>
    <w:rsid w:val="00B42C7F"/>
    <w:rsid w:val="00B43122"/>
    <w:rsid w:val="00B43C93"/>
    <w:rsid w:val="00B441C0"/>
    <w:rsid w:val="00B464AD"/>
    <w:rsid w:val="00B50030"/>
    <w:rsid w:val="00B5107B"/>
    <w:rsid w:val="00B514FE"/>
    <w:rsid w:val="00B525D8"/>
    <w:rsid w:val="00B534EA"/>
    <w:rsid w:val="00B54821"/>
    <w:rsid w:val="00B56E71"/>
    <w:rsid w:val="00B613C6"/>
    <w:rsid w:val="00B640F1"/>
    <w:rsid w:val="00B64CBC"/>
    <w:rsid w:val="00B706DB"/>
    <w:rsid w:val="00B706E8"/>
    <w:rsid w:val="00B710AF"/>
    <w:rsid w:val="00B80D3D"/>
    <w:rsid w:val="00B848BB"/>
    <w:rsid w:val="00B86B67"/>
    <w:rsid w:val="00B87081"/>
    <w:rsid w:val="00B877AC"/>
    <w:rsid w:val="00B90967"/>
    <w:rsid w:val="00B96767"/>
    <w:rsid w:val="00B97F58"/>
    <w:rsid w:val="00BA021A"/>
    <w:rsid w:val="00BA19B7"/>
    <w:rsid w:val="00BA2385"/>
    <w:rsid w:val="00BA289C"/>
    <w:rsid w:val="00BA387A"/>
    <w:rsid w:val="00BA3BC1"/>
    <w:rsid w:val="00BB0101"/>
    <w:rsid w:val="00BB1841"/>
    <w:rsid w:val="00BB213B"/>
    <w:rsid w:val="00BB276D"/>
    <w:rsid w:val="00BB3B1A"/>
    <w:rsid w:val="00BB454C"/>
    <w:rsid w:val="00BB4C3A"/>
    <w:rsid w:val="00BB4E55"/>
    <w:rsid w:val="00BB5313"/>
    <w:rsid w:val="00BB55A5"/>
    <w:rsid w:val="00BB5A7A"/>
    <w:rsid w:val="00BC1941"/>
    <w:rsid w:val="00BC296D"/>
    <w:rsid w:val="00BC2FC4"/>
    <w:rsid w:val="00BC4ED9"/>
    <w:rsid w:val="00BC599C"/>
    <w:rsid w:val="00BC7004"/>
    <w:rsid w:val="00BC7231"/>
    <w:rsid w:val="00BD0299"/>
    <w:rsid w:val="00BD05FC"/>
    <w:rsid w:val="00BD100E"/>
    <w:rsid w:val="00BD404F"/>
    <w:rsid w:val="00BD4BD8"/>
    <w:rsid w:val="00BD4EE4"/>
    <w:rsid w:val="00BD6BED"/>
    <w:rsid w:val="00BD73B7"/>
    <w:rsid w:val="00BE163C"/>
    <w:rsid w:val="00BE1D05"/>
    <w:rsid w:val="00BE3E19"/>
    <w:rsid w:val="00BE437D"/>
    <w:rsid w:val="00BE5957"/>
    <w:rsid w:val="00BE5D95"/>
    <w:rsid w:val="00BE6E0F"/>
    <w:rsid w:val="00BF1FC1"/>
    <w:rsid w:val="00BF54CE"/>
    <w:rsid w:val="00BF6ED5"/>
    <w:rsid w:val="00C01F3B"/>
    <w:rsid w:val="00C035BA"/>
    <w:rsid w:val="00C04780"/>
    <w:rsid w:val="00C053EB"/>
    <w:rsid w:val="00C05D4D"/>
    <w:rsid w:val="00C10EAF"/>
    <w:rsid w:val="00C11DFB"/>
    <w:rsid w:val="00C11F6E"/>
    <w:rsid w:val="00C13197"/>
    <w:rsid w:val="00C13326"/>
    <w:rsid w:val="00C13382"/>
    <w:rsid w:val="00C156C9"/>
    <w:rsid w:val="00C15B88"/>
    <w:rsid w:val="00C21BEB"/>
    <w:rsid w:val="00C21EAA"/>
    <w:rsid w:val="00C222E9"/>
    <w:rsid w:val="00C23315"/>
    <w:rsid w:val="00C24F4F"/>
    <w:rsid w:val="00C32094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1A9B"/>
    <w:rsid w:val="00C51C4F"/>
    <w:rsid w:val="00C5436E"/>
    <w:rsid w:val="00C54B99"/>
    <w:rsid w:val="00C54F06"/>
    <w:rsid w:val="00C54F99"/>
    <w:rsid w:val="00C639D4"/>
    <w:rsid w:val="00C63E69"/>
    <w:rsid w:val="00C65711"/>
    <w:rsid w:val="00C6607C"/>
    <w:rsid w:val="00C6684B"/>
    <w:rsid w:val="00C67394"/>
    <w:rsid w:val="00C72C7D"/>
    <w:rsid w:val="00C72D54"/>
    <w:rsid w:val="00C73CC4"/>
    <w:rsid w:val="00C749B6"/>
    <w:rsid w:val="00C75273"/>
    <w:rsid w:val="00C7576E"/>
    <w:rsid w:val="00C7623C"/>
    <w:rsid w:val="00C766E0"/>
    <w:rsid w:val="00C81D81"/>
    <w:rsid w:val="00C83C6B"/>
    <w:rsid w:val="00C84187"/>
    <w:rsid w:val="00C84526"/>
    <w:rsid w:val="00C878BE"/>
    <w:rsid w:val="00C906CD"/>
    <w:rsid w:val="00C935AD"/>
    <w:rsid w:val="00C93FAD"/>
    <w:rsid w:val="00C97749"/>
    <w:rsid w:val="00CA085E"/>
    <w:rsid w:val="00CA4398"/>
    <w:rsid w:val="00CA4EDA"/>
    <w:rsid w:val="00CA6681"/>
    <w:rsid w:val="00CB0FEB"/>
    <w:rsid w:val="00CB1486"/>
    <w:rsid w:val="00CB5BE5"/>
    <w:rsid w:val="00CB66A7"/>
    <w:rsid w:val="00CC00DC"/>
    <w:rsid w:val="00CC1475"/>
    <w:rsid w:val="00CC2113"/>
    <w:rsid w:val="00CC3222"/>
    <w:rsid w:val="00CC66E6"/>
    <w:rsid w:val="00CC6A10"/>
    <w:rsid w:val="00CC72BE"/>
    <w:rsid w:val="00CC7AEA"/>
    <w:rsid w:val="00CD0673"/>
    <w:rsid w:val="00CD157E"/>
    <w:rsid w:val="00CD6AFC"/>
    <w:rsid w:val="00CE10B6"/>
    <w:rsid w:val="00CE1DE6"/>
    <w:rsid w:val="00CE1EE0"/>
    <w:rsid w:val="00CE2214"/>
    <w:rsid w:val="00CE4015"/>
    <w:rsid w:val="00CE50A8"/>
    <w:rsid w:val="00CE7629"/>
    <w:rsid w:val="00CF214E"/>
    <w:rsid w:val="00CF53D0"/>
    <w:rsid w:val="00CF72B2"/>
    <w:rsid w:val="00CF7A3C"/>
    <w:rsid w:val="00D0005B"/>
    <w:rsid w:val="00D0070B"/>
    <w:rsid w:val="00D00C27"/>
    <w:rsid w:val="00D016D4"/>
    <w:rsid w:val="00D01A4A"/>
    <w:rsid w:val="00D02A51"/>
    <w:rsid w:val="00D03834"/>
    <w:rsid w:val="00D10587"/>
    <w:rsid w:val="00D130A3"/>
    <w:rsid w:val="00D13545"/>
    <w:rsid w:val="00D136E6"/>
    <w:rsid w:val="00D1782E"/>
    <w:rsid w:val="00D17E5E"/>
    <w:rsid w:val="00D21820"/>
    <w:rsid w:val="00D219D0"/>
    <w:rsid w:val="00D2272F"/>
    <w:rsid w:val="00D240E4"/>
    <w:rsid w:val="00D243D3"/>
    <w:rsid w:val="00D32EE8"/>
    <w:rsid w:val="00D32F2A"/>
    <w:rsid w:val="00D32FFC"/>
    <w:rsid w:val="00D33185"/>
    <w:rsid w:val="00D33417"/>
    <w:rsid w:val="00D33AEE"/>
    <w:rsid w:val="00D37D06"/>
    <w:rsid w:val="00D418B3"/>
    <w:rsid w:val="00D44887"/>
    <w:rsid w:val="00D45F17"/>
    <w:rsid w:val="00D47A2E"/>
    <w:rsid w:val="00D507E9"/>
    <w:rsid w:val="00D511B6"/>
    <w:rsid w:val="00D526AE"/>
    <w:rsid w:val="00D64FC9"/>
    <w:rsid w:val="00D6663D"/>
    <w:rsid w:val="00D70BB9"/>
    <w:rsid w:val="00D71651"/>
    <w:rsid w:val="00D71E59"/>
    <w:rsid w:val="00D72352"/>
    <w:rsid w:val="00D72B8E"/>
    <w:rsid w:val="00D74B64"/>
    <w:rsid w:val="00D76784"/>
    <w:rsid w:val="00D76991"/>
    <w:rsid w:val="00D76F38"/>
    <w:rsid w:val="00D82282"/>
    <w:rsid w:val="00D82D9C"/>
    <w:rsid w:val="00D8377E"/>
    <w:rsid w:val="00D84C68"/>
    <w:rsid w:val="00D859AA"/>
    <w:rsid w:val="00D8693D"/>
    <w:rsid w:val="00D87B52"/>
    <w:rsid w:val="00D87DB6"/>
    <w:rsid w:val="00D905C3"/>
    <w:rsid w:val="00D90687"/>
    <w:rsid w:val="00D93169"/>
    <w:rsid w:val="00D93190"/>
    <w:rsid w:val="00D9681E"/>
    <w:rsid w:val="00D968CC"/>
    <w:rsid w:val="00D97BBA"/>
    <w:rsid w:val="00DA078C"/>
    <w:rsid w:val="00DA1B60"/>
    <w:rsid w:val="00DA51E3"/>
    <w:rsid w:val="00DB0203"/>
    <w:rsid w:val="00DB0BEB"/>
    <w:rsid w:val="00DB4EB0"/>
    <w:rsid w:val="00DB5AEA"/>
    <w:rsid w:val="00DB5F4C"/>
    <w:rsid w:val="00DC2819"/>
    <w:rsid w:val="00DC30A4"/>
    <w:rsid w:val="00DC40FB"/>
    <w:rsid w:val="00DC69B9"/>
    <w:rsid w:val="00DC7591"/>
    <w:rsid w:val="00DD0140"/>
    <w:rsid w:val="00DD477B"/>
    <w:rsid w:val="00DD5B4D"/>
    <w:rsid w:val="00DD5B57"/>
    <w:rsid w:val="00DE0A8E"/>
    <w:rsid w:val="00DE1114"/>
    <w:rsid w:val="00DE1D01"/>
    <w:rsid w:val="00DE220C"/>
    <w:rsid w:val="00DE253D"/>
    <w:rsid w:val="00DE28ED"/>
    <w:rsid w:val="00DF01F2"/>
    <w:rsid w:val="00DF0C72"/>
    <w:rsid w:val="00DF17C0"/>
    <w:rsid w:val="00DF2779"/>
    <w:rsid w:val="00DF3800"/>
    <w:rsid w:val="00DF39FE"/>
    <w:rsid w:val="00DF451F"/>
    <w:rsid w:val="00DF60AB"/>
    <w:rsid w:val="00E03229"/>
    <w:rsid w:val="00E04B48"/>
    <w:rsid w:val="00E05027"/>
    <w:rsid w:val="00E05C23"/>
    <w:rsid w:val="00E071B3"/>
    <w:rsid w:val="00E10527"/>
    <w:rsid w:val="00E10622"/>
    <w:rsid w:val="00E11764"/>
    <w:rsid w:val="00E11B9D"/>
    <w:rsid w:val="00E12E7E"/>
    <w:rsid w:val="00E12EA1"/>
    <w:rsid w:val="00E13E51"/>
    <w:rsid w:val="00E14EFE"/>
    <w:rsid w:val="00E152B1"/>
    <w:rsid w:val="00E15462"/>
    <w:rsid w:val="00E175E9"/>
    <w:rsid w:val="00E21D9A"/>
    <w:rsid w:val="00E234C9"/>
    <w:rsid w:val="00E23E83"/>
    <w:rsid w:val="00E25F0E"/>
    <w:rsid w:val="00E308E7"/>
    <w:rsid w:val="00E30E11"/>
    <w:rsid w:val="00E317B7"/>
    <w:rsid w:val="00E3238D"/>
    <w:rsid w:val="00E3499F"/>
    <w:rsid w:val="00E40041"/>
    <w:rsid w:val="00E4263A"/>
    <w:rsid w:val="00E431D9"/>
    <w:rsid w:val="00E45425"/>
    <w:rsid w:val="00E45D00"/>
    <w:rsid w:val="00E5034E"/>
    <w:rsid w:val="00E50FCB"/>
    <w:rsid w:val="00E57A8D"/>
    <w:rsid w:val="00E57CED"/>
    <w:rsid w:val="00E64541"/>
    <w:rsid w:val="00E64F2E"/>
    <w:rsid w:val="00E66E8B"/>
    <w:rsid w:val="00E67D94"/>
    <w:rsid w:val="00E7507C"/>
    <w:rsid w:val="00E773E0"/>
    <w:rsid w:val="00E7743C"/>
    <w:rsid w:val="00E80185"/>
    <w:rsid w:val="00E80E0E"/>
    <w:rsid w:val="00E81F25"/>
    <w:rsid w:val="00E84D7B"/>
    <w:rsid w:val="00E86606"/>
    <w:rsid w:val="00E86844"/>
    <w:rsid w:val="00E93327"/>
    <w:rsid w:val="00E937A5"/>
    <w:rsid w:val="00E95938"/>
    <w:rsid w:val="00EA3119"/>
    <w:rsid w:val="00EA423C"/>
    <w:rsid w:val="00EA4ADE"/>
    <w:rsid w:val="00EA6E6F"/>
    <w:rsid w:val="00EA7910"/>
    <w:rsid w:val="00EB1506"/>
    <w:rsid w:val="00EB5BA2"/>
    <w:rsid w:val="00EB62EC"/>
    <w:rsid w:val="00EB6F69"/>
    <w:rsid w:val="00EC07FF"/>
    <w:rsid w:val="00EC09B3"/>
    <w:rsid w:val="00EC509E"/>
    <w:rsid w:val="00EC5B8A"/>
    <w:rsid w:val="00EC6FC5"/>
    <w:rsid w:val="00ED20E4"/>
    <w:rsid w:val="00ED387D"/>
    <w:rsid w:val="00ED4857"/>
    <w:rsid w:val="00ED524F"/>
    <w:rsid w:val="00EE1C40"/>
    <w:rsid w:val="00EE3ADD"/>
    <w:rsid w:val="00EE57D9"/>
    <w:rsid w:val="00EE596A"/>
    <w:rsid w:val="00EE5D3F"/>
    <w:rsid w:val="00EF0CE3"/>
    <w:rsid w:val="00EF12BB"/>
    <w:rsid w:val="00EF264D"/>
    <w:rsid w:val="00EF3463"/>
    <w:rsid w:val="00EF431A"/>
    <w:rsid w:val="00EF560D"/>
    <w:rsid w:val="00EF6408"/>
    <w:rsid w:val="00EF6E5E"/>
    <w:rsid w:val="00EF7735"/>
    <w:rsid w:val="00EF775C"/>
    <w:rsid w:val="00EF7A15"/>
    <w:rsid w:val="00F012B7"/>
    <w:rsid w:val="00F03236"/>
    <w:rsid w:val="00F133BD"/>
    <w:rsid w:val="00F157B9"/>
    <w:rsid w:val="00F15912"/>
    <w:rsid w:val="00F16676"/>
    <w:rsid w:val="00F20C3D"/>
    <w:rsid w:val="00F21353"/>
    <w:rsid w:val="00F21788"/>
    <w:rsid w:val="00F23810"/>
    <w:rsid w:val="00F26084"/>
    <w:rsid w:val="00F2679E"/>
    <w:rsid w:val="00F30D14"/>
    <w:rsid w:val="00F32429"/>
    <w:rsid w:val="00F32D44"/>
    <w:rsid w:val="00F33AC9"/>
    <w:rsid w:val="00F410F8"/>
    <w:rsid w:val="00F44411"/>
    <w:rsid w:val="00F4449F"/>
    <w:rsid w:val="00F4606D"/>
    <w:rsid w:val="00F479DA"/>
    <w:rsid w:val="00F50D4C"/>
    <w:rsid w:val="00F5179D"/>
    <w:rsid w:val="00F51CE0"/>
    <w:rsid w:val="00F52DB8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70116"/>
    <w:rsid w:val="00F741AA"/>
    <w:rsid w:val="00F759DF"/>
    <w:rsid w:val="00F75D85"/>
    <w:rsid w:val="00F8107E"/>
    <w:rsid w:val="00F85617"/>
    <w:rsid w:val="00F8571E"/>
    <w:rsid w:val="00F9148A"/>
    <w:rsid w:val="00F94F31"/>
    <w:rsid w:val="00FA3382"/>
    <w:rsid w:val="00FA3D5F"/>
    <w:rsid w:val="00FA45CC"/>
    <w:rsid w:val="00FA6A8A"/>
    <w:rsid w:val="00FB0C15"/>
    <w:rsid w:val="00FB2538"/>
    <w:rsid w:val="00FB2DE3"/>
    <w:rsid w:val="00FB3507"/>
    <w:rsid w:val="00FB4D39"/>
    <w:rsid w:val="00FB4FFA"/>
    <w:rsid w:val="00FC2733"/>
    <w:rsid w:val="00FC4C2A"/>
    <w:rsid w:val="00FC5DBE"/>
    <w:rsid w:val="00FC5F5C"/>
    <w:rsid w:val="00FC61F2"/>
    <w:rsid w:val="00FC79DF"/>
    <w:rsid w:val="00FD2761"/>
    <w:rsid w:val="00FD342E"/>
    <w:rsid w:val="00FD526A"/>
    <w:rsid w:val="00FD7868"/>
    <w:rsid w:val="00FE0F39"/>
    <w:rsid w:val="00FE100D"/>
    <w:rsid w:val="00FE1113"/>
    <w:rsid w:val="00FE352D"/>
    <w:rsid w:val="00FE3B17"/>
    <w:rsid w:val="00FE4186"/>
    <w:rsid w:val="00FE41B9"/>
    <w:rsid w:val="00FE443A"/>
    <w:rsid w:val="00FF081F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93D0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D1E9-9B4D-4352-B87E-C6BC53EB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1358</cp:revision>
  <cp:lastPrinted>2018-05-03T06:46:00Z</cp:lastPrinted>
  <dcterms:created xsi:type="dcterms:W3CDTF">2014-01-06T14:33:00Z</dcterms:created>
  <dcterms:modified xsi:type="dcterms:W3CDTF">2018-05-03T06:46:00Z</dcterms:modified>
</cp:coreProperties>
</file>