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11E" w:rsidRDefault="00F1611E" w:rsidP="005419E3">
      <w:pPr>
        <w:pStyle w:val="Titre1"/>
      </w:pPr>
      <w:r>
        <w:t>JQuery – Introduction</w:t>
      </w:r>
    </w:p>
    <w:p w:rsidR="00F1611E" w:rsidRDefault="00F1611E" w:rsidP="00F1611E"/>
    <w:p w:rsidR="00F1611E" w:rsidRDefault="00F1611E" w:rsidP="00F1611E">
      <w:r>
        <w:t xml:space="preserve">JQuery est </w:t>
      </w:r>
      <w:r w:rsidR="00B26F1F">
        <w:t xml:space="preserve">un </w:t>
      </w:r>
      <w:r w:rsidR="00182BAE">
        <w:t>Framework</w:t>
      </w:r>
      <w:r>
        <w:t xml:space="preserve"> JavaScript</w:t>
      </w:r>
      <w:r w:rsidR="00B26F1F">
        <w:t xml:space="preserve">. Il permet de simplifier l'usage de </w:t>
      </w:r>
      <w:proofErr w:type="spellStart"/>
      <w:r w:rsidR="00B26F1F">
        <w:t>Javascript</w:t>
      </w:r>
      <w:proofErr w:type="spellEnd"/>
      <w:r w:rsidR="00B26F1F">
        <w:t xml:space="preserve"> dans une page HTML</w:t>
      </w:r>
      <w:r>
        <w:t xml:space="preserve"> qui permet de manipuler le DOM très facilement.</w:t>
      </w:r>
    </w:p>
    <w:p w:rsidR="00F1611E" w:rsidRDefault="00F1611E" w:rsidP="00F1611E"/>
    <w:p w:rsidR="00F1611E" w:rsidRDefault="008700DB" w:rsidP="008700DB">
      <w:pPr>
        <w:pStyle w:val="Titre1"/>
      </w:pPr>
      <w:r>
        <w:t>Intégration dans une page HTML</w:t>
      </w:r>
    </w:p>
    <w:p w:rsidR="008700DB" w:rsidRDefault="00913643" w:rsidP="00F1611E">
      <w:r>
        <w:t>Si vous avez téléchargé le fichier JQuery, vous pouvez l’intégrer de cette façon.</w:t>
      </w:r>
    </w:p>
    <w:p w:rsidR="00F01465" w:rsidRPr="00F1611E" w:rsidRDefault="00F01465" w:rsidP="00F0146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1611E">
        <w:rPr>
          <w:lang w:val="en-US"/>
        </w:rPr>
        <w:t xml:space="preserve">&lt;script </w:t>
      </w:r>
      <w:proofErr w:type="spellStart"/>
      <w:r w:rsidRPr="00F1611E">
        <w:rPr>
          <w:lang w:val="en-US"/>
        </w:rPr>
        <w:t>src</w:t>
      </w:r>
      <w:proofErr w:type="spellEnd"/>
      <w:r w:rsidRPr="00F1611E">
        <w:rPr>
          <w:lang w:val="en-US"/>
        </w:rPr>
        <w:t>="jquery.js" &gt;&lt;/script&gt;</w:t>
      </w:r>
    </w:p>
    <w:p w:rsidR="008700DB" w:rsidRDefault="008700DB" w:rsidP="00F1611E"/>
    <w:p w:rsidR="008700DB" w:rsidRDefault="00913643" w:rsidP="00F1611E">
      <w:r>
        <w:t xml:space="preserve">Sinon vous pouvez utiliser les </w:t>
      </w:r>
      <w:hyperlink r:id="rId4" w:history="1">
        <w:r w:rsidRPr="00913643">
          <w:rPr>
            <w:rStyle w:val="Lienhypertexte"/>
          </w:rPr>
          <w:t>CDN</w:t>
        </w:r>
      </w:hyperlink>
      <w:r>
        <w:t xml:space="preserve"> pour intégrer JQuery directement</w:t>
      </w:r>
      <w:r w:rsidR="00B26F1F">
        <w:t xml:space="preserve"> dans votre page</w:t>
      </w:r>
      <w:r>
        <w:t xml:space="preserve">. La liste complète des CDN se trouve </w:t>
      </w:r>
      <w:hyperlink r:id="rId5" w:anchor="using-jquery-with-a-cdn" w:history="1">
        <w:r w:rsidRPr="00913643">
          <w:rPr>
            <w:rStyle w:val="Lienhypertexte"/>
          </w:rPr>
          <w:t>ici</w:t>
        </w:r>
      </w:hyperlink>
      <w:r>
        <w:t>.</w:t>
      </w:r>
    </w:p>
    <w:p w:rsidR="00913643" w:rsidRPr="00913643" w:rsidRDefault="00913643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643">
        <w:rPr>
          <w:rStyle w:val="tag"/>
        </w:rPr>
        <w:t>&lt;</w:t>
      </w:r>
      <w:proofErr w:type="gramStart"/>
      <w:r w:rsidRPr="00913643">
        <w:rPr>
          <w:rStyle w:val="Titre10"/>
        </w:rPr>
        <w:t>script</w:t>
      </w:r>
      <w:proofErr w:type="gramEnd"/>
      <w:r w:rsidRPr="00913643">
        <w:rPr>
          <w:rStyle w:val="tag"/>
        </w:rPr>
        <w:t xml:space="preserve"> </w:t>
      </w:r>
      <w:proofErr w:type="spellStart"/>
      <w:r w:rsidRPr="00913643">
        <w:rPr>
          <w:rStyle w:val="attribute"/>
        </w:rPr>
        <w:t>src</w:t>
      </w:r>
      <w:proofErr w:type="spellEnd"/>
      <w:r w:rsidRPr="00913643">
        <w:rPr>
          <w:rStyle w:val="tag"/>
        </w:rPr>
        <w:t>=</w:t>
      </w:r>
      <w:r w:rsidRPr="00913643">
        <w:rPr>
          <w:rStyle w:val="value"/>
        </w:rPr>
        <w:t>"http://code.jquery.com/jquery-1.10.1.min.js"</w:t>
      </w:r>
      <w:r w:rsidRPr="00913643">
        <w:rPr>
          <w:rStyle w:val="tag"/>
        </w:rPr>
        <w:t>&gt;&lt;/</w:t>
      </w:r>
      <w:r w:rsidRPr="00913643">
        <w:rPr>
          <w:rStyle w:val="Titre10"/>
        </w:rPr>
        <w:t>script</w:t>
      </w:r>
      <w:r w:rsidRPr="00913643">
        <w:rPr>
          <w:rStyle w:val="tag"/>
        </w:rPr>
        <w:t>&gt;</w:t>
      </w:r>
    </w:p>
    <w:p w:rsidR="00913643" w:rsidRDefault="00B26F1F" w:rsidP="00913643">
      <w:pPr>
        <w:pStyle w:val="Titre1"/>
      </w:pPr>
      <w:r>
        <w:t>Les sélecteurs</w:t>
      </w:r>
    </w:p>
    <w:p w:rsidR="00B26F1F" w:rsidRDefault="00B26F1F" w:rsidP="00B26F1F">
      <w:r>
        <w:t>La plupart des instructions JQuery commencent par la sélection d’un objet HTML que l'on veut manipuler. La syntaxe est la même que pour le CSS.</w:t>
      </w:r>
    </w:p>
    <w:p w:rsidR="00B26F1F" w:rsidRPr="00B26F1F" w:rsidRDefault="00B26F1F" w:rsidP="00B26F1F"/>
    <w:p w:rsidR="00607AE5" w:rsidRDefault="00B26F1F" w:rsidP="00607AE5">
      <w:pPr>
        <w:pBdr>
          <w:bottom w:val="single" w:sz="4" w:space="1" w:color="auto"/>
        </w:pBdr>
        <w:tabs>
          <w:tab w:val="right" w:pos="8789"/>
        </w:tabs>
      </w:pPr>
      <w:r>
        <w:rPr>
          <w:rStyle w:val="Titre2Car"/>
        </w:rPr>
        <w:t>Principaux</w:t>
      </w:r>
      <w:r w:rsidR="00F1611E" w:rsidRPr="00607AE5">
        <w:rPr>
          <w:rStyle w:val="Titre2Car"/>
        </w:rPr>
        <w:t xml:space="preserve"> sélecteurs</w:t>
      </w:r>
      <w:r w:rsidR="00F1611E">
        <w:t xml:space="preserve"> </w:t>
      </w:r>
      <w:r w:rsidR="00607AE5">
        <w:tab/>
      </w:r>
      <w:hyperlink r:id="rId6" w:history="1">
        <w:r w:rsidR="00607AE5" w:rsidRPr="00607AE5">
          <w:rPr>
            <w:rStyle w:val="Lienhypertexte"/>
            <w:b/>
            <w:bCs/>
            <w:sz w:val="26"/>
            <w:szCs w:val="26"/>
          </w:rPr>
          <w:t>Documentation officielle</w:t>
        </w:r>
      </w:hyperlink>
    </w:p>
    <w:p w:rsidR="00F1611E" w:rsidRDefault="00F1611E" w:rsidP="00F1611E"/>
    <w:p w:rsidR="00F1611E" w:rsidRDefault="00F1611E" w:rsidP="00F1611E">
      <w:pPr>
        <w:pStyle w:val="Code"/>
      </w:pPr>
      <w:r>
        <w:t>$("p")</w:t>
      </w:r>
    </w:p>
    <w:p w:rsidR="00F1611E" w:rsidRDefault="00F1611E" w:rsidP="00F1611E">
      <w:proofErr w:type="gramStart"/>
      <w:r>
        <w:t>pour</w:t>
      </w:r>
      <w:proofErr w:type="gramEnd"/>
      <w:r>
        <w:t xml:space="preserve"> sélectionner les éléments &lt;p&gt; de la page</w:t>
      </w:r>
    </w:p>
    <w:p w:rsidR="00F1611E" w:rsidRDefault="00F1611E" w:rsidP="00F1611E"/>
    <w:p w:rsidR="00F1611E" w:rsidRDefault="00F1611E" w:rsidP="00F1611E">
      <w:pPr>
        <w:pStyle w:val="Code"/>
      </w:pPr>
      <w:r>
        <w:t>$(</w:t>
      </w:r>
      <w:proofErr w:type="gramStart"/>
      <w:r>
        <w:t>".liste</w:t>
      </w:r>
      <w:proofErr w:type="gramEnd"/>
      <w:r>
        <w:t>")</w:t>
      </w:r>
      <w:r>
        <w:tab/>
      </w:r>
    </w:p>
    <w:p w:rsidR="00F1611E" w:rsidRDefault="00F1611E" w:rsidP="00F1611E">
      <w:proofErr w:type="gramStart"/>
      <w:r>
        <w:t>pour</w:t>
      </w:r>
      <w:proofErr w:type="gramEnd"/>
      <w:r>
        <w:t xml:space="preserve"> sélectionner les éléments portant la classe liste</w:t>
      </w:r>
    </w:p>
    <w:p w:rsidR="00F1611E" w:rsidRDefault="00F1611E" w:rsidP="00F1611E"/>
    <w:p w:rsidR="00F1611E" w:rsidRDefault="00F1611E" w:rsidP="00F1611E">
      <w:pPr>
        <w:pStyle w:val="Code"/>
      </w:pPr>
      <w:r>
        <w:t>$("#panneau1")</w:t>
      </w:r>
      <w:r>
        <w:tab/>
      </w:r>
    </w:p>
    <w:p w:rsidR="00F1611E" w:rsidRDefault="00F1611E" w:rsidP="00F1611E">
      <w:proofErr w:type="gramStart"/>
      <w:r>
        <w:t>pour</w:t>
      </w:r>
      <w:proofErr w:type="gramEnd"/>
      <w:r>
        <w:t xml:space="preserve"> sélectionner l'élément dont l'identifiant est panneau1</w:t>
      </w:r>
    </w:p>
    <w:p w:rsidR="00B26F1F" w:rsidRDefault="00B26F1F" w:rsidP="00B26F1F">
      <w:pPr>
        <w:pStyle w:val="Titre1"/>
      </w:pPr>
      <w:r>
        <w:t>Fonction de manipulation des objets</w:t>
      </w:r>
    </w:p>
    <w:p w:rsidR="00F1611E" w:rsidRDefault="00607AE5" w:rsidP="00607AE5">
      <w:pPr>
        <w:pStyle w:val="Titre2"/>
        <w:pBdr>
          <w:bottom w:val="single" w:sz="4" w:space="1" w:color="1F497D" w:themeColor="text2"/>
        </w:pBdr>
        <w:tabs>
          <w:tab w:val="right" w:pos="8789"/>
        </w:tabs>
      </w:pPr>
      <w:r>
        <w:t>CSS</w:t>
      </w:r>
      <w:r>
        <w:tab/>
      </w:r>
      <w:hyperlink r:id="rId7" w:history="1">
        <w:r w:rsidRPr="00607AE5">
          <w:rPr>
            <w:rStyle w:val="Lienhypertexte"/>
          </w:rPr>
          <w:t>Documentation Officielle</w:t>
        </w:r>
      </w:hyperlink>
    </w:p>
    <w:p w:rsidR="00F1611E" w:rsidRDefault="00F1611E" w:rsidP="00F1611E"/>
    <w:p w:rsidR="00F1611E" w:rsidRDefault="00F1611E" w:rsidP="00F1611E">
      <w:pPr>
        <w:pStyle w:val="Code"/>
      </w:pP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, value)</w:t>
      </w:r>
    </w:p>
    <w:p w:rsidR="00F1611E" w:rsidRDefault="00AC0E10" w:rsidP="00F1611E">
      <w:r>
        <w:t>Permet de modifier la valeur d'une propriété CSS.</w:t>
      </w:r>
    </w:p>
    <w:p w:rsidR="00F1611E" w:rsidRDefault="00F1611E" w:rsidP="00F1611E"/>
    <w:p w:rsidR="00AC0E10" w:rsidRDefault="00AC0E10" w:rsidP="00AC0E10">
      <w:pPr>
        <w:pStyle w:val="Code"/>
      </w:pPr>
      <w:proofErr w:type="spellStart"/>
      <w:proofErr w:type="gramStart"/>
      <w:r>
        <w:t>height</w:t>
      </w:r>
      <w:proofErr w:type="spellEnd"/>
      <w:r>
        <w:t>(</w:t>
      </w:r>
      <w:proofErr w:type="gramEnd"/>
      <w:r>
        <w:t xml:space="preserve">), </w:t>
      </w:r>
      <w:proofErr w:type="spellStart"/>
      <w:r>
        <w:t>width</w:t>
      </w:r>
      <w:proofErr w:type="spellEnd"/>
      <w:r>
        <w:t>()</w:t>
      </w:r>
    </w:p>
    <w:p w:rsidR="00AC0E10" w:rsidRDefault="00AC0E10" w:rsidP="00AC0E10">
      <w:r>
        <w:t>Obtient ou change les dimensions d'un élément</w:t>
      </w:r>
    </w:p>
    <w:p w:rsidR="00AC0E10" w:rsidRDefault="00AC0E10" w:rsidP="00AC0E10"/>
    <w:p w:rsidR="00AC0E10" w:rsidRDefault="00AC0E10" w:rsidP="00AC0E10">
      <w:pPr>
        <w:pStyle w:val="Code"/>
      </w:pPr>
      <w:proofErr w:type="spellStart"/>
      <w:proofErr w:type="gramStart"/>
      <w:r>
        <w:lastRenderedPageBreak/>
        <w:t>addClass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removeClass</w:t>
      </w:r>
      <w:proofErr w:type="spellEnd"/>
      <w:r>
        <w:t>()</w:t>
      </w:r>
    </w:p>
    <w:p w:rsidR="00AC0E10" w:rsidRDefault="00AC0E10" w:rsidP="00AC0E10">
      <w:r>
        <w:t xml:space="preserve">Ajoute ou supprime une classe </w:t>
      </w:r>
      <w:proofErr w:type="spellStart"/>
      <w:r>
        <w:t>css</w:t>
      </w:r>
      <w:proofErr w:type="spellEnd"/>
      <w:r>
        <w:t xml:space="preserve"> à un élément </w:t>
      </w:r>
      <w:proofErr w:type="gramStart"/>
      <w:r>
        <w:t>HTML;</w:t>
      </w:r>
      <w:proofErr w:type="gramEnd"/>
      <w:r>
        <w:t xml:space="preserve"> Cette classe doit être définie préalablement dans votre feuille de styles.</w:t>
      </w:r>
    </w:p>
    <w:p w:rsidR="00AC0E10" w:rsidRDefault="00AC0E10" w:rsidP="00AC0E10"/>
    <w:p w:rsidR="00220057" w:rsidRDefault="00220057" w:rsidP="00220057">
      <w:pPr>
        <w:pStyle w:val="Titre2"/>
        <w:pBdr>
          <w:bottom w:val="single" w:sz="4" w:space="1" w:color="1F497D" w:themeColor="text2"/>
        </w:pBdr>
        <w:tabs>
          <w:tab w:val="right" w:pos="8789"/>
        </w:tabs>
      </w:pPr>
      <w:r>
        <w:t>Attributs</w:t>
      </w:r>
      <w:r>
        <w:tab/>
      </w:r>
      <w:hyperlink r:id="rId8" w:history="1">
        <w:r w:rsidRPr="00607AE5">
          <w:rPr>
            <w:rStyle w:val="Lienhypertexte"/>
          </w:rPr>
          <w:t>Documentation Officielle</w:t>
        </w:r>
      </w:hyperlink>
    </w:p>
    <w:p w:rsidR="00220057" w:rsidRDefault="00220057" w:rsidP="00220057"/>
    <w:p w:rsidR="00220057" w:rsidRDefault="00220057" w:rsidP="00220057">
      <w:pPr>
        <w:pStyle w:val="Code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, value)</w:t>
      </w:r>
    </w:p>
    <w:p w:rsidR="00220057" w:rsidRDefault="00220057" w:rsidP="00220057">
      <w:r>
        <w:t>Modifie la valeur d'un attribut HTML.</w:t>
      </w:r>
    </w:p>
    <w:p w:rsidR="00220057" w:rsidRDefault="00220057" w:rsidP="00220057"/>
    <w:p w:rsidR="00220057" w:rsidRDefault="00220057" w:rsidP="00220057">
      <w:pPr>
        <w:pStyle w:val="Code"/>
      </w:pPr>
      <w:proofErr w:type="gramStart"/>
      <w:r>
        <w:t>html</w:t>
      </w:r>
      <w:proofErr w:type="gramEnd"/>
      <w:r>
        <w:t>(contenu)</w:t>
      </w:r>
    </w:p>
    <w:p w:rsidR="00220057" w:rsidRDefault="00220057" w:rsidP="00220057">
      <w:r>
        <w:t>Permet de modifier le contenu d'un élément HTML.</w:t>
      </w:r>
    </w:p>
    <w:p w:rsidR="00220057" w:rsidRDefault="00220057" w:rsidP="00220057"/>
    <w:p w:rsidR="00220057" w:rsidRDefault="00990209" w:rsidP="00220057">
      <w:pPr>
        <w:pStyle w:val="Code"/>
      </w:pPr>
      <w:proofErr w:type="gramStart"/>
      <w:r>
        <w:t>val</w:t>
      </w:r>
      <w:proofErr w:type="gramEnd"/>
      <w:r w:rsidR="00220057">
        <w:t>(</w:t>
      </w:r>
      <w:proofErr w:type="spellStart"/>
      <w:r>
        <w:t>name</w:t>
      </w:r>
      <w:proofErr w:type="spellEnd"/>
      <w:r w:rsidR="00220057">
        <w:t>)</w:t>
      </w:r>
    </w:p>
    <w:p w:rsidR="00220057" w:rsidRDefault="00990209" w:rsidP="00220057">
      <w:r>
        <w:t xml:space="preserve">Obtient la valeur d'un </w:t>
      </w:r>
      <w:r w:rsidR="00220057">
        <w:t>élément</w:t>
      </w:r>
      <w:r>
        <w:t xml:space="preserve"> INPUT</w:t>
      </w:r>
    </w:p>
    <w:p w:rsidR="00220057" w:rsidRDefault="00220057" w:rsidP="00220057"/>
    <w:p w:rsidR="00220057" w:rsidRDefault="006C5E40" w:rsidP="00220057">
      <w:pPr>
        <w:pStyle w:val="Titre2"/>
        <w:pBdr>
          <w:bottom w:val="single" w:sz="4" w:space="1" w:color="1F497D" w:themeColor="text2"/>
        </w:pBdr>
        <w:tabs>
          <w:tab w:val="right" w:pos="8789"/>
        </w:tabs>
      </w:pPr>
      <w:r>
        <w:t>Effets</w:t>
      </w:r>
      <w:r w:rsidR="00220057">
        <w:tab/>
      </w:r>
      <w:hyperlink r:id="rId9" w:history="1">
        <w:r w:rsidR="00220057" w:rsidRPr="00607AE5">
          <w:rPr>
            <w:rStyle w:val="Lienhypertexte"/>
          </w:rPr>
          <w:t>Documentation Officielle</w:t>
        </w:r>
      </w:hyperlink>
    </w:p>
    <w:p w:rsidR="00220057" w:rsidRDefault="00220057" w:rsidP="00220057"/>
    <w:p w:rsidR="00220057" w:rsidRDefault="00220057" w:rsidP="00220057">
      <w:pPr>
        <w:pStyle w:val="Code"/>
      </w:pPr>
      <w:proofErr w:type="gramStart"/>
      <w:r>
        <w:t>show(</w:t>
      </w:r>
      <w:proofErr w:type="gramEnd"/>
      <w:r>
        <w:t xml:space="preserve">), </w:t>
      </w:r>
      <w:proofErr w:type="spellStart"/>
      <w:r>
        <w:t>hide</w:t>
      </w:r>
      <w:proofErr w:type="spellEnd"/>
      <w:r w:rsidR="006C5E40">
        <w:t xml:space="preserve">(), </w:t>
      </w:r>
      <w:proofErr w:type="spellStart"/>
      <w:r w:rsidR="006C5E40">
        <w:t>toggle</w:t>
      </w:r>
      <w:proofErr w:type="spellEnd"/>
      <w:r w:rsidR="006C5E40">
        <w:t>()</w:t>
      </w:r>
    </w:p>
    <w:p w:rsidR="00220057" w:rsidRDefault="006C5E40" w:rsidP="00220057">
      <w:r>
        <w:t>A</w:t>
      </w:r>
      <w:r w:rsidR="00220057">
        <w:t>fficher</w:t>
      </w:r>
      <w:r>
        <w:t xml:space="preserve">, </w:t>
      </w:r>
      <w:r w:rsidR="00220057">
        <w:t>cacher</w:t>
      </w:r>
      <w:r>
        <w:t xml:space="preserve"> ou inverser</w:t>
      </w:r>
      <w:r w:rsidR="00220057">
        <w:t xml:space="preserve"> un élément</w:t>
      </w:r>
    </w:p>
    <w:p w:rsidR="00220057" w:rsidRDefault="00220057" w:rsidP="00220057"/>
    <w:p w:rsidR="006C5E40" w:rsidRDefault="006C5E40" w:rsidP="006C5E40">
      <w:pPr>
        <w:pStyle w:val="Code"/>
      </w:pP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), </w:t>
      </w:r>
      <w:proofErr w:type="spellStart"/>
      <w:r>
        <w:t>fadeOut</w:t>
      </w:r>
      <w:proofErr w:type="spellEnd"/>
      <w:r>
        <w:t xml:space="preserve">(), </w:t>
      </w:r>
      <w:proofErr w:type="spellStart"/>
      <w:r>
        <w:t>fadeToggle</w:t>
      </w:r>
      <w:proofErr w:type="spellEnd"/>
      <w:r>
        <w:t>()</w:t>
      </w:r>
    </w:p>
    <w:p w:rsidR="006C5E40" w:rsidRDefault="006C5E40" w:rsidP="006C5E40">
      <w:r>
        <w:t>Afficher, cacher ou inverser un élément (avec l'effet fade)</w:t>
      </w:r>
    </w:p>
    <w:p w:rsidR="00220057" w:rsidRDefault="00220057" w:rsidP="00220057"/>
    <w:p w:rsidR="006C5E40" w:rsidRDefault="006C5E40" w:rsidP="006C5E40">
      <w:pPr>
        <w:pStyle w:val="Code"/>
      </w:pP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 xml:space="preserve">), </w:t>
      </w:r>
      <w:proofErr w:type="spellStart"/>
      <w:r>
        <w:t>slideUp</w:t>
      </w:r>
      <w:proofErr w:type="spellEnd"/>
      <w:r>
        <w:t xml:space="preserve">(), </w:t>
      </w:r>
      <w:proofErr w:type="spellStart"/>
      <w:r>
        <w:t>slideToggle</w:t>
      </w:r>
      <w:proofErr w:type="spellEnd"/>
      <w:r>
        <w:t>()</w:t>
      </w:r>
    </w:p>
    <w:p w:rsidR="006C5E40" w:rsidRDefault="006C5E40" w:rsidP="006C5E40">
      <w:r>
        <w:t>Afficher, cacher ou inverser un élément (avec l'effet slide)</w:t>
      </w:r>
    </w:p>
    <w:p w:rsidR="00220057" w:rsidRDefault="00220057" w:rsidP="00220057"/>
    <w:p w:rsidR="00344902" w:rsidRDefault="00344902" w:rsidP="00344902">
      <w:pPr>
        <w:pStyle w:val="Code"/>
      </w:pPr>
      <w:proofErr w:type="spellStart"/>
      <w:proofErr w:type="gramStart"/>
      <w:r>
        <w:t>animate</w:t>
      </w:r>
      <w:proofErr w:type="spellEnd"/>
      <w:r>
        <w:t>(</w:t>
      </w:r>
      <w:proofErr w:type="spellStart"/>
      <w:proofErr w:type="gramEnd"/>
      <w:r>
        <w:t>propiétés</w:t>
      </w:r>
      <w:proofErr w:type="spellEnd"/>
      <w:r>
        <w:t xml:space="preserve">, </w:t>
      </w:r>
      <w:proofErr w:type="spellStart"/>
      <w:r>
        <w:t>delai</w:t>
      </w:r>
      <w:proofErr w:type="spellEnd"/>
      <w:r>
        <w:t>)</w:t>
      </w:r>
    </w:p>
    <w:p w:rsidR="00344902" w:rsidRDefault="00344902" w:rsidP="00344902">
      <w:r>
        <w:t>Déclenche une animation sur les propriétés spécifiées pendant le délai indiqué</w:t>
      </w:r>
    </w:p>
    <w:p w:rsidR="00344902" w:rsidRPr="00344902" w:rsidRDefault="00344902" w:rsidP="003449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$(</w:t>
      </w:r>
      <w:r w:rsidRPr="00344902">
        <w:rPr>
          <w:rFonts w:ascii="Courier New" w:eastAsia="Times New Roman" w:hAnsi="Courier New" w:cs="Courier New"/>
          <w:color w:val="DD1144"/>
          <w:sz w:val="20"/>
          <w:szCs w:val="20"/>
        </w:rPr>
        <w:t>"#</w:t>
      </w:r>
      <w:r>
        <w:rPr>
          <w:rFonts w:ascii="Courier New" w:eastAsia="Times New Roman" w:hAnsi="Courier New" w:cs="Courier New"/>
          <w:color w:val="DD1144"/>
          <w:sz w:val="20"/>
          <w:szCs w:val="20"/>
        </w:rPr>
        <w:t>div1</w:t>
      </w:r>
      <w:proofErr w:type="gramStart"/>
      <w:r w:rsidRPr="00344902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</w:t>
      </w:r>
      <w:proofErr w:type="spell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animate</w:t>
      </w:r>
      <w:proofErr w:type="spellEnd"/>
      <w:proofErr w:type="gramEnd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({ </w:t>
      </w:r>
      <w:proofErr w:type="spell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opacity</w:t>
      </w:r>
      <w:proofErr w:type="spellEnd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344902">
        <w:rPr>
          <w:rFonts w:ascii="Courier New" w:eastAsia="Times New Roman" w:hAnsi="Courier New" w:cs="Courier New"/>
          <w:color w:val="009999"/>
          <w:sz w:val="20"/>
          <w:szCs w:val="20"/>
        </w:rPr>
        <w:t>0.25</w:t>
      </w: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DC61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left</w:t>
      </w:r>
      <w:proofErr w:type="spellEnd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344902">
        <w:rPr>
          <w:rFonts w:ascii="Courier New" w:eastAsia="Times New Roman" w:hAnsi="Courier New" w:cs="Courier New"/>
          <w:color w:val="DD1144"/>
          <w:sz w:val="20"/>
          <w:szCs w:val="20"/>
        </w:rPr>
        <w:t>"+=50"</w:t>
      </w: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</w:t>
      </w:r>
      <w:r w:rsidRPr="00344902">
        <w:rPr>
          <w:rFonts w:ascii="Courier New" w:eastAsia="Times New Roman" w:hAnsi="Courier New" w:cs="Courier New"/>
          <w:color w:val="009999"/>
          <w:sz w:val="20"/>
          <w:szCs w:val="20"/>
        </w:rPr>
        <w:t>5000</w:t>
      </w:r>
      <w:r>
        <w:rPr>
          <w:rFonts w:ascii="Courier New" w:eastAsia="Times New Roman" w:hAnsi="Courier New" w:cs="Courier New"/>
          <w:color w:val="009999"/>
          <w:sz w:val="20"/>
          <w:szCs w:val="20"/>
        </w:rPr>
        <w:t>);</w:t>
      </w:r>
    </w:p>
    <w:p w:rsidR="00344902" w:rsidRDefault="00344902" w:rsidP="00220057"/>
    <w:p w:rsidR="00F1611E" w:rsidRPr="005419E3" w:rsidRDefault="00F1611E" w:rsidP="005419E3">
      <w:pPr>
        <w:pStyle w:val="Titre2"/>
        <w:pBdr>
          <w:bottom w:val="single" w:sz="4" w:space="1" w:color="1F497D" w:themeColor="text2"/>
        </w:pBdr>
      </w:pPr>
      <w:r w:rsidRPr="005419E3">
        <w:t>Exemples</w:t>
      </w:r>
    </w:p>
    <w:p w:rsidR="00F1611E" w:rsidRPr="00F1611E" w:rsidRDefault="00F1611E" w:rsidP="00F1611E">
      <w:pPr>
        <w:rPr>
          <w:lang w:val="en-US"/>
        </w:rPr>
      </w:pPr>
    </w:p>
    <w:p w:rsidR="000C1C1D" w:rsidRPr="00556355" w:rsidRDefault="000C1C1D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Affiche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ou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cache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l’élément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proofErr w:type="gramStart"/>
      <w:r w:rsidRPr="00556355">
        <w:rPr>
          <w:rFonts w:ascii="Courier New" w:hAnsi="Courier New" w:cs="Courier New"/>
          <w:sz w:val="20"/>
          <w:szCs w:val="20"/>
          <w:lang w:val="en-US"/>
        </w:rPr>
        <w:t>=”div</w:t>
      </w:r>
      <w:proofErr w:type="gramEnd"/>
      <w:r w:rsidRPr="00556355">
        <w:rPr>
          <w:rFonts w:ascii="Courier New" w:hAnsi="Courier New" w:cs="Courier New"/>
          <w:sz w:val="20"/>
          <w:szCs w:val="20"/>
          <w:lang w:val="en-US"/>
        </w:rPr>
        <w:t>1”</w:t>
      </w:r>
    </w:p>
    <w:p w:rsidR="00F1611E" w:rsidRPr="00556355" w:rsidRDefault="00F1611E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355">
        <w:rPr>
          <w:rFonts w:ascii="Courier New" w:hAnsi="Courier New" w:cs="Courier New"/>
          <w:sz w:val="20"/>
          <w:szCs w:val="20"/>
          <w:lang w:val="en-US"/>
        </w:rPr>
        <w:t>$('#div1'</w:t>
      </w:r>
      <w:proofErr w:type="gramStart"/>
      <w:r w:rsidRPr="00556355">
        <w:rPr>
          <w:rFonts w:ascii="Courier New" w:hAnsi="Courier New" w:cs="Courier New"/>
          <w:sz w:val="20"/>
          <w:szCs w:val="20"/>
          <w:lang w:val="en-US"/>
        </w:rPr>
        <w:t>).toggle</w:t>
      </w:r>
      <w:proofErr w:type="gramEnd"/>
      <w:r w:rsidRPr="0055635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611E" w:rsidRPr="00556355" w:rsidRDefault="00F1611E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C1C1D" w:rsidRPr="00556355" w:rsidRDefault="000C1C1D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Modifie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la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propriété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CSS background-color</w:t>
      </w:r>
    </w:p>
    <w:p w:rsidR="00F1611E" w:rsidRPr="00556355" w:rsidRDefault="00F1611E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355">
        <w:rPr>
          <w:rFonts w:ascii="Courier New" w:hAnsi="Courier New" w:cs="Courier New"/>
          <w:sz w:val="20"/>
          <w:szCs w:val="20"/>
          <w:lang w:val="en-US"/>
        </w:rPr>
        <w:t>$('#div1').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>('backgro</w:t>
      </w:r>
      <w:bookmarkStart w:id="0" w:name="_GoBack"/>
      <w:bookmarkEnd w:id="0"/>
      <w:r w:rsidRPr="00556355">
        <w:rPr>
          <w:rFonts w:ascii="Courier New" w:hAnsi="Courier New" w:cs="Courier New"/>
          <w:sz w:val="20"/>
          <w:szCs w:val="20"/>
          <w:lang w:val="en-US"/>
        </w:rPr>
        <w:t>und-color','#000000');</w:t>
      </w:r>
    </w:p>
    <w:p w:rsidR="00F1611E" w:rsidRPr="00556355" w:rsidRDefault="00F1611E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C1C1D" w:rsidRPr="00556355" w:rsidRDefault="000C1C1D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Modifie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le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contenu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) de </w:t>
      </w:r>
      <w:proofErr w:type="spellStart"/>
      <w:r w:rsidRPr="00556355">
        <w:rPr>
          <w:rFonts w:ascii="Courier New" w:hAnsi="Courier New" w:cs="Courier New"/>
          <w:sz w:val="20"/>
          <w:szCs w:val="20"/>
          <w:lang w:val="en-US"/>
        </w:rPr>
        <w:t>l’élément</w:t>
      </w:r>
      <w:proofErr w:type="spellEnd"/>
      <w:r w:rsidRPr="00556355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proofErr w:type="gramStart"/>
      <w:r w:rsidRPr="00556355">
        <w:rPr>
          <w:rFonts w:ascii="Courier New" w:hAnsi="Courier New" w:cs="Courier New"/>
          <w:sz w:val="20"/>
          <w:szCs w:val="20"/>
          <w:lang w:val="en-US"/>
        </w:rPr>
        <w:t>=”div</w:t>
      </w:r>
      <w:proofErr w:type="gramEnd"/>
      <w:r w:rsidRPr="00556355">
        <w:rPr>
          <w:rFonts w:ascii="Courier New" w:hAnsi="Courier New" w:cs="Courier New"/>
          <w:sz w:val="20"/>
          <w:szCs w:val="20"/>
          <w:lang w:val="en-US"/>
        </w:rPr>
        <w:t>1”</w:t>
      </w:r>
    </w:p>
    <w:p w:rsidR="00F1611E" w:rsidRPr="00556355" w:rsidRDefault="00F1611E" w:rsidP="0091364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56355">
        <w:rPr>
          <w:rFonts w:ascii="Courier New" w:hAnsi="Courier New" w:cs="Courier New"/>
          <w:sz w:val="20"/>
          <w:szCs w:val="20"/>
        </w:rPr>
        <w:t>$('#div1').html('coucou&lt;</w:t>
      </w:r>
      <w:proofErr w:type="spellStart"/>
      <w:r w:rsidRPr="00556355">
        <w:rPr>
          <w:rFonts w:ascii="Courier New" w:hAnsi="Courier New" w:cs="Courier New"/>
          <w:sz w:val="20"/>
          <w:szCs w:val="20"/>
        </w:rPr>
        <w:t>br</w:t>
      </w:r>
      <w:proofErr w:type="spellEnd"/>
      <w:r w:rsidRPr="00556355">
        <w:rPr>
          <w:rFonts w:ascii="Courier New" w:hAnsi="Courier New" w:cs="Courier New"/>
          <w:sz w:val="20"/>
          <w:szCs w:val="20"/>
        </w:rPr>
        <w:t>&gt;c\'est moi'</w:t>
      </w:r>
      <w:proofErr w:type="gramStart"/>
      <w:r w:rsidRPr="00556355">
        <w:rPr>
          <w:rFonts w:ascii="Courier New" w:hAnsi="Courier New" w:cs="Courier New"/>
          <w:sz w:val="20"/>
          <w:szCs w:val="20"/>
        </w:rPr>
        <w:t>);</w:t>
      </w:r>
      <w:proofErr w:type="gramEnd"/>
    </w:p>
    <w:p w:rsidR="000C1C1D" w:rsidRDefault="000C1C1D">
      <w:pPr>
        <w:spacing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6C5E40" w:rsidRDefault="006C5E40" w:rsidP="006C5E40">
      <w:pPr>
        <w:pStyle w:val="Titre1"/>
      </w:pPr>
      <w:r>
        <w:lastRenderedPageBreak/>
        <w:t>Point de démarrage de l'application</w:t>
      </w:r>
    </w:p>
    <w:p w:rsidR="006C5E40" w:rsidRDefault="006C5E40" w:rsidP="006C5E40">
      <w:r>
        <w:t xml:space="preserve">Vous ne pouvez utiliser les fonctions JQuery que lorsque qu'il est complètement chargé. Le code de démarrage de votre application doit se situer dans l'évènement </w:t>
      </w:r>
      <w:proofErr w:type="spellStart"/>
      <w:r>
        <w:t>load</w:t>
      </w:r>
      <w:proofErr w:type="spellEnd"/>
      <w:r>
        <w:t xml:space="preserve"> 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E40">
        <w:rPr>
          <w:lang w:val="en-US"/>
        </w:rPr>
        <w:t>$(window</w:t>
      </w:r>
      <w:proofErr w:type="gramStart"/>
      <w:r w:rsidRPr="006C5E40">
        <w:rPr>
          <w:lang w:val="en-US"/>
        </w:rPr>
        <w:t>).load</w:t>
      </w:r>
      <w:proofErr w:type="gramEnd"/>
      <w:r w:rsidRPr="006C5E40">
        <w:rPr>
          <w:lang w:val="en-US"/>
        </w:rPr>
        <w:t>(function() {</w:t>
      </w:r>
    </w:p>
    <w:p w:rsid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// Code de </w:t>
      </w:r>
      <w:proofErr w:type="spellStart"/>
      <w:r>
        <w:rPr>
          <w:lang w:val="en-US"/>
        </w:rPr>
        <w:t>démarrage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l'application</w:t>
      </w:r>
      <w:proofErr w:type="spellEnd"/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E40">
        <w:rPr>
          <w:lang w:val="en-US"/>
        </w:rPr>
        <w:t>});</w:t>
      </w:r>
    </w:p>
    <w:p w:rsidR="004611B7" w:rsidRDefault="004611B7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25261" w:rsidRDefault="00825261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ou</w:t>
      </w:r>
      <w:proofErr w:type="spellEnd"/>
    </w:p>
    <w:p w:rsidR="00825261" w:rsidRDefault="00825261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25261" w:rsidRPr="006C5E40" w:rsidRDefault="00825261" w:rsidP="0082526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E40">
        <w:rPr>
          <w:lang w:val="en-US"/>
        </w:rPr>
        <w:t>$(</w:t>
      </w:r>
      <w:r>
        <w:rPr>
          <w:lang w:val="en-US"/>
        </w:rPr>
        <w:t>document</w:t>
      </w:r>
      <w:proofErr w:type="gramStart"/>
      <w:r w:rsidRPr="006C5E40">
        <w:rPr>
          <w:lang w:val="en-US"/>
        </w:rPr>
        <w:t>).</w:t>
      </w:r>
      <w:r>
        <w:rPr>
          <w:lang w:val="en-US"/>
        </w:rPr>
        <w:t>ready</w:t>
      </w:r>
      <w:proofErr w:type="gramEnd"/>
      <w:r w:rsidRPr="006C5E40">
        <w:rPr>
          <w:lang w:val="en-US"/>
        </w:rPr>
        <w:t>(function() {</w:t>
      </w:r>
    </w:p>
    <w:p w:rsidR="00825261" w:rsidRDefault="00825261" w:rsidP="0082526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25261" w:rsidRPr="006C5E40" w:rsidRDefault="00825261" w:rsidP="0082526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// Code de </w:t>
      </w:r>
      <w:proofErr w:type="spellStart"/>
      <w:r>
        <w:rPr>
          <w:lang w:val="en-US"/>
        </w:rPr>
        <w:t>démarrage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l'application</w:t>
      </w:r>
      <w:proofErr w:type="spellEnd"/>
    </w:p>
    <w:p w:rsidR="00825261" w:rsidRPr="006C5E40" w:rsidRDefault="00825261" w:rsidP="0082526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25261" w:rsidRDefault="00825261" w:rsidP="0082526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E40">
        <w:rPr>
          <w:lang w:val="en-US"/>
        </w:rPr>
        <w:t>});</w:t>
      </w:r>
    </w:p>
    <w:p w:rsidR="00825261" w:rsidRPr="006C5E40" w:rsidRDefault="00825261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C5E40" w:rsidRDefault="006C5E40" w:rsidP="005419E3">
      <w:pPr>
        <w:pStyle w:val="Titre3"/>
        <w:rPr>
          <w:sz w:val="32"/>
        </w:rPr>
      </w:pPr>
    </w:p>
    <w:p w:rsidR="00F1611E" w:rsidRPr="005419E3" w:rsidRDefault="00F1611E" w:rsidP="005419E3">
      <w:pPr>
        <w:pStyle w:val="Titre3"/>
        <w:rPr>
          <w:sz w:val="32"/>
        </w:rPr>
      </w:pPr>
      <w:r w:rsidRPr="005419E3">
        <w:rPr>
          <w:sz w:val="32"/>
        </w:rPr>
        <w:t xml:space="preserve">La doc complète est sur </w:t>
      </w:r>
      <w:hyperlink r:id="rId10" w:history="1">
        <w:r w:rsidR="00607AE5" w:rsidRPr="00607AE5">
          <w:rPr>
            <w:rStyle w:val="Lienhypertexte"/>
            <w:sz w:val="32"/>
          </w:rPr>
          <w:t>http://api.jquery.com/</w:t>
        </w:r>
      </w:hyperlink>
    </w:p>
    <w:p w:rsidR="00F1611E" w:rsidRDefault="00F1611E" w:rsidP="00913643">
      <w:pPr>
        <w:pStyle w:val="Titre1"/>
      </w:pPr>
      <w:r>
        <w:t xml:space="preserve">Exemple de mise en </w:t>
      </w:r>
      <w:r w:rsidR="00607AE5">
        <w:t>œuvre</w:t>
      </w:r>
      <w:r>
        <w:t xml:space="preserve"> de JQuery</w:t>
      </w:r>
    </w:p>
    <w:p w:rsidR="00F1611E" w:rsidRDefault="00F1611E" w:rsidP="00F1611E"/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&lt;html&gt;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&lt;head&gt;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  <w:t xml:space="preserve">&lt;script </w:t>
      </w:r>
      <w:proofErr w:type="spellStart"/>
      <w:r w:rsidRPr="006C5E40">
        <w:rPr>
          <w:sz w:val="32"/>
          <w:lang w:val="en-US"/>
        </w:rPr>
        <w:t>src</w:t>
      </w:r>
      <w:proofErr w:type="spellEnd"/>
      <w:r w:rsidRPr="006C5E40">
        <w:rPr>
          <w:sz w:val="32"/>
          <w:lang w:val="en-US"/>
        </w:rPr>
        <w:t>="jquery.js"&gt;&lt;/script&gt;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  <w:t>&lt;script&gt;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  <w:t>$(</w:t>
      </w:r>
      <w:r w:rsidR="004611B7">
        <w:rPr>
          <w:sz w:val="32"/>
          <w:lang w:val="en-US"/>
        </w:rPr>
        <w:t>document</w:t>
      </w:r>
      <w:proofErr w:type="gramStart"/>
      <w:r w:rsidRPr="006C5E40">
        <w:rPr>
          <w:sz w:val="32"/>
          <w:lang w:val="en-US"/>
        </w:rPr>
        <w:t>).</w:t>
      </w:r>
      <w:r w:rsidR="004611B7">
        <w:rPr>
          <w:sz w:val="32"/>
          <w:lang w:val="en-US"/>
        </w:rPr>
        <w:t>ready</w:t>
      </w:r>
      <w:proofErr w:type="gramEnd"/>
      <w:r w:rsidRPr="006C5E40">
        <w:rPr>
          <w:sz w:val="32"/>
          <w:lang w:val="en-US"/>
        </w:rPr>
        <w:t>(function() {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  <w:t>$("#div1"</w:t>
      </w:r>
      <w:proofErr w:type="gramStart"/>
      <w:r w:rsidRPr="006C5E40">
        <w:rPr>
          <w:sz w:val="32"/>
          <w:lang w:val="en-US"/>
        </w:rPr>
        <w:t>).hide</w:t>
      </w:r>
      <w:proofErr w:type="gramEnd"/>
      <w:r w:rsidRPr="006C5E40">
        <w:rPr>
          <w:sz w:val="32"/>
          <w:lang w:val="en-US"/>
        </w:rPr>
        <w:t>();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  <w:t>$("#btn1"</w:t>
      </w:r>
      <w:proofErr w:type="gramStart"/>
      <w:r w:rsidRPr="006C5E40">
        <w:rPr>
          <w:sz w:val="32"/>
          <w:lang w:val="en-US"/>
        </w:rPr>
        <w:t>).click</w:t>
      </w:r>
      <w:proofErr w:type="gramEnd"/>
      <w:r w:rsidRPr="006C5E40">
        <w:rPr>
          <w:sz w:val="32"/>
          <w:lang w:val="en-US"/>
        </w:rPr>
        <w:t>(function() {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  <w:t>$('#div1'</w:t>
      </w:r>
      <w:proofErr w:type="gramStart"/>
      <w:r w:rsidRPr="006C5E40">
        <w:rPr>
          <w:sz w:val="32"/>
          <w:lang w:val="en-US"/>
        </w:rPr>
        <w:t>).toggle</w:t>
      </w:r>
      <w:proofErr w:type="gramEnd"/>
      <w:r w:rsidRPr="006C5E40">
        <w:rPr>
          <w:sz w:val="32"/>
          <w:lang w:val="en-US"/>
        </w:rPr>
        <w:t>();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  <w:t>});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</w:r>
      <w:r w:rsidRPr="006C5E40">
        <w:rPr>
          <w:sz w:val="32"/>
          <w:lang w:val="en-US"/>
        </w:rPr>
        <w:tab/>
        <w:t>});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ab/>
        <w:t>&lt;/script&gt;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&lt;/head&gt;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lastRenderedPageBreak/>
        <w:t>&lt;body 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 xml:space="preserve">&lt;input type="button" id="btn1" value="Clique </w:t>
      </w:r>
      <w:proofErr w:type="spellStart"/>
      <w:r w:rsidRPr="006C5E40">
        <w:rPr>
          <w:sz w:val="32"/>
          <w:lang w:val="en-US"/>
        </w:rPr>
        <w:t>moi</w:t>
      </w:r>
      <w:proofErr w:type="spellEnd"/>
      <w:r w:rsidRPr="006C5E40">
        <w:rPr>
          <w:sz w:val="32"/>
          <w:lang w:val="en-US"/>
        </w:rPr>
        <w:t>!"&gt;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&lt;div id="div1"&gt;</w:t>
      </w:r>
    </w:p>
    <w:p w:rsidR="006C5E40" w:rsidRPr="006C5E40" w:rsidRDefault="00115B48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proofErr w:type="spellStart"/>
      <w:proofErr w:type="gramStart"/>
      <w:r w:rsidRPr="006C5E40">
        <w:rPr>
          <w:sz w:val="32"/>
          <w:lang w:val="en-US"/>
        </w:rPr>
        <w:t>C</w:t>
      </w:r>
      <w:r w:rsidR="006C5E40" w:rsidRPr="006C5E40">
        <w:rPr>
          <w:sz w:val="32"/>
          <w:lang w:val="en-US"/>
        </w:rPr>
        <w:t>oucou</w:t>
      </w:r>
      <w:proofErr w:type="spellEnd"/>
      <w:r>
        <w:rPr>
          <w:sz w:val="32"/>
          <w:lang w:val="en-US"/>
        </w:rPr>
        <w:t xml:space="preserve"> </w:t>
      </w:r>
      <w:r w:rsidR="006C5E40" w:rsidRPr="006C5E40">
        <w:rPr>
          <w:sz w:val="32"/>
          <w:lang w:val="en-US"/>
        </w:rPr>
        <w:t>!!!</w:t>
      </w:r>
      <w:proofErr w:type="gramEnd"/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&lt;/div&gt;</w:t>
      </w: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</w:p>
    <w:p w:rsidR="006C5E40" w:rsidRPr="006C5E40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&lt;/body&gt;</w:t>
      </w:r>
    </w:p>
    <w:p w:rsidR="00C42B68" w:rsidRDefault="006C5E40" w:rsidP="006C5E4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en-US"/>
        </w:rPr>
      </w:pPr>
      <w:r w:rsidRPr="006C5E40">
        <w:rPr>
          <w:sz w:val="32"/>
          <w:lang w:val="en-US"/>
        </w:rPr>
        <w:t>&lt;/html&gt;</w:t>
      </w:r>
    </w:p>
    <w:p w:rsidR="00182BAE" w:rsidRDefault="00182BAE" w:rsidP="00182BAE"/>
    <w:p w:rsidR="00182BAE" w:rsidRDefault="00182BAE" w:rsidP="00182BAE"/>
    <w:p w:rsidR="00182BAE" w:rsidRDefault="00182BAE">
      <w:pPr>
        <w:spacing w:line="240" w:lineRule="auto"/>
      </w:pPr>
      <w:r>
        <w:br w:type="page"/>
      </w:r>
    </w:p>
    <w:p w:rsidR="00182BAE" w:rsidRDefault="00182BAE" w:rsidP="00182BAE">
      <w:pPr>
        <w:pStyle w:val="Titre1"/>
      </w:pPr>
      <w:r>
        <w:lastRenderedPageBreak/>
        <w:t>Exercice</w:t>
      </w:r>
      <w:r w:rsidR="005F3BF0">
        <w:t>s</w:t>
      </w:r>
    </w:p>
    <w:p w:rsidR="00182BAE" w:rsidRDefault="00182BAE" w:rsidP="00182BAE"/>
    <w:p w:rsidR="00344902" w:rsidRPr="00344902" w:rsidRDefault="00344902" w:rsidP="00182BAE">
      <w:pPr>
        <w:rPr>
          <w:b/>
        </w:rPr>
      </w:pPr>
      <w:r w:rsidRPr="00344902">
        <w:rPr>
          <w:b/>
        </w:rPr>
        <w:t>Le retour du nombre magique</w:t>
      </w:r>
    </w:p>
    <w:p w:rsidR="00182BAE" w:rsidRDefault="00182BAE" w:rsidP="00182BAE">
      <w:r>
        <w:t>Reprenez l'exercice du nombre magique et adaptez-le au Framework JQuery.</w:t>
      </w:r>
    </w:p>
    <w:p w:rsidR="00182BAE" w:rsidRDefault="00182BAE" w:rsidP="00182BAE"/>
    <w:p w:rsidR="005F3BF0" w:rsidRPr="005F3BF0" w:rsidRDefault="005F3BF0" w:rsidP="00182BAE">
      <w:pPr>
        <w:rPr>
          <w:b/>
        </w:rPr>
      </w:pPr>
      <w:r w:rsidRPr="005F3BF0">
        <w:rPr>
          <w:b/>
        </w:rPr>
        <w:t>Validation de formulaire</w:t>
      </w:r>
    </w:p>
    <w:p w:rsidR="005F3BF0" w:rsidRDefault="005F3BF0" w:rsidP="00182BAE">
      <w:r>
        <w:t>Reprenez l’exercice de validation du formulaire pour intégrer JQuery</w:t>
      </w:r>
      <w:r w:rsidR="007F3759">
        <w:t xml:space="preserve"> et Bootstrap.</w:t>
      </w:r>
    </w:p>
    <w:p w:rsidR="005F3BF0" w:rsidRDefault="005F3BF0" w:rsidP="00182BAE"/>
    <w:p w:rsidR="00CD36A6" w:rsidRPr="00344902" w:rsidRDefault="00CD36A6" w:rsidP="00CD36A6">
      <w:pPr>
        <w:rPr>
          <w:b/>
        </w:rPr>
      </w:pPr>
      <w:r>
        <w:rPr>
          <w:b/>
        </w:rPr>
        <w:t>Menu déroulant</w:t>
      </w:r>
    </w:p>
    <w:p w:rsidR="00CD36A6" w:rsidRDefault="00CD36A6" w:rsidP="00CD36A6">
      <w:r>
        <w:t>Réalisez un menu déroulant en vous inspirant de l’image ci-dessous.</w:t>
      </w:r>
    </w:p>
    <w:p w:rsidR="00CD36A6" w:rsidRDefault="00CD36A6" w:rsidP="00CD36A6"/>
    <w:p w:rsidR="00CD36A6" w:rsidRDefault="00CD36A6" w:rsidP="00CD36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A6D3C" wp14:editId="225D7D27">
                <wp:simplePos x="0" y="0"/>
                <wp:positionH relativeFrom="column">
                  <wp:posOffset>186055</wp:posOffset>
                </wp:positionH>
                <wp:positionV relativeFrom="paragraph">
                  <wp:posOffset>31750</wp:posOffset>
                </wp:positionV>
                <wp:extent cx="48577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68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DCDA1" id="Rectangle 1" o:spid="_x0000_s1026" style="position:absolute;margin-left:14.65pt;margin-top:2.5pt;width:382.5pt;height:21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FD441" wp14:editId="4E7E7217">
                <wp:simplePos x="0" y="0"/>
                <wp:positionH relativeFrom="column">
                  <wp:posOffset>186054</wp:posOffset>
                </wp:positionH>
                <wp:positionV relativeFrom="paragraph">
                  <wp:posOffset>41275</wp:posOffset>
                </wp:positionV>
                <wp:extent cx="1514475" cy="140398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6A6" w:rsidRDefault="00CD36A6">
                            <w:r>
                              <w:t>Catalogue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FFD44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.65pt;margin-top:3.25pt;width:119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" fillcolor="#e36c0a [2409]">
                <v:textbox style="mso-fit-shape-to-text:t">
                  <w:txbxContent>
                    <w:p w:rsidR="00CD36A6" w:rsidRDefault="00CD36A6">
                      <w:r>
                        <w:t>Catalogue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BCA33" wp14:editId="67B9024F">
                <wp:simplePos x="0" y="0"/>
                <wp:positionH relativeFrom="column">
                  <wp:posOffset>186055</wp:posOffset>
                </wp:positionH>
                <wp:positionV relativeFrom="paragraph">
                  <wp:posOffset>31750</wp:posOffset>
                </wp:positionV>
                <wp:extent cx="48577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CE183" id="Rectangle 2" o:spid="_x0000_s1026" style="position:absolute;margin-left:14.65pt;margin-top:2.5pt;width:382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" fillcolor="#4f81bd [3204]" strokecolor="#243f60 [1604]" strokeweight="2pt"/>
            </w:pict>
          </mc:Fallback>
        </mc:AlternateContent>
      </w:r>
    </w:p>
    <w:p w:rsidR="00CD36A6" w:rsidRDefault="00CD36A6" w:rsidP="00CD36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160655</wp:posOffset>
                </wp:positionV>
                <wp:extent cx="2066925" cy="2238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38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Guitares et Basses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 xml:space="preserve">Batterie &amp; </w:t>
                            </w:r>
                            <w:proofErr w:type="spellStart"/>
                            <w:r w:rsidRPr="00CD36A6">
                              <w:rPr>
                                <w:b/>
                              </w:rPr>
                              <w:t>Percus</w:t>
                            </w:r>
                            <w:proofErr w:type="spellEnd"/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Pianos &amp; Claviers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Studio</w:t>
                            </w:r>
                          </w:p>
                          <w:p w:rsidR="00CD36A6" w:rsidRPr="00CD36A6" w:rsidRDefault="00CD36A6" w:rsidP="00CD36A6">
                            <w:pPr>
                              <w:shd w:val="clear" w:color="auto" w:fill="D6E3BC" w:themeFill="accent3" w:themeFillTint="66"/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Sonorisations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Lumière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Microphones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Informatique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Instruments à vent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Câbles</w:t>
                            </w:r>
                          </w:p>
                          <w:p w:rsidR="00CD36A6" w:rsidRPr="00CD36A6" w:rsidRDefault="00CD36A6" w:rsidP="00CD36A6">
                            <w:pPr>
                              <w:rPr>
                                <w:b/>
                              </w:rPr>
                            </w:pPr>
                            <w:r w:rsidRPr="00CD36A6">
                              <w:rPr>
                                <w:b/>
                              </w:rPr>
                              <w:t>Accessoires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.65pt;margin-top:12.65pt;width:162.75pt;height:17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" fillcolor="#76923c [2406]" strokecolor="#243f60 [1604]" strokeweight="2pt">
                <v:textbox>
                  <w:txbxContent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Guitares et Basses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 xml:space="preserve">Batterie &amp; </w:t>
                      </w:r>
                      <w:proofErr w:type="spellStart"/>
                      <w:r w:rsidRPr="00CD36A6">
                        <w:rPr>
                          <w:b/>
                        </w:rPr>
                        <w:t>Percus</w:t>
                      </w:r>
                      <w:proofErr w:type="spellEnd"/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Pianos &amp; Claviers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Studio</w:t>
                      </w:r>
                    </w:p>
                    <w:p w:rsidR="00CD36A6" w:rsidRPr="00CD36A6" w:rsidRDefault="00CD36A6" w:rsidP="00CD36A6">
                      <w:pPr>
                        <w:shd w:val="clear" w:color="auto" w:fill="D6E3BC" w:themeFill="accent3" w:themeFillTint="66"/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Sonorisations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Lumière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Microphones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Informatique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Instruments à vent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Câbles</w:t>
                      </w:r>
                    </w:p>
                    <w:p w:rsidR="00CD36A6" w:rsidRPr="00CD36A6" w:rsidRDefault="00CD36A6" w:rsidP="00CD36A6">
                      <w:pPr>
                        <w:rPr>
                          <w:b/>
                        </w:rPr>
                      </w:pPr>
                      <w:r w:rsidRPr="00CD36A6">
                        <w:rPr>
                          <w:b/>
                        </w:rPr>
                        <w:t>Accessoires</w:t>
                      </w:r>
                    </w:p>
                  </w:txbxContent>
                </v:textbox>
              </v:rect>
            </w:pict>
          </mc:Fallback>
        </mc:AlternateContent>
      </w:r>
    </w:p>
    <w:p w:rsidR="00CD36A6" w:rsidRDefault="00CD36A6" w:rsidP="00CD36A6"/>
    <w:p w:rsidR="00182BAE" w:rsidRDefault="00182BAE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/>
    <w:p w:rsidR="00CD36A6" w:rsidRDefault="00CD36A6" w:rsidP="00182BAE">
      <w:r>
        <w:t>La partie verte doit être cachée quand la page se charge, elle apparait quand l’utilisateur clique sur la partie orange.</w:t>
      </w:r>
      <w:r w:rsidR="005F3BF0">
        <w:t xml:space="preserve"> Un effet de </w:t>
      </w:r>
      <w:proofErr w:type="spellStart"/>
      <w:r w:rsidR="005F3BF0">
        <w:t>rollover</w:t>
      </w:r>
      <w:proofErr w:type="spellEnd"/>
      <w:r w:rsidR="005F3BF0">
        <w:t xml:space="preserve"> se produit quand l’utilisateur passe la souris au-dessus des éléments du menu (vert pale). Le menu vert disparaît quand l’utilisateur a cliqué sur un élément du menu.</w:t>
      </w:r>
    </w:p>
    <w:p w:rsidR="005F3BF0" w:rsidRDefault="005F3BF0" w:rsidP="00182BAE"/>
    <w:sectPr w:rsidR="005F3BF0" w:rsidSect="004611B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1E"/>
    <w:rsid w:val="000549A1"/>
    <w:rsid w:val="000C1C1D"/>
    <w:rsid w:val="00115B48"/>
    <w:rsid w:val="00125654"/>
    <w:rsid w:val="00182BAE"/>
    <w:rsid w:val="00220057"/>
    <w:rsid w:val="00344902"/>
    <w:rsid w:val="004611B7"/>
    <w:rsid w:val="005419E3"/>
    <w:rsid w:val="00556355"/>
    <w:rsid w:val="005F3BF0"/>
    <w:rsid w:val="00607AE5"/>
    <w:rsid w:val="006C5E40"/>
    <w:rsid w:val="006F7DBF"/>
    <w:rsid w:val="007F3759"/>
    <w:rsid w:val="00825261"/>
    <w:rsid w:val="008700DB"/>
    <w:rsid w:val="00913643"/>
    <w:rsid w:val="00990209"/>
    <w:rsid w:val="009E476A"/>
    <w:rsid w:val="00AC0E10"/>
    <w:rsid w:val="00B26F1F"/>
    <w:rsid w:val="00C42B68"/>
    <w:rsid w:val="00CD36A6"/>
    <w:rsid w:val="00DC6136"/>
    <w:rsid w:val="00DF0AC9"/>
    <w:rsid w:val="00EB3C63"/>
    <w:rsid w:val="00F01465"/>
    <w:rsid w:val="00F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ADAEE-7B58-4C8B-B600-B1C7D7A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Verdana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76A"/>
    <w:pPr>
      <w:spacing w:line="276" w:lineRule="auto"/>
    </w:pPr>
    <w:rPr>
      <w:rFonts w:ascii="Verdana" w:hAnsi="Verdana" w:cs="Verdana"/>
      <w:color w:val="000000"/>
      <w:sz w:val="22"/>
      <w:szCs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B26F1F"/>
    <w:pPr>
      <w:spacing w:before="480" w:after="120" w:line="240" w:lineRule="auto"/>
      <w:outlineLvl w:val="0"/>
    </w:pPr>
    <w:rPr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9E476A"/>
    <w:pPr>
      <w:spacing w:before="200" w:line="240" w:lineRule="auto"/>
      <w:outlineLvl w:val="1"/>
    </w:pPr>
    <w:rPr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9E476A"/>
    <w:pPr>
      <w:spacing w:before="200" w:line="240" w:lineRule="auto"/>
      <w:outlineLvl w:val="2"/>
    </w:pPr>
    <w:rPr>
      <w:b/>
      <w:bCs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rsid w:val="009E476A"/>
    <w:pPr>
      <w:spacing w:line="240" w:lineRule="auto"/>
      <w:outlineLvl w:val="3"/>
    </w:pPr>
    <w:rPr>
      <w:rFonts w:ascii="Courier New" w:eastAsia="Courier New" w:hAnsi="Courier New" w:cs="Courier New"/>
      <w:b/>
      <w:bCs/>
      <w:color w:val="0000FF"/>
      <w:shd w:val="solid" w:color="D9D9D9" w:fill="D9D9D9"/>
    </w:rPr>
  </w:style>
  <w:style w:type="paragraph" w:styleId="Titre5">
    <w:name w:val="heading 5"/>
    <w:basedOn w:val="Normal"/>
    <w:next w:val="Normal"/>
    <w:link w:val="Titre5Car"/>
    <w:rsid w:val="009E476A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rsid w:val="009E476A"/>
    <w:pPr>
      <w:spacing w:before="240" w:after="60" w:line="240" w:lineRule="auto"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26F1F"/>
    <w:rPr>
      <w:rFonts w:ascii="Verdana" w:hAnsi="Verdana" w:cs="Verdana"/>
      <w:b/>
      <w:bCs/>
      <w:color w:val="365F91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9E476A"/>
    <w:rPr>
      <w:rFonts w:ascii="Verdana" w:hAnsi="Verdana" w:cs="Verdana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9E476A"/>
    <w:rPr>
      <w:rFonts w:ascii="Verdana" w:hAnsi="Verdana" w:cs="Verdana"/>
      <w:b/>
      <w:bCs/>
      <w:color w:val="4F81BD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9E476A"/>
    <w:rPr>
      <w:rFonts w:ascii="Courier New" w:eastAsia="Courier New" w:hAnsi="Courier New" w:cs="Courier New"/>
      <w:b/>
      <w:bCs/>
      <w:color w:val="0000FF"/>
      <w:sz w:val="22"/>
      <w:szCs w:val="22"/>
      <w:lang w:eastAsia="fr-FR"/>
    </w:rPr>
  </w:style>
  <w:style w:type="character" w:customStyle="1" w:styleId="Titre5Car">
    <w:name w:val="Titre 5 Car"/>
    <w:basedOn w:val="Policepardfaut"/>
    <w:link w:val="Titre5"/>
    <w:rsid w:val="009E476A"/>
    <w:rPr>
      <w:rFonts w:ascii="Verdana" w:hAnsi="Verdana" w:cs="Verdana"/>
      <w:b/>
      <w:bCs/>
      <w:i/>
      <w:iCs/>
      <w:color w:val="000000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9E476A"/>
    <w:rPr>
      <w:rFonts w:ascii="Verdana" w:hAnsi="Verdana" w:cs="Verdana"/>
      <w:b/>
      <w:bCs/>
      <w:color w:val="000000"/>
      <w:sz w:val="22"/>
      <w:szCs w:val="22"/>
      <w:lang w:eastAsia="fr-FR"/>
    </w:rPr>
  </w:style>
  <w:style w:type="paragraph" w:styleId="Titre">
    <w:name w:val="Title"/>
    <w:aliases w:val="Grand Titre"/>
    <w:basedOn w:val="Normal"/>
    <w:link w:val="TitreCar"/>
    <w:qFormat/>
    <w:rsid w:val="009E476A"/>
    <w:pPr>
      <w:spacing w:before="480" w:after="120" w:line="240" w:lineRule="auto"/>
    </w:pPr>
    <w:rPr>
      <w:b/>
      <w:bCs/>
      <w:color w:val="17365D" w:themeColor="text2" w:themeShade="BF"/>
      <w:sz w:val="72"/>
      <w:szCs w:val="72"/>
    </w:rPr>
  </w:style>
  <w:style w:type="character" w:customStyle="1" w:styleId="TitreCar">
    <w:name w:val="Titre Car"/>
    <w:aliases w:val="Grand Titre Car"/>
    <w:basedOn w:val="Policepardfaut"/>
    <w:link w:val="Titre"/>
    <w:rsid w:val="009E476A"/>
    <w:rPr>
      <w:rFonts w:ascii="Verdana" w:hAnsi="Verdana" w:cs="Verdana"/>
      <w:b/>
      <w:bCs/>
      <w:color w:val="17365D" w:themeColor="text2" w:themeShade="BF"/>
      <w:sz w:val="72"/>
      <w:szCs w:val="72"/>
      <w:lang w:eastAsia="fr-FR"/>
    </w:rPr>
  </w:style>
  <w:style w:type="paragraph" w:styleId="Sous-titre">
    <w:name w:val="Subtitle"/>
    <w:basedOn w:val="Normal"/>
    <w:link w:val="Sous-titreCar"/>
    <w:qFormat/>
    <w:rsid w:val="009E476A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9E476A"/>
    <w:rPr>
      <w:rFonts w:ascii="Georgia" w:eastAsia="Georgia" w:hAnsi="Georgia" w:cs="Georgia"/>
      <w:i/>
      <w:iCs/>
      <w:color w:val="666666"/>
      <w:sz w:val="48"/>
      <w:szCs w:val="48"/>
      <w:lang w:eastAsia="fr-FR"/>
    </w:rPr>
  </w:style>
  <w:style w:type="paragraph" w:customStyle="1" w:styleId="Code">
    <w:name w:val="Code"/>
    <w:basedOn w:val="Normal"/>
    <w:link w:val="CodeCar"/>
    <w:qFormat/>
    <w:rsid w:val="009E476A"/>
    <w:pPr>
      <w:shd w:val="clear" w:color="auto" w:fill="F2F2F2" w:themeFill="background1" w:themeFillShade="F2"/>
    </w:pPr>
    <w:rPr>
      <w:rFonts w:ascii="Consolas" w:hAnsi="Consolas" w:cs="Consolas"/>
      <w:color w:val="17365D" w:themeColor="text2" w:themeShade="BF"/>
      <w:sz w:val="24"/>
    </w:rPr>
  </w:style>
  <w:style w:type="character" w:customStyle="1" w:styleId="CodeCar">
    <w:name w:val="Code Car"/>
    <w:basedOn w:val="Policepardfaut"/>
    <w:link w:val="Code"/>
    <w:rsid w:val="009E476A"/>
    <w:rPr>
      <w:rFonts w:ascii="Consolas" w:hAnsi="Consolas" w:cs="Consolas"/>
      <w:color w:val="17365D" w:themeColor="text2" w:themeShade="BF"/>
      <w:sz w:val="24"/>
      <w:szCs w:val="22"/>
      <w:shd w:val="clear" w:color="auto" w:fill="F2F2F2" w:themeFill="background1" w:themeFillShade="F2"/>
      <w:lang w:eastAsia="fr-FR"/>
    </w:rPr>
  </w:style>
  <w:style w:type="character" w:styleId="Lienhypertexte">
    <w:name w:val="Hyperlink"/>
    <w:basedOn w:val="Policepardfaut"/>
    <w:uiPriority w:val="99"/>
    <w:unhideWhenUsed/>
    <w:rsid w:val="005419E3"/>
    <w:rPr>
      <w:color w:val="0000FF" w:themeColor="hyperlink"/>
      <w:u w:val="single"/>
    </w:rPr>
  </w:style>
  <w:style w:type="character" w:customStyle="1" w:styleId="tag">
    <w:name w:val="tag"/>
    <w:basedOn w:val="Policepardfaut"/>
    <w:rsid w:val="00913643"/>
  </w:style>
  <w:style w:type="character" w:customStyle="1" w:styleId="Titre10">
    <w:name w:val="Titre1"/>
    <w:basedOn w:val="Policepardfaut"/>
    <w:rsid w:val="00913643"/>
  </w:style>
  <w:style w:type="character" w:customStyle="1" w:styleId="attribute">
    <w:name w:val="attribute"/>
    <w:basedOn w:val="Policepardfaut"/>
    <w:rsid w:val="00913643"/>
  </w:style>
  <w:style w:type="character" w:customStyle="1" w:styleId="value">
    <w:name w:val="value"/>
    <w:basedOn w:val="Policepardfaut"/>
    <w:rsid w:val="00913643"/>
  </w:style>
  <w:style w:type="character" w:styleId="Lienhypertextesuivivisit">
    <w:name w:val="FollowedHyperlink"/>
    <w:basedOn w:val="Policepardfaut"/>
    <w:uiPriority w:val="99"/>
    <w:semiHidden/>
    <w:unhideWhenUsed/>
    <w:rsid w:val="00AC0E10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4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4902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44902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Policepardfaut"/>
    <w:rsid w:val="00344902"/>
  </w:style>
  <w:style w:type="character" w:customStyle="1" w:styleId="number">
    <w:name w:val="number"/>
    <w:basedOn w:val="Policepardfaut"/>
    <w:rsid w:val="00344902"/>
  </w:style>
  <w:style w:type="paragraph" w:styleId="Textedebulles">
    <w:name w:val="Balloon Text"/>
    <w:basedOn w:val="Normal"/>
    <w:link w:val="TextedebullesCar"/>
    <w:uiPriority w:val="99"/>
    <w:semiHidden/>
    <w:unhideWhenUsed/>
    <w:rsid w:val="00CD36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6A6"/>
    <w:rPr>
      <w:rFonts w:ascii="Tahoma" w:hAnsi="Tahoma" w:cs="Tahoma"/>
      <w:color w:val="000000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c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jquery.com/category/c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query.com/category/select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query.com/download/" TargetMode="External"/><Relationship Id="rId10" Type="http://schemas.openxmlformats.org/officeDocument/2006/relationships/hyperlink" Target="http://api.jquery.com/" TargetMode="External"/><Relationship Id="rId4" Type="http://schemas.openxmlformats.org/officeDocument/2006/relationships/hyperlink" Target="http://fr.wikipedia.org/wiki/Content_delivery_network" TargetMode="External"/><Relationship Id="rId9" Type="http://schemas.openxmlformats.org/officeDocument/2006/relationships/hyperlink" Target="http://api.jquery.com/category/c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Caumartin</dc:creator>
  <cp:lastModifiedBy>Bernard Herve</cp:lastModifiedBy>
  <cp:revision>18</cp:revision>
  <cp:lastPrinted>2015-03-09T15:43:00Z</cp:lastPrinted>
  <dcterms:created xsi:type="dcterms:W3CDTF">2014-01-14T07:57:00Z</dcterms:created>
  <dcterms:modified xsi:type="dcterms:W3CDTF">2018-05-18T08:11:00Z</dcterms:modified>
</cp:coreProperties>
</file>