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989A" w14:textId="381F0C1C" w:rsidR="00BA4C21" w:rsidRPr="00D50769" w:rsidRDefault="00322C05" w:rsidP="00511201">
      <w:pPr>
        <w:spacing w:before="600" w:after="120" w:line="300" w:lineRule="auto"/>
        <w:rPr>
          <w:b/>
          <w:bCs/>
          <w:sz w:val="40"/>
          <w:szCs w:val="40"/>
        </w:rPr>
      </w:pPr>
      <w:r w:rsidRPr="00D50769">
        <w:rPr>
          <w:noProof/>
          <w:sz w:val="40"/>
          <w:szCs w:val="40"/>
          <w:lang w:eastAsia="hu-HU"/>
        </w:rPr>
        <w:drawing>
          <wp:anchor distT="0" distB="0" distL="114300" distR="114300" simplePos="0" relativeHeight="251658240" behindDoc="1" locked="0" layoutInCell="1" allowOverlap="1" wp14:anchorId="45B5C8CF" wp14:editId="06298F2F">
            <wp:simplePos x="0" y="0"/>
            <wp:positionH relativeFrom="column">
              <wp:posOffset>-90170</wp:posOffset>
            </wp:positionH>
            <wp:positionV relativeFrom="paragraph">
              <wp:posOffset>0</wp:posOffset>
            </wp:positionV>
            <wp:extent cx="217932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336" y="21411"/>
                <wp:lineTo x="21336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C21" w:rsidRPr="00D50769">
        <w:rPr>
          <w:b/>
          <w:bCs/>
          <w:sz w:val="40"/>
          <w:szCs w:val="40"/>
        </w:rPr>
        <w:t>Eötvös</w:t>
      </w:r>
      <w:r w:rsidR="000457FC">
        <w:rPr>
          <w:b/>
          <w:bCs/>
          <w:sz w:val="40"/>
          <w:szCs w:val="40"/>
        </w:rPr>
        <w:t xml:space="preserve"> </w:t>
      </w:r>
      <w:r w:rsidR="00BA4C21" w:rsidRPr="00D50769">
        <w:rPr>
          <w:b/>
          <w:bCs/>
          <w:sz w:val="40"/>
          <w:szCs w:val="40"/>
        </w:rPr>
        <w:t>Loránd</w:t>
      </w:r>
      <w:r w:rsidR="000457FC">
        <w:rPr>
          <w:b/>
          <w:bCs/>
          <w:sz w:val="40"/>
          <w:szCs w:val="40"/>
        </w:rPr>
        <w:t xml:space="preserve"> </w:t>
      </w:r>
      <w:r w:rsidR="00BA4C21" w:rsidRPr="00D50769">
        <w:rPr>
          <w:b/>
          <w:bCs/>
          <w:sz w:val="40"/>
          <w:szCs w:val="40"/>
        </w:rPr>
        <w:t>Tudományegyetem</w:t>
      </w:r>
    </w:p>
    <w:p w14:paraId="1F6319B8" w14:textId="768F6EF8" w:rsidR="001C5C5D" w:rsidRDefault="00BA4C21" w:rsidP="00355D6A">
      <w:pPr>
        <w:spacing w:after="120" w:line="300" w:lineRule="auto"/>
        <w:ind w:left="2098"/>
        <w:jc w:val="center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1C5C5D">
      <w:pPr>
        <w:spacing w:after="120" w:line="300" w:lineRule="auto"/>
        <w:ind w:left="212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7C1BACDF" w14:textId="7260BEF7" w:rsidR="00C45D5F" w:rsidRPr="003723AC" w:rsidRDefault="003723AC" w:rsidP="00355D6A">
      <w:pPr>
        <w:spacing w:line="240" w:lineRule="auto"/>
        <w:rPr>
          <w:rFonts w:cstheme="minorHAnsi"/>
          <w:b/>
          <w:bCs/>
          <w:spacing w:val="-14"/>
          <w:sz w:val="28"/>
          <w:szCs w:val="28"/>
        </w:rPr>
      </w:pPr>
      <w:r>
        <w:rPr>
          <w:rFonts w:cstheme="minorHAnsi"/>
          <w:b/>
          <w:bCs/>
          <w:spacing w:val="-30"/>
          <w:sz w:val="28"/>
          <w:szCs w:val="28"/>
        </w:rPr>
        <w:t xml:space="preserve">     </w:t>
      </w:r>
      <w:r w:rsidR="00EE2752">
        <w:rPr>
          <w:rFonts w:cstheme="minorHAnsi"/>
          <w:b/>
          <w:bCs/>
          <w:spacing w:val="-30"/>
          <w:sz w:val="28"/>
          <w:szCs w:val="28"/>
        </w:rPr>
        <w:t xml:space="preserve"> </w:t>
      </w:r>
      <w:r w:rsidR="004C2857" w:rsidRPr="003723AC">
        <w:rPr>
          <w:rFonts w:cstheme="minorHAnsi"/>
          <w:b/>
          <w:bCs/>
          <w:spacing w:val="-14"/>
          <w:sz w:val="28"/>
          <w:szCs w:val="28"/>
        </w:rPr>
        <w:t xml:space="preserve">Programozási </w:t>
      </w:r>
      <w:r w:rsidR="00511201" w:rsidRPr="003723AC">
        <w:rPr>
          <w:rFonts w:cstheme="minorHAnsi"/>
          <w:b/>
          <w:bCs/>
          <w:spacing w:val="-14"/>
          <w:sz w:val="28"/>
          <w:szCs w:val="28"/>
        </w:rPr>
        <w:t>N</w:t>
      </w:r>
      <w:r w:rsidR="004C2857" w:rsidRPr="003723AC">
        <w:rPr>
          <w:rFonts w:cstheme="minorHAnsi"/>
          <w:b/>
          <w:bCs/>
          <w:spacing w:val="-14"/>
          <w:sz w:val="28"/>
          <w:szCs w:val="28"/>
        </w:rPr>
        <w:t>yelvek és Fordítóprogramok</w:t>
      </w:r>
      <w:r w:rsidR="00540D0C" w:rsidRPr="003723AC">
        <w:rPr>
          <w:rFonts w:cstheme="minorHAnsi"/>
          <w:b/>
          <w:bCs/>
          <w:spacing w:val="-14"/>
          <w:sz w:val="28"/>
          <w:szCs w:val="28"/>
        </w:rPr>
        <w:t xml:space="preserve"> </w:t>
      </w:r>
      <w:r w:rsidR="006B74ED" w:rsidRPr="003723AC">
        <w:rPr>
          <w:rFonts w:cstheme="minorHAnsi"/>
          <w:b/>
          <w:bCs/>
          <w:spacing w:val="-14"/>
          <w:sz w:val="28"/>
          <w:szCs w:val="28"/>
        </w:rPr>
        <w:t>Tanszék</w:t>
      </w:r>
    </w:p>
    <w:p w14:paraId="6CF3F1F2" w14:textId="47298696" w:rsidR="00A655F3" w:rsidRDefault="00440C80" w:rsidP="00A655F3">
      <w:pPr>
        <w:pStyle w:val="Cm"/>
        <w:spacing w:before="2280" w:after="2280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D09FA" wp14:editId="3291E93C">
                <wp:simplePos x="0" y="0"/>
                <wp:positionH relativeFrom="column">
                  <wp:posOffset>-299720</wp:posOffset>
                </wp:positionH>
                <wp:positionV relativeFrom="paragraph">
                  <wp:posOffset>441325</wp:posOffset>
                </wp:positionV>
                <wp:extent cx="6553200" cy="0"/>
                <wp:effectExtent l="0" t="0" r="0" b="0"/>
                <wp:wrapNone/>
                <wp:docPr id="751842484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BB8AB" id="Egyenes összekötő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6pt,34.75pt" to="492.4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1907F115" w14:textId="250A3990" w:rsidR="000F405D" w:rsidRPr="007407B0" w:rsidRDefault="00A655F3" w:rsidP="00D36088">
      <w:pPr>
        <w:pStyle w:val="Cm"/>
        <w:spacing w:before="2520" w:after="2520"/>
        <w:rPr>
          <w:b/>
          <w:bCs/>
          <w:sz w:val="72"/>
          <w:szCs w:val="72"/>
        </w:rPr>
      </w:pPr>
      <w:r w:rsidRPr="007407B0">
        <w:rPr>
          <w:sz w:val="72"/>
          <w:szCs w:val="72"/>
        </w:rPr>
        <w:t xml:space="preserve"> </w:t>
      </w:r>
      <w:r w:rsidR="004C2857" w:rsidRPr="007407B0">
        <w:rPr>
          <w:b/>
          <w:bCs/>
          <w:sz w:val="72"/>
          <w:szCs w:val="72"/>
        </w:rPr>
        <w:t>Kétdimenziós platformjáték C# és Unity alapon</w:t>
      </w:r>
    </w:p>
    <w:p w14:paraId="3D103EB8" w14:textId="5E4D5920" w:rsidR="00C92644" w:rsidRPr="00B77114" w:rsidRDefault="0038182B" w:rsidP="00AD522D">
      <w:pPr>
        <w:pStyle w:val="TmavezetSzerz"/>
        <w:tabs>
          <w:tab w:val="left" w:pos="567"/>
        </w:tabs>
        <w:spacing w:before="100" w:beforeAutospacing="1" w:after="120"/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7407B0">
        <w:rPr>
          <w:b w:val="0"/>
          <w:bCs w:val="0"/>
          <w:szCs w:val="24"/>
          <w:u w:val="none"/>
        </w:rPr>
        <w:t xml:space="preserve">               </w:t>
      </w:r>
      <w:r w:rsidR="007A31A5">
        <w:rPr>
          <w:b w:val="0"/>
          <w:bCs w:val="0"/>
          <w:szCs w:val="24"/>
          <w:u w:val="none"/>
        </w:rPr>
        <w:t xml:space="preserve">  </w:t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7407B0">
        <w:rPr>
          <w:b w:val="0"/>
          <w:bCs w:val="0"/>
          <w:szCs w:val="24"/>
          <w:u w:val="none"/>
        </w:rPr>
        <w:t xml:space="preserve">                     </w:t>
      </w:r>
      <w:r w:rsidR="00687958">
        <w:rPr>
          <w:b w:val="0"/>
          <w:bCs w:val="0"/>
          <w:szCs w:val="24"/>
          <w:u w:val="none"/>
        </w:rPr>
        <w:t xml:space="preserve">    </w:t>
      </w:r>
      <w:r w:rsidR="009021A5">
        <w:rPr>
          <w:b w:val="0"/>
          <w:bCs w:val="0"/>
          <w:szCs w:val="24"/>
          <w:u w:val="none"/>
        </w:rPr>
        <w:t xml:space="preserve">   </w:t>
      </w:r>
      <w:r w:rsidR="005635DE">
        <w:rPr>
          <w:b w:val="0"/>
          <w:bCs w:val="0"/>
          <w:szCs w:val="24"/>
          <w:u w:val="none"/>
        </w:rPr>
        <w:t xml:space="preserve"> </w:t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77C121BF" w:rsidR="00C92644" w:rsidRPr="00A926B9" w:rsidRDefault="0038182B" w:rsidP="00687958">
      <w:pPr>
        <w:pStyle w:val="TVSzNevek"/>
        <w:tabs>
          <w:tab w:val="left" w:pos="567"/>
        </w:tabs>
        <w:spacing w:after="0"/>
      </w:pPr>
      <w:r>
        <w:tab/>
      </w:r>
      <w:r w:rsidR="007407B0">
        <w:t xml:space="preserve">     </w:t>
      </w:r>
      <w:r w:rsidR="004C2857" w:rsidRPr="00920EB6">
        <w:rPr>
          <w:b/>
          <w:bCs/>
        </w:rPr>
        <w:t>Fodor Attila Krisztián</w:t>
      </w:r>
      <w:r w:rsidR="00C92644" w:rsidRPr="00A926B9">
        <w:tab/>
      </w:r>
      <w:r w:rsidR="007407B0">
        <w:t xml:space="preserve">                   </w:t>
      </w:r>
      <w:r w:rsidR="00687958">
        <w:t xml:space="preserve">     </w:t>
      </w:r>
      <w:r w:rsidR="007407B0">
        <w:t xml:space="preserve"> </w:t>
      </w:r>
      <w:r w:rsidR="009021A5">
        <w:t xml:space="preserve">  </w:t>
      </w:r>
      <w:r w:rsidR="004C2857" w:rsidRPr="00920EB6">
        <w:rPr>
          <w:b/>
          <w:bCs/>
        </w:rPr>
        <w:t>Pataki Norbert</w:t>
      </w:r>
    </w:p>
    <w:p w14:paraId="48E9A72B" w14:textId="4134D8D4" w:rsidR="00C92644" w:rsidRPr="00A926B9" w:rsidRDefault="007407B0" w:rsidP="00A655F3">
      <w:pPr>
        <w:pStyle w:val="TVSzNevek"/>
        <w:tabs>
          <w:tab w:val="left" w:pos="567"/>
        </w:tabs>
        <w:spacing w:after="1200"/>
      </w:pPr>
      <w:r>
        <w:t xml:space="preserve">   </w:t>
      </w:r>
      <w:r w:rsidR="00BC44AB">
        <w:t xml:space="preserve"> </w:t>
      </w:r>
      <w:r>
        <w:t xml:space="preserve"> </w:t>
      </w:r>
      <w:r w:rsidR="00071D91" w:rsidRPr="00A926B9">
        <w:t>Programtervező informatikus BSc.</w:t>
      </w:r>
      <w:r w:rsidR="00C92644" w:rsidRPr="00A926B9">
        <w:tab/>
      </w:r>
      <w:r>
        <w:t xml:space="preserve">          </w:t>
      </w:r>
      <w:r w:rsidR="00687958">
        <w:t xml:space="preserve">    </w:t>
      </w:r>
      <w:r w:rsidR="009021A5">
        <w:t xml:space="preserve">   </w:t>
      </w:r>
      <w:r w:rsidR="00687958">
        <w:t xml:space="preserve"> </w:t>
      </w:r>
      <w:r w:rsidR="00EA2218">
        <w:t>Habilitált egyetemi d</w:t>
      </w:r>
      <w:r w:rsidR="00EA2218" w:rsidRPr="00EA2218">
        <w:t>ocens</w:t>
      </w:r>
    </w:p>
    <w:p w14:paraId="3A836AF2" w14:textId="49C5A513" w:rsidR="00B47732" w:rsidRDefault="00A655F3" w:rsidP="00355D6A">
      <w:pPr>
        <w:tabs>
          <w:tab w:val="left" w:pos="5103"/>
        </w:tabs>
        <w:spacing w:before="1800" w:after="100" w:afterAutospacing="1"/>
        <w:jc w:val="center"/>
      </w:pPr>
      <w:r>
        <w:rPr>
          <w:rStyle w:val="Kiemels2"/>
        </w:rPr>
        <w:t>Budapest,</w:t>
      </w:r>
      <w:r w:rsidR="00BC3E9C" w:rsidRPr="00396D55">
        <w:rPr>
          <w:rStyle w:val="Kiemels2"/>
        </w:rPr>
        <w:t xml:space="preserve"> 202</w:t>
      </w:r>
      <w:r w:rsidR="004C2857">
        <w:rPr>
          <w:rStyle w:val="Kiemels2"/>
        </w:rPr>
        <w:t>5</w:t>
      </w:r>
      <w:r w:rsidR="00B47732">
        <w:br w:type="page"/>
      </w:r>
    </w:p>
    <w:sdt>
      <w:sdtPr>
        <w:rPr>
          <w:rFonts w:asciiTheme="minorHAnsi" w:eastAsiaTheme="minorHAnsi" w:hAnsiTheme="minorHAnsi" w:cstheme="minorBidi"/>
          <w:b w:val="0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EndPr>
        <w:rPr>
          <w:sz w:val="26"/>
        </w:rPr>
      </w:sdtEnd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0B87A2FA" w14:textId="07A028C9" w:rsidR="00892916" w:rsidRDefault="0048132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494704" w:history="1">
            <w:r w:rsidR="00892916" w:rsidRPr="006D2050">
              <w:rPr>
                <w:rStyle w:val="Hiperhivatkozs"/>
                <w:noProof/>
              </w:rPr>
              <w:t>Köszönetnyilvánítás</w:t>
            </w:r>
            <w:r w:rsidR="00892916">
              <w:rPr>
                <w:noProof/>
                <w:webHidden/>
              </w:rPr>
              <w:tab/>
            </w:r>
            <w:r w:rsidR="00892916">
              <w:rPr>
                <w:noProof/>
                <w:webHidden/>
              </w:rPr>
              <w:fldChar w:fldCharType="begin"/>
            </w:r>
            <w:r w:rsidR="00892916">
              <w:rPr>
                <w:noProof/>
                <w:webHidden/>
              </w:rPr>
              <w:instrText xml:space="preserve"> PAGEREF _Toc196494704 \h </w:instrText>
            </w:r>
            <w:r w:rsidR="00892916">
              <w:rPr>
                <w:noProof/>
                <w:webHidden/>
              </w:rPr>
            </w:r>
            <w:r w:rsidR="00892916">
              <w:rPr>
                <w:noProof/>
                <w:webHidden/>
              </w:rPr>
              <w:fldChar w:fldCharType="separate"/>
            </w:r>
            <w:r w:rsidR="00295DBE">
              <w:rPr>
                <w:noProof/>
                <w:webHidden/>
              </w:rPr>
              <w:t>1</w:t>
            </w:r>
            <w:r w:rsidR="00892916">
              <w:rPr>
                <w:noProof/>
                <w:webHidden/>
              </w:rPr>
              <w:fldChar w:fldCharType="end"/>
            </w:r>
          </w:hyperlink>
        </w:p>
        <w:p w14:paraId="6D8400FF" w14:textId="2B922728" w:rsidR="00892916" w:rsidRDefault="00892916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494705" w:history="1">
            <w:r w:rsidRPr="006D2050">
              <w:rPr>
                <w:rStyle w:val="Hiperhivatkozs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6D2050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72EF8" w14:textId="6EEBCF15" w:rsidR="00892916" w:rsidRDefault="00892916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494706" w:history="1">
            <w:r w:rsidRPr="006D2050">
              <w:rPr>
                <w:rStyle w:val="Hiperhivatkozs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6D2050">
              <w:rPr>
                <w:rStyle w:val="Hiperhivatkozs"/>
                <w:noProof/>
              </w:rPr>
              <w:t>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D583" w14:textId="745002D5" w:rsidR="00892916" w:rsidRDefault="00892916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494707" w:history="1">
            <w:r w:rsidRPr="006D2050">
              <w:rPr>
                <w:rStyle w:val="Hiperhivatkozs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6D2050">
              <w:rPr>
                <w:rStyle w:val="Hiperhivatkozs"/>
                <w:noProof/>
              </w:rPr>
              <w:t>Szakdolgozatom témája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8A7FB" w14:textId="05159429" w:rsidR="00892916" w:rsidRDefault="00892916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494708" w:history="1">
            <w:r w:rsidRPr="006D2050">
              <w:rPr>
                <w:rStyle w:val="Hiperhivatkozs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6D2050">
              <w:rPr>
                <w:rStyle w:val="Hiperhivatkozs"/>
                <w:noProof/>
              </w:rPr>
              <w:t>Készítés során felmerülő főbb akadályok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1142A" w14:textId="175DC17C" w:rsidR="00892916" w:rsidRDefault="00892916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494709" w:history="1">
            <w:r w:rsidRPr="006D2050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6D2050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F49C6" w14:textId="2BFC582F" w:rsidR="00892916" w:rsidRDefault="00892916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494710" w:history="1">
            <w:r w:rsidRPr="006D2050">
              <w:rPr>
                <w:rStyle w:val="Hiperhivatkozs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6D2050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E2BD0" w14:textId="63ED7F16" w:rsidR="00892916" w:rsidRDefault="00892916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494711" w:history="1">
            <w:r w:rsidRPr="006D2050">
              <w:rPr>
                <w:rStyle w:val="Hiperhivatkozs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6D2050">
              <w:rPr>
                <w:rStyle w:val="Hiperhivatkozs"/>
                <w:noProof/>
              </w:rPr>
              <w:t>A játék telepítése és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A035" w14:textId="645652F1" w:rsidR="00892916" w:rsidRDefault="00892916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494712" w:history="1">
            <w:r w:rsidRPr="006D2050">
              <w:rPr>
                <w:rStyle w:val="Hiperhivatkozs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6D2050">
              <w:rPr>
                <w:rStyle w:val="Hiperhivatkozs"/>
                <w:noProof/>
              </w:rPr>
              <w:t>A játék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DC54" w14:textId="7654EC25" w:rsidR="00892916" w:rsidRDefault="00892916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494713" w:history="1">
            <w:r w:rsidRPr="006D2050">
              <w:rPr>
                <w:rStyle w:val="Hiperhivatkozs"/>
                <w:noProof/>
              </w:rPr>
              <w:t>2.3.1.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282DE" w14:textId="5F2B652C" w:rsidR="00892916" w:rsidRDefault="00892916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494714" w:history="1">
            <w:r w:rsidRPr="006D2050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6D2050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B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35E55" w14:textId="72CDDD00" w:rsidR="00892916" w:rsidRDefault="00892916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494715" w:history="1">
            <w:r w:rsidRPr="006D2050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6D2050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6BAFF" w14:textId="5F29069B" w:rsidR="00892916" w:rsidRDefault="00892916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494716" w:history="1">
            <w:r w:rsidRPr="006D2050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6D2050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B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937D" w14:textId="4DCF11B5" w:rsidR="00892916" w:rsidRDefault="00892916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494717" w:history="1">
            <w:r w:rsidRPr="006D2050">
              <w:rPr>
                <w:rStyle w:val="Hiperhivatkozs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6D2050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70DDB" w14:textId="0EF9B8CC" w:rsidR="00892916" w:rsidRDefault="00892916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494718" w:history="1">
            <w:r w:rsidRPr="006D2050">
              <w:rPr>
                <w:rStyle w:val="Hiperhivatkozs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6D2050">
              <w:rPr>
                <w:rStyle w:val="Hiperhivatkozs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B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41BB76AE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5894D23" w14:textId="16A4735F" w:rsidR="00470770" w:rsidRDefault="00470770" w:rsidP="001062DA">
      <w:pPr>
        <w:pStyle w:val="Cmsor1"/>
        <w:numPr>
          <w:ilvl w:val="0"/>
          <w:numId w:val="0"/>
        </w:numPr>
        <w:jc w:val="center"/>
        <w:rPr>
          <w:u w:val="single"/>
        </w:rPr>
      </w:pPr>
      <w:bookmarkStart w:id="0" w:name="_Toc196494704"/>
      <w:r w:rsidRPr="00D9719F">
        <w:rPr>
          <w:u w:val="single"/>
        </w:rPr>
        <w:lastRenderedPageBreak/>
        <w:t>Köszönetnyilvánítás</w:t>
      </w:r>
      <w:bookmarkEnd w:id="0"/>
    </w:p>
    <w:p w14:paraId="2FEBBE60" w14:textId="77777777" w:rsidR="0040655E" w:rsidRPr="0040655E" w:rsidRDefault="0040655E" w:rsidP="0040655E"/>
    <w:p w14:paraId="4D4C3360" w14:textId="62255A33" w:rsidR="005739DF" w:rsidRPr="00E95840" w:rsidRDefault="005739DF" w:rsidP="00E95840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hu-HU"/>
        </w:rPr>
      </w:pPr>
      <w:r w:rsidRPr="00E95840">
        <w:rPr>
          <w:rFonts w:eastAsia="Times New Roman" w:cstheme="minorHAnsi"/>
          <w:sz w:val="24"/>
          <w:szCs w:val="24"/>
          <w:lang w:eastAsia="hu-HU"/>
        </w:rPr>
        <w:t xml:space="preserve">Ezúton szeretnék köszönetet mondani mindazoknak, akik hozzájárultak </w:t>
      </w:r>
      <w:r w:rsidR="002B5E52" w:rsidRPr="00E95840">
        <w:rPr>
          <w:rFonts w:eastAsia="Times New Roman" w:cstheme="minorHAnsi"/>
          <w:sz w:val="24"/>
          <w:szCs w:val="24"/>
          <w:lang w:eastAsia="hu-HU"/>
        </w:rPr>
        <w:t xml:space="preserve">a </w:t>
      </w:r>
      <w:r w:rsidR="002B5E52" w:rsidRPr="00E95840">
        <w:rPr>
          <w:rFonts w:eastAsia="Times New Roman" w:cstheme="minorHAnsi"/>
          <w:i/>
          <w:iCs/>
          <w:sz w:val="24"/>
          <w:szCs w:val="24"/>
          <w:lang w:eastAsia="hu-HU"/>
        </w:rPr>
        <w:t>Dungeon Crawler</w:t>
      </w:r>
      <w:r w:rsidRPr="00E95840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="00F6495A" w:rsidRPr="00E95840">
        <w:rPr>
          <w:rFonts w:eastAsia="Times New Roman" w:cstheme="minorHAnsi"/>
          <w:sz w:val="24"/>
          <w:szCs w:val="24"/>
          <w:lang w:eastAsia="hu-HU"/>
        </w:rPr>
        <w:t>játék</w:t>
      </w:r>
      <w:r w:rsidR="00CB7CFD" w:rsidRPr="00E95840">
        <w:rPr>
          <w:rFonts w:eastAsia="Times New Roman" w:cstheme="minorHAnsi"/>
          <w:sz w:val="24"/>
          <w:szCs w:val="24"/>
          <w:lang w:eastAsia="hu-HU"/>
        </w:rPr>
        <w:t xml:space="preserve"> jelen verziójának</w:t>
      </w:r>
      <w:r w:rsidR="00F6495A" w:rsidRPr="00E95840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Pr="00E95840">
        <w:rPr>
          <w:rFonts w:eastAsia="Times New Roman" w:cstheme="minorHAnsi"/>
          <w:sz w:val="24"/>
          <w:szCs w:val="24"/>
          <w:lang w:eastAsia="hu-HU"/>
        </w:rPr>
        <w:t>megvalósításához.</w:t>
      </w:r>
    </w:p>
    <w:p w14:paraId="72EB5CFE" w14:textId="02C69087" w:rsidR="00710556" w:rsidRPr="00E95840" w:rsidRDefault="00710556" w:rsidP="00E95840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hu-HU"/>
        </w:rPr>
      </w:pPr>
      <w:r w:rsidRPr="00E95840">
        <w:rPr>
          <w:rFonts w:eastAsia="Times New Roman" w:cstheme="minorHAnsi"/>
          <w:sz w:val="24"/>
          <w:szCs w:val="24"/>
          <w:lang w:eastAsia="hu-HU"/>
        </w:rPr>
        <w:t>Először is köszönettel tartozom a témavezetőmnek, Pataki Norbertnek,</w:t>
      </w:r>
      <w:r w:rsidR="00DB585B" w:rsidRPr="00E95840">
        <w:rPr>
          <w:rFonts w:eastAsia="Times New Roman" w:cstheme="minorHAnsi"/>
          <w:sz w:val="24"/>
          <w:szCs w:val="24"/>
          <w:lang w:eastAsia="hu-HU"/>
        </w:rPr>
        <w:t xml:space="preserve"> hogy betöltötte ezt a szerepet. A</w:t>
      </w:r>
      <w:r w:rsidRPr="00E95840">
        <w:rPr>
          <w:rFonts w:eastAsia="Times New Roman" w:cstheme="minorHAnsi"/>
          <w:sz w:val="24"/>
          <w:szCs w:val="24"/>
          <w:lang w:eastAsia="hu-HU"/>
        </w:rPr>
        <w:t xml:space="preserve"> rendszeres</w:t>
      </w:r>
      <w:r w:rsidR="00DB585B" w:rsidRPr="00E95840">
        <w:rPr>
          <w:rFonts w:eastAsia="Times New Roman" w:cstheme="minorHAnsi"/>
          <w:sz w:val="24"/>
          <w:szCs w:val="24"/>
          <w:lang w:eastAsia="hu-HU"/>
        </w:rPr>
        <w:t>en tartott</w:t>
      </w:r>
      <w:r w:rsidRPr="00E95840">
        <w:rPr>
          <w:rFonts w:eastAsia="Times New Roman" w:cstheme="minorHAnsi"/>
          <w:sz w:val="24"/>
          <w:szCs w:val="24"/>
          <w:lang w:eastAsia="hu-HU"/>
        </w:rPr>
        <w:t xml:space="preserve"> konzultáció</w:t>
      </w:r>
      <w:r w:rsidR="00DB585B" w:rsidRPr="00E95840">
        <w:rPr>
          <w:rFonts w:eastAsia="Times New Roman" w:cstheme="minorHAnsi"/>
          <w:sz w:val="24"/>
          <w:szCs w:val="24"/>
          <w:lang w:eastAsia="hu-HU"/>
        </w:rPr>
        <w:t>ink</w:t>
      </w:r>
      <w:r w:rsidRPr="00E95840">
        <w:rPr>
          <w:rFonts w:eastAsia="Times New Roman" w:cstheme="minorHAnsi"/>
          <w:sz w:val="24"/>
          <w:szCs w:val="24"/>
          <w:lang w:eastAsia="hu-HU"/>
        </w:rPr>
        <w:t xml:space="preserve">, </w:t>
      </w:r>
      <w:r w:rsidR="00DB585B" w:rsidRPr="00E95840">
        <w:rPr>
          <w:rFonts w:eastAsia="Times New Roman" w:cstheme="minorHAnsi"/>
          <w:sz w:val="24"/>
          <w:szCs w:val="24"/>
          <w:lang w:eastAsia="hu-HU"/>
        </w:rPr>
        <w:t xml:space="preserve">a gyors és pontos visszajelzései, </w:t>
      </w:r>
      <w:r w:rsidRPr="00E95840">
        <w:rPr>
          <w:rFonts w:eastAsia="Times New Roman" w:cstheme="minorHAnsi"/>
          <w:sz w:val="24"/>
          <w:szCs w:val="24"/>
          <w:lang w:eastAsia="hu-HU"/>
        </w:rPr>
        <w:t>rugalmasság</w:t>
      </w:r>
      <w:r w:rsidR="00DB585B" w:rsidRPr="00E95840">
        <w:rPr>
          <w:rFonts w:eastAsia="Times New Roman" w:cstheme="minorHAnsi"/>
          <w:sz w:val="24"/>
          <w:szCs w:val="24"/>
          <w:lang w:eastAsia="hu-HU"/>
        </w:rPr>
        <w:t>a nélkül ez a dolgozat nem készült volna el.</w:t>
      </w:r>
    </w:p>
    <w:p w14:paraId="1597BE4A" w14:textId="02DCD76A" w:rsidR="001E0C70" w:rsidRPr="00E95840" w:rsidRDefault="00447D9A" w:rsidP="00E95840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hu-HU"/>
        </w:rPr>
      </w:pPr>
      <w:r w:rsidRPr="00E95840">
        <w:rPr>
          <w:rFonts w:eastAsia="Times New Roman" w:cstheme="minorHAnsi"/>
          <w:sz w:val="24"/>
          <w:szCs w:val="24"/>
          <w:lang w:eastAsia="hu-HU"/>
        </w:rPr>
        <w:t>Hálás</w:t>
      </w:r>
      <w:r w:rsidR="005739DF" w:rsidRPr="00E95840">
        <w:rPr>
          <w:rFonts w:eastAsia="Times New Roman" w:cstheme="minorHAnsi"/>
          <w:sz w:val="24"/>
          <w:szCs w:val="24"/>
          <w:lang w:eastAsia="hu-HU"/>
        </w:rPr>
        <w:t xml:space="preserve"> vagyok</w:t>
      </w:r>
      <w:r w:rsidRPr="00E95840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="005635DE" w:rsidRPr="00E95840">
        <w:rPr>
          <w:rFonts w:eastAsia="Times New Roman" w:cstheme="minorHAnsi"/>
          <w:sz w:val="24"/>
          <w:szCs w:val="24"/>
          <w:lang w:eastAsia="hu-HU"/>
        </w:rPr>
        <w:t xml:space="preserve">édesapámnak, aki az egész fejlesztés alatt folyamatos támogatást nyújtott. </w:t>
      </w:r>
      <w:r w:rsidR="001E0C70" w:rsidRPr="00E95840">
        <w:rPr>
          <w:rFonts w:eastAsia="Times New Roman" w:cstheme="minorHAnsi"/>
          <w:sz w:val="24"/>
          <w:szCs w:val="24"/>
          <w:lang w:eastAsia="hu-HU"/>
        </w:rPr>
        <w:t>Bár nincs otthon a programozás világában, mégis ö</w:t>
      </w:r>
      <w:r w:rsidR="005635DE" w:rsidRPr="00E95840">
        <w:rPr>
          <w:rFonts w:eastAsia="Times New Roman" w:cstheme="minorHAnsi"/>
          <w:sz w:val="24"/>
          <w:szCs w:val="24"/>
          <w:lang w:eastAsia="hu-HU"/>
        </w:rPr>
        <w:t>sztönzött, noszogatott, biztatott</w:t>
      </w:r>
      <w:r w:rsidR="001E0C70" w:rsidRPr="00E95840">
        <w:rPr>
          <w:rFonts w:eastAsia="Times New Roman" w:cstheme="minorHAnsi"/>
          <w:sz w:val="24"/>
          <w:szCs w:val="24"/>
          <w:lang w:eastAsia="hu-HU"/>
        </w:rPr>
        <w:t>. É</w:t>
      </w:r>
      <w:r w:rsidR="005635DE" w:rsidRPr="00E95840">
        <w:rPr>
          <w:rFonts w:eastAsia="Times New Roman" w:cstheme="minorHAnsi"/>
          <w:sz w:val="24"/>
          <w:szCs w:val="24"/>
          <w:lang w:eastAsia="hu-HU"/>
        </w:rPr>
        <w:t>rdeklődött</w:t>
      </w:r>
      <w:r w:rsidR="001E0C70" w:rsidRPr="00E95840">
        <w:rPr>
          <w:rFonts w:eastAsia="Times New Roman" w:cstheme="minorHAnsi"/>
          <w:sz w:val="24"/>
          <w:szCs w:val="24"/>
          <w:lang w:eastAsia="hu-HU"/>
        </w:rPr>
        <w:t xml:space="preserve"> és meghallgatott</w:t>
      </w:r>
      <w:r w:rsidR="005635DE" w:rsidRPr="00E95840">
        <w:rPr>
          <w:rFonts w:eastAsia="Times New Roman" w:cstheme="minorHAnsi"/>
          <w:sz w:val="24"/>
          <w:szCs w:val="24"/>
          <w:lang w:eastAsia="hu-HU"/>
        </w:rPr>
        <w:t>,</w:t>
      </w:r>
      <w:r w:rsidR="001E0C70" w:rsidRPr="00E95840">
        <w:rPr>
          <w:rFonts w:eastAsia="Times New Roman" w:cstheme="minorHAnsi"/>
          <w:sz w:val="24"/>
          <w:szCs w:val="24"/>
          <w:lang w:eastAsia="hu-HU"/>
        </w:rPr>
        <w:t xml:space="preserve"> amikor kétségbeesetten próbáltam elmagyarázni egy újabb hiba technikai oldalát és lehetséges forrásait. Megpróbálta megérteni, amit felvázolok, még akkor is, amikor a nagy része teljesen absztrakt és megfoghatatlan volt számára. A vele folytatott beszélgetések sokszor vezettek felfedezésekhez és megoldásokhoz, </w:t>
      </w:r>
      <w:r w:rsidR="00B57A28" w:rsidRPr="00E95840">
        <w:rPr>
          <w:rFonts w:eastAsia="Times New Roman" w:cstheme="minorHAnsi"/>
          <w:sz w:val="24"/>
          <w:szCs w:val="24"/>
          <w:lang w:eastAsia="hu-HU"/>
        </w:rPr>
        <w:t>melyekre csak oly módon tehettem szert, hogy</w:t>
      </w:r>
      <w:r w:rsidR="00710556" w:rsidRPr="00E95840">
        <w:rPr>
          <w:rFonts w:eastAsia="Times New Roman" w:cstheme="minorHAnsi"/>
          <w:sz w:val="24"/>
          <w:szCs w:val="24"/>
          <w:lang w:eastAsia="hu-HU"/>
        </w:rPr>
        <w:t xml:space="preserve"> ténylegesen kimondtam, elmagyaráztam </w:t>
      </w:r>
      <w:r w:rsidR="00B57A28" w:rsidRPr="00E95840">
        <w:rPr>
          <w:rFonts w:eastAsia="Times New Roman" w:cstheme="minorHAnsi"/>
          <w:sz w:val="24"/>
          <w:szCs w:val="24"/>
          <w:lang w:eastAsia="hu-HU"/>
        </w:rPr>
        <w:t xml:space="preserve">egy-egy </w:t>
      </w:r>
      <w:r w:rsidR="00710556" w:rsidRPr="00E95840">
        <w:rPr>
          <w:rFonts w:eastAsia="Times New Roman" w:cstheme="minorHAnsi"/>
          <w:sz w:val="24"/>
          <w:szCs w:val="24"/>
          <w:lang w:eastAsia="hu-HU"/>
        </w:rPr>
        <w:t xml:space="preserve">felmerülő </w:t>
      </w:r>
      <w:r w:rsidR="00B57A28" w:rsidRPr="00E95840">
        <w:rPr>
          <w:rFonts w:eastAsia="Times New Roman" w:cstheme="minorHAnsi"/>
          <w:sz w:val="24"/>
          <w:szCs w:val="24"/>
          <w:lang w:eastAsia="hu-HU"/>
        </w:rPr>
        <w:t>problémát.</w:t>
      </w:r>
    </w:p>
    <w:p w14:paraId="0CBA190A" w14:textId="54B9AA85" w:rsidR="00710556" w:rsidRPr="00E95840" w:rsidRDefault="00710556" w:rsidP="00E95840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hu-HU"/>
        </w:rPr>
      </w:pPr>
      <w:r w:rsidRPr="00E95840">
        <w:rPr>
          <w:rFonts w:eastAsia="Times New Roman" w:cstheme="minorHAnsi"/>
          <w:sz w:val="24"/>
          <w:szCs w:val="24"/>
          <w:lang w:eastAsia="hu-HU"/>
        </w:rPr>
        <w:t>Továbbá szeretném megköszönni</w:t>
      </w:r>
      <w:r w:rsidR="00DB585B" w:rsidRPr="00E95840">
        <w:rPr>
          <w:rFonts w:eastAsia="Times New Roman" w:cstheme="minorHAnsi"/>
          <w:sz w:val="24"/>
          <w:szCs w:val="24"/>
          <w:lang w:eastAsia="hu-HU"/>
        </w:rPr>
        <w:t xml:space="preserve"> a barátnőmnek, aki végtelen türelmével és </w:t>
      </w:r>
      <w:r w:rsidR="00447D9A" w:rsidRPr="00E95840">
        <w:rPr>
          <w:rFonts w:eastAsia="Times New Roman" w:cstheme="minorHAnsi"/>
          <w:sz w:val="24"/>
          <w:szCs w:val="24"/>
          <w:lang w:eastAsia="hu-HU"/>
        </w:rPr>
        <w:t xml:space="preserve">biztatásával </w:t>
      </w:r>
      <w:r w:rsidR="00DB585B" w:rsidRPr="00E95840">
        <w:rPr>
          <w:rFonts w:eastAsia="Times New Roman" w:cstheme="minorHAnsi"/>
          <w:sz w:val="24"/>
          <w:szCs w:val="24"/>
          <w:lang w:eastAsia="hu-HU"/>
        </w:rPr>
        <w:t>még akkor is tám</w:t>
      </w:r>
      <w:r w:rsidR="00447D9A" w:rsidRPr="00E95840">
        <w:rPr>
          <w:rFonts w:eastAsia="Times New Roman" w:cstheme="minorHAnsi"/>
          <w:sz w:val="24"/>
          <w:szCs w:val="24"/>
          <w:lang w:eastAsia="hu-HU"/>
        </w:rPr>
        <w:t>aszt</w:t>
      </w:r>
      <w:r w:rsidR="00DB585B" w:rsidRPr="00E95840">
        <w:rPr>
          <w:rFonts w:eastAsia="Times New Roman" w:cstheme="minorHAnsi"/>
          <w:sz w:val="24"/>
          <w:szCs w:val="24"/>
          <w:lang w:eastAsia="hu-HU"/>
        </w:rPr>
        <w:t xml:space="preserve"> nyújtott, amikor </w:t>
      </w:r>
      <w:r w:rsidR="00447D9A" w:rsidRPr="00E95840">
        <w:rPr>
          <w:rFonts w:eastAsia="Times New Roman" w:cstheme="minorHAnsi"/>
          <w:sz w:val="24"/>
          <w:szCs w:val="24"/>
          <w:lang w:eastAsia="hu-HU"/>
        </w:rPr>
        <w:t>ő magának</w:t>
      </w:r>
      <w:r w:rsidR="00DB585B" w:rsidRPr="00E95840">
        <w:rPr>
          <w:rFonts w:eastAsia="Times New Roman" w:cstheme="minorHAnsi"/>
          <w:sz w:val="24"/>
          <w:szCs w:val="24"/>
          <w:lang w:eastAsia="hu-HU"/>
        </w:rPr>
        <w:t xml:space="preserve"> is szüksége lett volna rá.</w:t>
      </w:r>
      <w:r w:rsidR="00447D9A" w:rsidRPr="00E95840">
        <w:rPr>
          <w:rFonts w:eastAsia="Times New Roman" w:cstheme="minorHAnsi"/>
          <w:sz w:val="24"/>
          <w:szCs w:val="24"/>
          <w:lang w:eastAsia="hu-HU"/>
        </w:rPr>
        <w:t xml:space="preserve"> </w:t>
      </w:r>
    </w:p>
    <w:p w14:paraId="7ABB7CAB" w14:textId="72CC7FEC" w:rsidR="00447D9A" w:rsidRPr="00E95840" w:rsidRDefault="00447D9A" w:rsidP="00E95840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hu-HU"/>
        </w:rPr>
      </w:pPr>
      <w:r w:rsidRPr="00E95840">
        <w:rPr>
          <w:rFonts w:eastAsia="Times New Roman" w:cstheme="minorHAnsi"/>
          <w:sz w:val="24"/>
          <w:szCs w:val="24"/>
          <w:lang w:eastAsia="hu-HU"/>
        </w:rPr>
        <w:t xml:space="preserve">Szeretném még köszönetemet kifejezni édesanyámnak és a nagyszüleimnek, akikre mindig </w:t>
      </w:r>
      <w:r w:rsidR="00C85FBC" w:rsidRPr="00E95840">
        <w:rPr>
          <w:rFonts w:eastAsia="Times New Roman" w:cstheme="minorHAnsi"/>
          <w:sz w:val="24"/>
          <w:szCs w:val="24"/>
          <w:lang w:eastAsia="hu-HU"/>
        </w:rPr>
        <w:t>számíthattam, amikor a dolgozat megszületésében kételkedtem</w:t>
      </w:r>
      <w:r w:rsidRPr="00E95840">
        <w:rPr>
          <w:rFonts w:eastAsia="Times New Roman" w:cstheme="minorHAnsi"/>
          <w:sz w:val="24"/>
          <w:szCs w:val="24"/>
          <w:lang w:eastAsia="hu-HU"/>
        </w:rPr>
        <w:t>.</w:t>
      </w:r>
      <w:r w:rsidR="00C85FBC" w:rsidRPr="00E95840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="008C0ECF" w:rsidRPr="00E95840">
        <w:rPr>
          <w:rFonts w:eastAsia="Times New Roman" w:cstheme="minorHAnsi"/>
          <w:sz w:val="24"/>
          <w:szCs w:val="24"/>
          <w:lang w:eastAsia="hu-HU"/>
        </w:rPr>
        <w:t>Szavaik hatására minden alkalommal megújult erővel folytattam a dolgozat írását.</w:t>
      </w:r>
    </w:p>
    <w:p w14:paraId="725D0878" w14:textId="75510367" w:rsidR="00470770" w:rsidRPr="00E95840" w:rsidRDefault="00447D9A" w:rsidP="00E95840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hu-HU"/>
        </w:rPr>
      </w:pPr>
      <w:r w:rsidRPr="00E95840">
        <w:rPr>
          <w:rFonts w:eastAsia="Times New Roman" w:cstheme="minorHAnsi"/>
          <w:sz w:val="24"/>
          <w:szCs w:val="24"/>
          <w:lang w:eastAsia="hu-HU"/>
        </w:rPr>
        <w:t>Végül, de nem utolsó sorba</w:t>
      </w:r>
      <w:r w:rsidR="008C0ECF" w:rsidRPr="00E95840">
        <w:rPr>
          <w:rFonts w:eastAsia="Times New Roman" w:cstheme="minorHAnsi"/>
          <w:sz w:val="24"/>
          <w:szCs w:val="24"/>
          <w:lang w:eastAsia="hu-HU"/>
        </w:rPr>
        <w:t>n szeretném megköszönni mind</w:t>
      </w:r>
      <w:r w:rsidRPr="00E95840">
        <w:rPr>
          <w:rFonts w:eastAsia="Times New Roman" w:cstheme="minorHAnsi"/>
          <w:sz w:val="24"/>
          <w:szCs w:val="24"/>
          <w:lang w:eastAsia="hu-HU"/>
        </w:rPr>
        <w:t xml:space="preserve"> a</w:t>
      </w:r>
      <w:r w:rsidR="008C0ECF" w:rsidRPr="00E95840">
        <w:rPr>
          <w:rFonts w:eastAsia="Times New Roman" w:cstheme="minorHAnsi"/>
          <w:sz w:val="24"/>
          <w:szCs w:val="24"/>
          <w:lang w:eastAsia="hu-HU"/>
        </w:rPr>
        <w:t>z egyetemen megismert, mind a régebbről megmaradó</w:t>
      </w:r>
      <w:r w:rsidRPr="00E95840">
        <w:rPr>
          <w:rFonts w:eastAsia="Times New Roman" w:cstheme="minorHAnsi"/>
          <w:sz w:val="24"/>
          <w:szCs w:val="24"/>
          <w:lang w:eastAsia="hu-HU"/>
        </w:rPr>
        <w:t xml:space="preserve"> barátaimnak, akik </w:t>
      </w:r>
      <w:r w:rsidR="008C0ECF" w:rsidRPr="00E95840">
        <w:rPr>
          <w:rFonts w:eastAsia="Times New Roman" w:cstheme="minorHAnsi"/>
          <w:sz w:val="24"/>
          <w:szCs w:val="24"/>
          <w:lang w:eastAsia="hu-HU"/>
        </w:rPr>
        <w:t xml:space="preserve">nélkül elképzelhetetlennek tartom, a szakdolgozatom megszületését. A tőlük kapott támogatás, odaadás és visszajelzés tette lehetővé, hogy </w:t>
      </w:r>
      <w:r w:rsidR="00406E23" w:rsidRPr="00E95840">
        <w:rPr>
          <w:rFonts w:eastAsia="Times New Roman" w:cstheme="minorHAnsi"/>
          <w:sz w:val="24"/>
          <w:szCs w:val="24"/>
          <w:lang w:eastAsia="hu-HU"/>
        </w:rPr>
        <w:t>a legnehezebb kihívásokkal is szembe nézzek.</w:t>
      </w:r>
    </w:p>
    <w:p w14:paraId="186C3ED9" w14:textId="081D3DDF" w:rsidR="00D21A6D" w:rsidRDefault="00470770" w:rsidP="00D21A6D">
      <w:pPr>
        <w:pStyle w:val="Cmsor1"/>
      </w:pPr>
      <w:bookmarkStart w:id="1" w:name="_Toc196494705"/>
      <w:r>
        <w:lastRenderedPageBreak/>
        <w:t>Bevezetés</w:t>
      </w:r>
      <w:bookmarkEnd w:id="1"/>
    </w:p>
    <w:p w14:paraId="09DCB291" w14:textId="77777777" w:rsidR="0087784C" w:rsidRPr="0087784C" w:rsidRDefault="0087784C" w:rsidP="0087784C"/>
    <w:p w14:paraId="544A4D61" w14:textId="5A343C6C" w:rsidR="00355D6A" w:rsidRDefault="002C6F48" w:rsidP="00355D6A">
      <w:pPr>
        <w:pStyle w:val="Cmsor2"/>
      </w:pPr>
      <w:bookmarkStart w:id="2" w:name="_Toc196494706"/>
      <w:r>
        <w:t>Motiváció</w:t>
      </w:r>
      <w:bookmarkEnd w:id="2"/>
    </w:p>
    <w:p w14:paraId="550BE06C" w14:textId="77B1545D" w:rsidR="003D14A6" w:rsidRPr="00E95840" w:rsidRDefault="00406E23" w:rsidP="00E95840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hu-HU"/>
        </w:rPr>
      </w:pPr>
      <w:r w:rsidRPr="00E95840">
        <w:rPr>
          <w:rFonts w:eastAsia="Times New Roman" w:cstheme="minorHAnsi"/>
          <w:sz w:val="24"/>
          <w:szCs w:val="24"/>
          <w:lang w:eastAsia="hu-HU"/>
        </w:rPr>
        <w:t>A videójátékok mindig is fontos szerepet töltöttek be az életemben. Már gyerekkoromban is kikapcsolódást, menedéket jelentettek</w:t>
      </w:r>
      <w:r w:rsidR="00B009BF" w:rsidRPr="00E95840">
        <w:rPr>
          <w:rFonts w:eastAsia="Times New Roman" w:cstheme="minorHAnsi"/>
          <w:sz w:val="24"/>
          <w:szCs w:val="24"/>
          <w:lang w:eastAsia="hu-HU"/>
        </w:rPr>
        <w:t xml:space="preserve"> - </w:t>
      </w:r>
      <w:r w:rsidRPr="00E95840">
        <w:rPr>
          <w:rFonts w:eastAsia="Times New Roman" w:cstheme="minorHAnsi"/>
          <w:sz w:val="24"/>
          <w:szCs w:val="24"/>
          <w:lang w:eastAsia="hu-HU"/>
        </w:rPr>
        <w:t>egy módot arra, hogy eltereljem a figyelmemet a mindennapi problémák</w:t>
      </w:r>
      <w:r w:rsidR="00B009BF" w:rsidRPr="00E95840">
        <w:rPr>
          <w:rFonts w:eastAsia="Times New Roman" w:cstheme="minorHAnsi"/>
          <w:sz w:val="24"/>
          <w:szCs w:val="24"/>
          <w:lang w:eastAsia="hu-HU"/>
        </w:rPr>
        <w:t>ró</w:t>
      </w:r>
      <w:r w:rsidRPr="00E95840">
        <w:rPr>
          <w:rFonts w:eastAsia="Times New Roman" w:cstheme="minorHAnsi"/>
          <w:sz w:val="24"/>
          <w:szCs w:val="24"/>
          <w:lang w:eastAsia="hu-HU"/>
        </w:rPr>
        <w:t>l. Bár ma már leginkább kompetitív, valós idejű játékokat kedvelek, a kezdetek platformjátékokhoz kötődnek: az első játékom</w:t>
      </w:r>
      <w:r w:rsidR="003D14A6" w:rsidRPr="00E95840">
        <w:rPr>
          <w:rFonts w:eastAsia="Times New Roman" w:cstheme="minorHAnsi"/>
          <w:sz w:val="24"/>
          <w:szCs w:val="24"/>
          <w:lang w:eastAsia="hu-HU"/>
        </w:rPr>
        <w:t xml:space="preserve"> egy </w:t>
      </w:r>
      <w:r w:rsidR="00603727" w:rsidRPr="00E95840">
        <w:rPr>
          <w:rFonts w:eastAsia="Times New Roman" w:cstheme="minorHAnsi"/>
          <w:sz w:val="24"/>
          <w:szCs w:val="24"/>
          <w:lang w:eastAsia="hu-HU"/>
        </w:rPr>
        <w:t xml:space="preserve">oldalnézetes </w:t>
      </w:r>
      <w:r w:rsidR="003D14A6" w:rsidRPr="00E95840">
        <w:rPr>
          <w:rFonts w:eastAsia="Times New Roman" w:cstheme="minorHAnsi"/>
          <w:sz w:val="24"/>
          <w:szCs w:val="24"/>
          <w:lang w:eastAsia="hu-HU"/>
        </w:rPr>
        <w:t>platformjáték volt, ami</w:t>
      </w:r>
      <w:r w:rsidRPr="00E95840">
        <w:rPr>
          <w:rFonts w:eastAsia="Times New Roman" w:cstheme="minorHAnsi"/>
          <w:sz w:val="24"/>
          <w:szCs w:val="24"/>
          <w:lang w:eastAsia="hu-HU"/>
        </w:rPr>
        <w:t>t még egy Playstation 2 konzolon játszottam.</w:t>
      </w:r>
      <w:r w:rsidR="003D14A6" w:rsidRPr="00E95840">
        <w:rPr>
          <w:rFonts w:eastAsia="Times New Roman" w:cstheme="minorHAnsi"/>
          <w:sz w:val="24"/>
          <w:szCs w:val="24"/>
          <w:lang w:eastAsia="hu-HU"/>
        </w:rPr>
        <w:t xml:space="preserve"> Akkor természetesen még nem </w:t>
      </w:r>
      <w:r w:rsidR="00603727" w:rsidRPr="00E95840">
        <w:rPr>
          <w:rFonts w:eastAsia="Times New Roman" w:cstheme="minorHAnsi"/>
          <w:sz w:val="24"/>
          <w:szCs w:val="24"/>
          <w:lang w:eastAsia="hu-HU"/>
        </w:rPr>
        <w:t>foglalkoztatott</w:t>
      </w:r>
      <w:r w:rsidR="003D14A6" w:rsidRPr="00E95840">
        <w:rPr>
          <w:rFonts w:eastAsia="Times New Roman" w:cstheme="minorHAnsi"/>
          <w:sz w:val="24"/>
          <w:szCs w:val="24"/>
          <w:lang w:eastAsia="hu-HU"/>
        </w:rPr>
        <w:t>, hogyan működik egy játékkonzol</w:t>
      </w:r>
      <w:r w:rsidR="00603727" w:rsidRPr="00E95840">
        <w:rPr>
          <w:rFonts w:eastAsia="Times New Roman" w:cstheme="minorHAnsi"/>
          <w:sz w:val="24"/>
          <w:szCs w:val="24"/>
          <w:lang w:eastAsia="hu-HU"/>
        </w:rPr>
        <w:t>.</w:t>
      </w:r>
      <w:r w:rsidR="003D14A6" w:rsidRPr="00E95840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="00603727" w:rsidRPr="00E95840">
        <w:rPr>
          <w:rFonts w:eastAsia="Times New Roman" w:cstheme="minorHAnsi"/>
          <w:sz w:val="24"/>
          <w:szCs w:val="24"/>
          <w:lang w:eastAsia="hu-HU"/>
        </w:rPr>
        <w:t xml:space="preserve">Nem kérdőjeleztem meg, </w:t>
      </w:r>
      <w:r w:rsidR="003D14A6" w:rsidRPr="00E95840">
        <w:rPr>
          <w:rFonts w:eastAsia="Times New Roman" w:cstheme="minorHAnsi"/>
          <w:sz w:val="24"/>
          <w:szCs w:val="24"/>
          <w:lang w:eastAsia="hu-HU"/>
        </w:rPr>
        <w:t xml:space="preserve">mi történik a </w:t>
      </w:r>
      <w:r w:rsidR="0039174F" w:rsidRPr="00E95840">
        <w:rPr>
          <w:rFonts w:eastAsia="Times New Roman" w:cstheme="minorHAnsi"/>
          <w:sz w:val="24"/>
          <w:szCs w:val="24"/>
          <w:lang w:eastAsia="hu-HU"/>
        </w:rPr>
        <w:t>„</w:t>
      </w:r>
      <w:r w:rsidR="003D14A6" w:rsidRPr="00E95840">
        <w:rPr>
          <w:rFonts w:eastAsia="Times New Roman" w:cstheme="minorHAnsi"/>
          <w:sz w:val="24"/>
          <w:szCs w:val="24"/>
          <w:lang w:eastAsia="hu-HU"/>
        </w:rPr>
        <w:t>fedél alat</w:t>
      </w:r>
      <w:r w:rsidR="00603727" w:rsidRPr="00E95840">
        <w:rPr>
          <w:rFonts w:eastAsia="Times New Roman" w:cstheme="minorHAnsi"/>
          <w:sz w:val="24"/>
          <w:szCs w:val="24"/>
          <w:lang w:eastAsia="hu-HU"/>
        </w:rPr>
        <w:t>t</w:t>
      </w:r>
      <w:r w:rsidR="0039174F" w:rsidRPr="00E95840">
        <w:rPr>
          <w:rFonts w:eastAsia="Times New Roman" w:cstheme="minorHAnsi"/>
          <w:sz w:val="24"/>
          <w:szCs w:val="24"/>
          <w:lang w:eastAsia="hu-HU"/>
        </w:rPr>
        <w:t>”</w:t>
      </w:r>
      <w:r w:rsidR="00603727" w:rsidRPr="00E95840">
        <w:rPr>
          <w:rFonts w:eastAsia="Times New Roman" w:cstheme="minorHAnsi"/>
          <w:sz w:val="24"/>
          <w:szCs w:val="24"/>
          <w:lang w:eastAsia="hu-HU"/>
        </w:rPr>
        <w:t>, azt,</w:t>
      </w:r>
      <w:r w:rsidR="003D14A6" w:rsidRPr="00E95840">
        <w:rPr>
          <w:rFonts w:eastAsia="Times New Roman" w:cstheme="minorHAnsi"/>
          <w:sz w:val="24"/>
          <w:szCs w:val="24"/>
          <w:lang w:eastAsia="hu-HU"/>
        </w:rPr>
        <w:t xml:space="preserve"> hogy mi minden </w:t>
      </w:r>
      <w:r w:rsidR="0039174F" w:rsidRPr="00E95840">
        <w:rPr>
          <w:rFonts w:eastAsia="Times New Roman" w:cstheme="minorHAnsi"/>
          <w:sz w:val="24"/>
          <w:szCs w:val="24"/>
          <w:lang w:eastAsia="hu-HU"/>
        </w:rPr>
        <w:t xml:space="preserve">szükséges </w:t>
      </w:r>
      <w:r w:rsidR="003D14A6" w:rsidRPr="00E95840">
        <w:rPr>
          <w:rFonts w:eastAsia="Times New Roman" w:cstheme="minorHAnsi"/>
          <w:sz w:val="24"/>
          <w:szCs w:val="24"/>
          <w:lang w:eastAsia="hu-HU"/>
        </w:rPr>
        <w:t>ahhoz, hogy a kontroller bizonyos gombnyomásaira azonnal</w:t>
      </w:r>
      <w:r w:rsidR="00603727" w:rsidRPr="00E95840">
        <w:rPr>
          <w:rFonts w:eastAsia="Times New Roman" w:cstheme="minorHAnsi"/>
          <w:sz w:val="24"/>
          <w:szCs w:val="24"/>
          <w:lang w:eastAsia="hu-HU"/>
        </w:rPr>
        <w:t>i</w:t>
      </w:r>
      <w:r w:rsidR="003D14A6" w:rsidRPr="00E95840">
        <w:rPr>
          <w:rFonts w:eastAsia="Times New Roman" w:cstheme="minorHAnsi"/>
          <w:sz w:val="24"/>
          <w:szCs w:val="24"/>
          <w:lang w:eastAsia="hu-HU"/>
        </w:rPr>
        <w:t xml:space="preserve"> vizuális visszajelzést kapjak a tévémtől. Nem gondolkodtam azon</w:t>
      </w:r>
      <w:r w:rsidR="0039174F" w:rsidRPr="00E95840">
        <w:rPr>
          <w:rFonts w:eastAsia="Times New Roman" w:cstheme="minorHAnsi"/>
          <w:sz w:val="24"/>
          <w:szCs w:val="24"/>
          <w:lang w:eastAsia="hu-HU"/>
        </w:rPr>
        <w:t xml:space="preserve"> sem</w:t>
      </w:r>
      <w:r w:rsidR="003D14A6" w:rsidRPr="00E95840">
        <w:rPr>
          <w:rFonts w:eastAsia="Times New Roman" w:cstheme="minorHAnsi"/>
          <w:sz w:val="24"/>
          <w:szCs w:val="24"/>
          <w:lang w:eastAsia="hu-HU"/>
        </w:rPr>
        <w:t>, hogy mennyi munka van egy ilyen játékélmény megteremtése mögött. Csupán élveztem, és megfeledkeztem minden másról</w:t>
      </w:r>
      <w:r w:rsidR="0039174F" w:rsidRPr="00E95840">
        <w:rPr>
          <w:rFonts w:eastAsia="Times New Roman" w:cstheme="minorHAnsi"/>
          <w:sz w:val="24"/>
          <w:szCs w:val="24"/>
          <w:lang w:eastAsia="hu-HU"/>
        </w:rPr>
        <w:t xml:space="preserve"> - </w:t>
      </w:r>
      <w:r w:rsidR="003D14A6" w:rsidRPr="00E95840">
        <w:rPr>
          <w:rFonts w:eastAsia="Times New Roman" w:cstheme="minorHAnsi"/>
          <w:sz w:val="24"/>
          <w:szCs w:val="24"/>
          <w:lang w:eastAsia="hu-HU"/>
        </w:rPr>
        <w:t>mintegy elvarázsolva.</w:t>
      </w:r>
    </w:p>
    <w:p w14:paraId="6683DA01" w14:textId="59DD6CC1" w:rsidR="00F3300F" w:rsidRPr="00E95840" w:rsidRDefault="003D14A6" w:rsidP="00E95840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hu-HU"/>
        </w:rPr>
      </w:pPr>
      <w:r w:rsidRPr="00E95840">
        <w:rPr>
          <w:rFonts w:eastAsia="Times New Roman" w:cstheme="minorHAnsi"/>
          <w:sz w:val="24"/>
          <w:szCs w:val="24"/>
          <w:lang w:eastAsia="hu-HU"/>
        </w:rPr>
        <w:t>Ahogyan azonban telt az idő,</w:t>
      </w:r>
      <w:r w:rsidR="00603727" w:rsidRPr="00E95840">
        <w:rPr>
          <w:rFonts w:eastAsia="Times New Roman" w:cstheme="minorHAnsi"/>
          <w:sz w:val="24"/>
          <w:szCs w:val="24"/>
          <w:lang w:eastAsia="hu-HU"/>
        </w:rPr>
        <w:t xml:space="preserve"> egyre jobban</w:t>
      </w:r>
      <w:r w:rsidR="00406E23" w:rsidRPr="00E95840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="00603727" w:rsidRPr="00E95840">
        <w:rPr>
          <w:rFonts w:eastAsia="Times New Roman" w:cstheme="minorHAnsi"/>
          <w:sz w:val="24"/>
          <w:szCs w:val="24"/>
          <w:lang w:eastAsia="hu-HU"/>
        </w:rPr>
        <w:t>érdekelni kezdett, hogy hogyan</w:t>
      </w:r>
      <w:r w:rsidR="00406E23" w:rsidRPr="00E95840">
        <w:rPr>
          <w:rFonts w:eastAsia="Times New Roman" w:cstheme="minorHAnsi"/>
          <w:sz w:val="24"/>
          <w:szCs w:val="24"/>
          <w:lang w:eastAsia="hu-HU"/>
        </w:rPr>
        <w:t xml:space="preserve"> működnek ezek a világok a </w:t>
      </w:r>
      <w:r w:rsidR="00603727" w:rsidRPr="00E95840">
        <w:rPr>
          <w:rFonts w:eastAsia="Times New Roman" w:cstheme="minorHAnsi"/>
          <w:sz w:val="24"/>
          <w:szCs w:val="24"/>
          <w:lang w:eastAsia="hu-HU"/>
        </w:rPr>
        <w:t>háttérben</w:t>
      </w:r>
      <w:r w:rsidR="009A2CF3" w:rsidRPr="00E95840">
        <w:rPr>
          <w:rFonts w:eastAsia="Times New Roman" w:cstheme="minorHAnsi"/>
          <w:sz w:val="24"/>
          <w:szCs w:val="24"/>
          <w:lang w:eastAsia="hu-HU"/>
        </w:rPr>
        <w:t>:</w:t>
      </w:r>
      <w:r w:rsidR="00406E23" w:rsidRPr="00E95840">
        <w:rPr>
          <w:rFonts w:eastAsia="Times New Roman" w:cstheme="minorHAnsi"/>
          <w:sz w:val="24"/>
          <w:szCs w:val="24"/>
          <w:lang w:eastAsia="hu-HU"/>
        </w:rPr>
        <w:t xml:space="preserve"> hogyan áll össze egy játék logikája, hogyan lesz </w:t>
      </w:r>
      <w:r w:rsidR="00603727" w:rsidRPr="00E95840">
        <w:rPr>
          <w:rFonts w:eastAsia="Times New Roman" w:cstheme="minorHAnsi"/>
          <w:sz w:val="24"/>
          <w:szCs w:val="24"/>
          <w:lang w:eastAsia="hu-HU"/>
        </w:rPr>
        <w:t>a sok apró darabból</w:t>
      </w:r>
      <w:r w:rsidR="004C3E23" w:rsidRPr="00E95840">
        <w:rPr>
          <w:rFonts w:eastAsia="Times New Roman" w:cstheme="minorHAnsi"/>
          <w:sz w:val="24"/>
          <w:szCs w:val="24"/>
          <w:lang w:eastAsia="hu-HU"/>
        </w:rPr>
        <w:t xml:space="preserve"> egy teljes, ko</w:t>
      </w:r>
      <w:r w:rsidR="009A2CF3" w:rsidRPr="00E95840">
        <w:rPr>
          <w:rFonts w:eastAsia="Times New Roman" w:cstheme="minorHAnsi"/>
          <w:sz w:val="24"/>
          <w:szCs w:val="24"/>
          <w:lang w:eastAsia="hu-HU"/>
        </w:rPr>
        <w:t>herens</w:t>
      </w:r>
      <w:r w:rsidR="00603727" w:rsidRPr="00E95840">
        <w:rPr>
          <w:rFonts w:eastAsia="Times New Roman" w:cstheme="minorHAnsi"/>
          <w:sz w:val="24"/>
          <w:szCs w:val="24"/>
          <w:lang w:eastAsia="hu-HU"/>
        </w:rPr>
        <w:t xml:space="preserve"> kép.</w:t>
      </w:r>
    </w:p>
    <w:p w14:paraId="2441C096" w14:textId="77173BCF" w:rsidR="00D21A6D" w:rsidRDefault="00F3300F" w:rsidP="000D0DAA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hu-HU"/>
        </w:rPr>
      </w:pPr>
      <w:r w:rsidRPr="00E95840">
        <w:rPr>
          <w:rFonts w:eastAsia="Times New Roman" w:cstheme="minorHAnsi"/>
          <w:sz w:val="24"/>
          <w:szCs w:val="24"/>
          <w:lang w:eastAsia="hu-HU"/>
        </w:rPr>
        <w:t>Ezért is választottam a témámat a játékfejlesztés világából.</w:t>
      </w:r>
    </w:p>
    <w:p w14:paraId="2D34A14E" w14:textId="77777777" w:rsidR="000D0DAA" w:rsidRPr="000D0DAA" w:rsidRDefault="000D0DAA" w:rsidP="000D0DAA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hu-HU"/>
        </w:rPr>
      </w:pPr>
    </w:p>
    <w:p w14:paraId="749B6767" w14:textId="3F1C151D" w:rsidR="00355D6A" w:rsidRDefault="002B5E52" w:rsidP="00F909B3">
      <w:pPr>
        <w:pStyle w:val="Cmsor2"/>
      </w:pPr>
      <w:bookmarkStart w:id="3" w:name="_Toc196494707"/>
      <w:r>
        <w:t>Szakd</w:t>
      </w:r>
      <w:r w:rsidR="00F909B3">
        <w:t>olgozatom témája</w:t>
      </w:r>
      <w:bookmarkEnd w:id="3"/>
    </w:p>
    <w:p w14:paraId="14B4C4F1" w14:textId="3451016D" w:rsidR="00973E6E" w:rsidRPr="00E95840" w:rsidRDefault="009A77D4" w:rsidP="00E95840">
      <w:pPr>
        <w:rPr>
          <w:sz w:val="24"/>
          <w:szCs w:val="24"/>
        </w:rPr>
      </w:pPr>
      <w:r w:rsidRPr="00E95840">
        <w:rPr>
          <w:sz w:val="24"/>
          <w:szCs w:val="24"/>
        </w:rPr>
        <w:t xml:space="preserve">A szakdolgozatom célja egy </w:t>
      </w:r>
      <w:r w:rsidR="00973E6E" w:rsidRPr="00E95840">
        <w:rPr>
          <w:sz w:val="24"/>
          <w:szCs w:val="24"/>
        </w:rPr>
        <w:t xml:space="preserve">kétdimenziós </w:t>
      </w:r>
      <w:r w:rsidRPr="00E95840">
        <w:rPr>
          <w:sz w:val="24"/>
          <w:szCs w:val="24"/>
        </w:rPr>
        <w:t xml:space="preserve">platformjáték fejlesztése, amelyben a játékos feladata a kiszabadulás. </w:t>
      </w:r>
    </w:p>
    <w:p w14:paraId="08ADC625" w14:textId="61FA9F88" w:rsidR="00973E6E" w:rsidRPr="00E95840" w:rsidRDefault="00973E6E" w:rsidP="00E95840">
      <w:pPr>
        <w:rPr>
          <w:sz w:val="24"/>
          <w:szCs w:val="24"/>
        </w:rPr>
      </w:pPr>
      <w:r w:rsidRPr="00E95840">
        <w:rPr>
          <w:sz w:val="24"/>
          <w:szCs w:val="24"/>
        </w:rPr>
        <w:t xml:space="preserve">A platformjáték, vagy más néven </w:t>
      </w:r>
      <w:r w:rsidRPr="00E95840">
        <w:rPr>
          <w:i/>
          <w:iCs/>
          <w:sz w:val="24"/>
          <w:szCs w:val="24"/>
        </w:rPr>
        <w:t>platformer</w:t>
      </w:r>
      <w:r w:rsidRPr="00E95840">
        <w:rPr>
          <w:sz w:val="24"/>
          <w:szCs w:val="24"/>
        </w:rPr>
        <w:t>, egy olyan videójáték-műfaj, amelyben a játékos karakterének mozgása</w:t>
      </w:r>
      <w:r w:rsidR="00DA24AE" w:rsidRPr="00E95840">
        <w:rPr>
          <w:sz w:val="24"/>
          <w:szCs w:val="24"/>
        </w:rPr>
        <w:t xml:space="preserve">, </w:t>
      </w:r>
      <w:r w:rsidRPr="00E95840">
        <w:rPr>
          <w:sz w:val="24"/>
          <w:szCs w:val="24"/>
        </w:rPr>
        <w:t>különösen az ugrás és más vertikális mozgásformák</w:t>
      </w:r>
      <w:r w:rsidR="00DA24AE" w:rsidRPr="00E95840">
        <w:rPr>
          <w:sz w:val="24"/>
          <w:szCs w:val="24"/>
        </w:rPr>
        <w:t>,</w:t>
      </w:r>
      <w:r w:rsidRPr="00E95840">
        <w:rPr>
          <w:sz w:val="24"/>
          <w:szCs w:val="24"/>
        </w:rPr>
        <w:t xml:space="preserve"> kiemelt szerepet kap. A műfaj jellegzetessége, hogy a játékos különböző szinteken, emelvényeken, akadályokon, tereptárgyakon</w:t>
      </w:r>
      <w:r w:rsidR="00DA24AE" w:rsidRPr="00E95840">
        <w:rPr>
          <w:sz w:val="24"/>
          <w:szCs w:val="24"/>
        </w:rPr>
        <w:t xml:space="preserve"> - </w:t>
      </w:r>
      <w:r w:rsidRPr="00E95840">
        <w:rPr>
          <w:sz w:val="24"/>
          <w:szCs w:val="24"/>
        </w:rPr>
        <w:t>tehát platformokon</w:t>
      </w:r>
      <w:r w:rsidR="00DA24AE" w:rsidRPr="00E95840">
        <w:rPr>
          <w:sz w:val="24"/>
          <w:szCs w:val="24"/>
        </w:rPr>
        <w:t xml:space="preserve"> - </w:t>
      </w:r>
      <w:r w:rsidRPr="00E95840">
        <w:rPr>
          <w:sz w:val="24"/>
          <w:szCs w:val="24"/>
        </w:rPr>
        <w:t xml:space="preserve">navigálva halad előre, gyakran időzítésre </w:t>
      </w:r>
      <w:r w:rsidRPr="00E95840">
        <w:rPr>
          <w:sz w:val="24"/>
          <w:szCs w:val="24"/>
        </w:rPr>
        <w:lastRenderedPageBreak/>
        <w:t xml:space="preserve">és ügyességre épülő kihívásokkal szembesülve. A platformjátékok gyakran kombinálják az ügyességi elemeket harci, felfedező vagy logikai mechanikákkal, ezáltal változatos játékmenetet kínálva. </w:t>
      </w:r>
    </w:p>
    <w:p w14:paraId="6539E075" w14:textId="7F4C4F46" w:rsidR="00F3300F" w:rsidRPr="00E95840" w:rsidRDefault="00973E6E" w:rsidP="00E95840">
      <w:pPr>
        <w:rPr>
          <w:sz w:val="24"/>
          <w:szCs w:val="24"/>
        </w:rPr>
      </w:pPr>
      <w:r w:rsidRPr="00E95840">
        <w:rPr>
          <w:sz w:val="24"/>
          <w:szCs w:val="24"/>
        </w:rPr>
        <w:t>A dolgozatom témájaként szolgáló játék tehát ebbe a műfajba</w:t>
      </w:r>
      <w:r w:rsidR="00DA24AE" w:rsidRPr="00E95840">
        <w:rPr>
          <w:sz w:val="24"/>
          <w:szCs w:val="24"/>
        </w:rPr>
        <w:t xml:space="preserve"> </w:t>
      </w:r>
      <w:r w:rsidRPr="00E95840">
        <w:rPr>
          <w:sz w:val="24"/>
          <w:szCs w:val="24"/>
        </w:rPr>
        <w:t xml:space="preserve">illeszkedik. </w:t>
      </w:r>
      <w:r w:rsidR="009A77D4" w:rsidRPr="00E95840">
        <w:rPr>
          <w:sz w:val="24"/>
          <w:szCs w:val="24"/>
        </w:rPr>
        <w:t xml:space="preserve">A </w:t>
      </w:r>
      <w:r w:rsidRPr="00E95840">
        <w:rPr>
          <w:sz w:val="24"/>
          <w:szCs w:val="24"/>
        </w:rPr>
        <w:t>kiszabaduláshoz</w:t>
      </w:r>
      <w:r w:rsidR="009A77D4" w:rsidRPr="00E95840">
        <w:rPr>
          <w:sz w:val="24"/>
          <w:szCs w:val="24"/>
        </w:rPr>
        <w:t xml:space="preserve"> a játékosnak különböző pályákat kell felfedeznie</w:t>
      </w:r>
      <w:r w:rsidR="000A73BA" w:rsidRPr="00E95840">
        <w:rPr>
          <w:sz w:val="24"/>
          <w:szCs w:val="24"/>
        </w:rPr>
        <w:t xml:space="preserve">, olyan </w:t>
      </w:r>
      <w:r w:rsidR="009A77D4" w:rsidRPr="00E95840">
        <w:rPr>
          <w:sz w:val="24"/>
          <w:szCs w:val="24"/>
        </w:rPr>
        <w:t xml:space="preserve">mozgási mechanikákat </w:t>
      </w:r>
      <w:r w:rsidR="000A73BA" w:rsidRPr="00E95840">
        <w:rPr>
          <w:sz w:val="24"/>
          <w:szCs w:val="24"/>
        </w:rPr>
        <w:t>fel</w:t>
      </w:r>
      <w:r w:rsidR="009A77D4" w:rsidRPr="00E95840">
        <w:rPr>
          <w:sz w:val="24"/>
          <w:szCs w:val="24"/>
        </w:rPr>
        <w:t>használ</w:t>
      </w:r>
      <w:r w:rsidR="000A73BA" w:rsidRPr="00E95840">
        <w:rPr>
          <w:sz w:val="24"/>
          <w:szCs w:val="24"/>
        </w:rPr>
        <w:t>va, mint például a futás, ugrás, illetve dupla ugrás, hiszen</w:t>
      </w:r>
      <w:r w:rsidR="009A77D4" w:rsidRPr="00E95840">
        <w:rPr>
          <w:sz w:val="24"/>
          <w:szCs w:val="24"/>
        </w:rPr>
        <w:t xml:space="preserve"> </w:t>
      </w:r>
      <w:r w:rsidR="000A73BA" w:rsidRPr="00E95840">
        <w:rPr>
          <w:sz w:val="24"/>
          <w:szCs w:val="24"/>
        </w:rPr>
        <w:t xml:space="preserve">bizonyos pályaelemeket csupán ilyen módon </w:t>
      </w:r>
      <w:r w:rsidR="00301695" w:rsidRPr="00E95840">
        <w:rPr>
          <w:sz w:val="24"/>
          <w:szCs w:val="24"/>
        </w:rPr>
        <w:t>képes</w:t>
      </w:r>
      <w:r w:rsidR="000A73BA" w:rsidRPr="00E95840">
        <w:rPr>
          <w:sz w:val="24"/>
          <w:szCs w:val="24"/>
        </w:rPr>
        <w:t xml:space="preserve"> elkerülni. A pályákon külön</w:t>
      </w:r>
      <w:r w:rsidR="009D3FB7" w:rsidRPr="00E95840">
        <w:rPr>
          <w:sz w:val="24"/>
          <w:szCs w:val="24"/>
        </w:rPr>
        <w:t>féle</w:t>
      </w:r>
      <w:r w:rsidR="000A73BA" w:rsidRPr="00E95840">
        <w:rPr>
          <w:sz w:val="24"/>
          <w:szCs w:val="24"/>
        </w:rPr>
        <w:t xml:space="preserve"> ellenfelek találhatók, </w:t>
      </w:r>
      <w:r w:rsidR="00DA24AE" w:rsidRPr="00E95840">
        <w:rPr>
          <w:sz w:val="24"/>
          <w:szCs w:val="24"/>
        </w:rPr>
        <w:t xml:space="preserve">amelyek </w:t>
      </w:r>
      <w:r w:rsidR="000A73BA" w:rsidRPr="00E95840">
        <w:rPr>
          <w:sz w:val="24"/>
          <w:szCs w:val="24"/>
        </w:rPr>
        <w:t>mind eltérő módon próbálj</w:t>
      </w:r>
      <w:r w:rsidR="009D3FB7" w:rsidRPr="00E95840">
        <w:rPr>
          <w:sz w:val="24"/>
          <w:szCs w:val="24"/>
        </w:rPr>
        <w:t xml:space="preserve">a </w:t>
      </w:r>
      <w:r w:rsidR="000A73BA" w:rsidRPr="00E95840">
        <w:rPr>
          <w:sz w:val="24"/>
          <w:szCs w:val="24"/>
        </w:rPr>
        <w:t xml:space="preserve">megállítani a játékost a kiszabadulásban. </w:t>
      </w:r>
      <w:r w:rsidR="009A77D4" w:rsidRPr="00E95840">
        <w:rPr>
          <w:sz w:val="24"/>
          <w:szCs w:val="24"/>
        </w:rPr>
        <w:t>A</w:t>
      </w:r>
      <w:r w:rsidR="000A73BA" w:rsidRPr="00E95840">
        <w:rPr>
          <w:sz w:val="24"/>
          <w:szCs w:val="24"/>
        </w:rPr>
        <w:t xml:space="preserve"> </w:t>
      </w:r>
      <w:r w:rsidR="00224978" w:rsidRPr="00E95840">
        <w:rPr>
          <w:sz w:val="24"/>
          <w:szCs w:val="24"/>
        </w:rPr>
        <w:t>felhasználó</w:t>
      </w:r>
      <w:r w:rsidR="000A73BA" w:rsidRPr="00E95840">
        <w:rPr>
          <w:sz w:val="24"/>
          <w:szCs w:val="24"/>
        </w:rPr>
        <w:t xml:space="preserve">nak a játék során erősítések gyűjtésére </w:t>
      </w:r>
      <w:r w:rsidR="00DA24AE" w:rsidRPr="00E95840">
        <w:rPr>
          <w:sz w:val="24"/>
          <w:szCs w:val="24"/>
        </w:rPr>
        <w:t>is</w:t>
      </w:r>
      <w:r w:rsidR="000A73BA" w:rsidRPr="00E95840">
        <w:rPr>
          <w:sz w:val="24"/>
          <w:szCs w:val="24"/>
        </w:rPr>
        <w:t xml:space="preserve"> lehetősége</w:t>
      </w:r>
      <w:r w:rsidR="00DA24AE" w:rsidRPr="00E95840">
        <w:rPr>
          <w:sz w:val="24"/>
          <w:szCs w:val="24"/>
        </w:rPr>
        <w:t xml:space="preserve"> van</w:t>
      </w:r>
      <w:r w:rsidR="000A73BA" w:rsidRPr="00E95840">
        <w:rPr>
          <w:sz w:val="24"/>
          <w:szCs w:val="24"/>
        </w:rPr>
        <w:t>. Ezek keresése</w:t>
      </w:r>
      <w:r w:rsidR="00DA24AE" w:rsidRPr="00E95840">
        <w:rPr>
          <w:sz w:val="24"/>
          <w:szCs w:val="24"/>
        </w:rPr>
        <w:t xml:space="preserve"> és</w:t>
      </w:r>
      <w:r w:rsidR="000A73BA" w:rsidRPr="00E95840">
        <w:rPr>
          <w:sz w:val="24"/>
          <w:szCs w:val="24"/>
        </w:rPr>
        <w:t xml:space="preserve"> használata nem kötelező, de erősen ajánlott, </w:t>
      </w:r>
      <w:r w:rsidR="00DA24AE" w:rsidRPr="00E95840">
        <w:rPr>
          <w:sz w:val="24"/>
          <w:szCs w:val="24"/>
        </w:rPr>
        <w:t>mivel</w:t>
      </w:r>
      <w:r w:rsidR="000A73BA" w:rsidRPr="00E95840">
        <w:rPr>
          <w:sz w:val="24"/>
          <w:szCs w:val="24"/>
        </w:rPr>
        <w:t xml:space="preserve"> </w:t>
      </w:r>
      <w:r w:rsidR="00037D68" w:rsidRPr="00E95840">
        <w:rPr>
          <w:sz w:val="24"/>
          <w:szCs w:val="24"/>
        </w:rPr>
        <w:t>ezek</w:t>
      </w:r>
      <w:r w:rsidR="000A73BA" w:rsidRPr="00E95840">
        <w:rPr>
          <w:sz w:val="24"/>
          <w:szCs w:val="24"/>
        </w:rPr>
        <w:t xml:space="preserve"> </w:t>
      </w:r>
      <w:r w:rsidR="00037D68" w:rsidRPr="00E95840">
        <w:rPr>
          <w:sz w:val="24"/>
          <w:szCs w:val="24"/>
        </w:rPr>
        <w:t xml:space="preserve">teszik lehetővé bizonyos </w:t>
      </w:r>
      <w:r w:rsidR="009D3FB7" w:rsidRPr="00E95840">
        <w:rPr>
          <w:sz w:val="24"/>
          <w:szCs w:val="24"/>
        </w:rPr>
        <w:t>pálya</w:t>
      </w:r>
      <w:r w:rsidR="00037D68" w:rsidRPr="00E95840">
        <w:rPr>
          <w:sz w:val="24"/>
          <w:szCs w:val="24"/>
        </w:rPr>
        <w:t xml:space="preserve">szekciók elérését, és az ellenfelekkel való küzdelemben </w:t>
      </w:r>
      <w:r w:rsidR="002957E1" w:rsidRPr="00E95840">
        <w:rPr>
          <w:sz w:val="24"/>
          <w:szCs w:val="24"/>
        </w:rPr>
        <w:t>is</w:t>
      </w:r>
      <w:r w:rsidR="00037D68" w:rsidRPr="00E95840">
        <w:rPr>
          <w:sz w:val="24"/>
          <w:szCs w:val="24"/>
        </w:rPr>
        <w:t xml:space="preserve"> </w:t>
      </w:r>
      <w:r w:rsidR="00944E9B" w:rsidRPr="00E95840">
        <w:rPr>
          <w:sz w:val="24"/>
          <w:szCs w:val="24"/>
        </w:rPr>
        <w:t xml:space="preserve">nagy </w:t>
      </w:r>
      <w:r w:rsidR="00037D68" w:rsidRPr="00E95840">
        <w:rPr>
          <w:sz w:val="24"/>
          <w:szCs w:val="24"/>
        </w:rPr>
        <w:t>segítséget nyújthatnak.</w:t>
      </w:r>
    </w:p>
    <w:p w14:paraId="454F93D8" w14:textId="77777777" w:rsidR="006137B4" w:rsidRDefault="006137B4" w:rsidP="00F3300F"/>
    <w:p w14:paraId="35215E20" w14:textId="58E7CF6A" w:rsidR="006137B4" w:rsidRDefault="002B5E52" w:rsidP="006137B4">
      <w:pPr>
        <w:pStyle w:val="Cmsor2"/>
      </w:pPr>
      <w:bookmarkStart w:id="4" w:name="_Toc196494708"/>
      <w:r>
        <w:t>Készítés során felmerülő főbb akadályok</w:t>
      </w:r>
      <w:bookmarkEnd w:id="4"/>
    </w:p>
    <w:p w14:paraId="3281E5D2" w14:textId="08376283" w:rsidR="00A43CE4" w:rsidRPr="00E95840" w:rsidRDefault="007059DE" w:rsidP="00E95840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hu-HU"/>
        </w:rPr>
      </w:pPr>
      <w:r w:rsidRPr="007059DE">
        <w:rPr>
          <w:rFonts w:eastAsia="Times New Roman" w:cstheme="minorHAnsi"/>
          <w:sz w:val="24"/>
          <w:szCs w:val="24"/>
          <w:lang w:eastAsia="hu-HU"/>
        </w:rPr>
        <w:t xml:space="preserve">Ez a projekt az első egyedülálló játékfejlesztési projektem, és számos kihívás elé állított. A Unity játékmotort korábban nem használtam, így a kezdeti lépések során több alapvető problémával szembesültem. Először </w:t>
      </w:r>
      <w:r w:rsidR="009B7459" w:rsidRPr="00E95840">
        <w:rPr>
          <w:rFonts w:eastAsia="Times New Roman" w:cstheme="minorHAnsi"/>
          <w:sz w:val="24"/>
          <w:szCs w:val="24"/>
          <w:lang w:eastAsia="hu-HU"/>
        </w:rPr>
        <w:t>is kihívást</w:t>
      </w:r>
      <w:r w:rsidRPr="007059DE">
        <w:rPr>
          <w:rFonts w:eastAsia="Times New Roman" w:cstheme="minorHAnsi"/>
          <w:sz w:val="24"/>
          <w:szCs w:val="24"/>
          <w:lang w:eastAsia="hu-HU"/>
        </w:rPr>
        <w:t xml:space="preserve"> jelentett a motor felépítésének, működésének és logikájának megértése. A különböző scriptelési lehetőségek, valamint a játékmenet működését vezérlő eseményrendszer mind </w:t>
      </w:r>
      <w:r w:rsidR="009B7459" w:rsidRPr="00E95840">
        <w:rPr>
          <w:rFonts w:eastAsia="Times New Roman" w:cstheme="minorHAnsi"/>
          <w:sz w:val="24"/>
          <w:szCs w:val="24"/>
          <w:lang w:eastAsia="hu-HU"/>
        </w:rPr>
        <w:t xml:space="preserve">kidolgozatlan </w:t>
      </w:r>
      <w:r w:rsidRPr="007059DE">
        <w:rPr>
          <w:rFonts w:eastAsia="Times New Roman" w:cstheme="minorHAnsi"/>
          <w:sz w:val="24"/>
          <w:szCs w:val="24"/>
          <w:lang w:eastAsia="hu-HU"/>
        </w:rPr>
        <w:t>fogal</w:t>
      </w:r>
      <w:r w:rsidR="009B7459" w:rsidRPr="00E95840">
        <w:rPr>
          <w:rFonts w:eastAsia="Times New Roman" w:cstheme="minorHAnsi"/>
          <w:sz w:val="24"/>
          <w:szCs w:val="24"/>
          <w:lang w:eastAsia="hu-HU"/>
        </w:rPr>
        <w:t>mak voltak</w:t>
      </w:r>
      <w:r w:rsidRPr="007059DE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="004629D7" w:rsidRPr="00E95840">
        <w:rPr>
          <w:rFonts w:eastAsia="Times New Roman" w:cstheme="minorHAnsi"/>
          <w:sz w:val="24"/>
          <w:szCs w:val="24"/>
          <w:lang w:eastAsia="hu-HU"/>
        </w:rPr>
        <w:t>a fejemben</w:t>
      </w:r>
      <w:r w:rsidR="009B7459" w:rsidRPr="00E95840">
        <w:rPr>
          <w:rFonts w:eastAsia="Times New Roman" w:cstheme="minorHAnsi"/>
          <w:sz w:val="24"/>
          <w:szCs w:val="24"/>
          <w:lang w:eastAsia="hu-HU"/>
        </w:rPr>
        <w:t>,</w:t>
      </w:r>
      <w:r w:rsidRPr="007059DE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="009B7459" w:rsidRPr="00E95840">
        <w:rPr>
          <w:rFonts w:eastAsia="Times New Roman" w:cstheme="minorHAnsi"/>
          <w:sz w:val="24"/>
          <w:szCs w:val="24"/>
          <w:lang w:eastAsia="hu-HU"/>
        </w:rPr>
        <w:t xml:space="preserve">ezért </w:t>
      </w:r>
      <w:r w:rsidRPr="007059DE">
        <w:rPr>
          <w:rFonts w:eastAsia="Times New Roman" w:cstheme="minorHAnsi"/>
          <w:sz w:val="24"/>
          <w:szCs w:val="24"/>
          <w:lang w:eastAsia="hu-HU"/>
        </w:rPr>
        <w:t xml:space="preserve">jelentős időt kellett szánnom </w:t>
      </w:r>
      <w:r w:rsidR="004629D7" w:rsidRPr="00E95840">
        <w:rPr>
          <w:rFonts w:eastAsia="Times New Roman" w:cstheme="minorHAnsi"/>
          <w:sz w:val="24"/>
          <w:szCs w:val="24"/>
          <w:lang w:eastAsia="hu-HU"/>
        </w:rPr>
        <w:t xml:space="preserve">a </w:t>
      </w:r>
      <w:r w:rsidR="009B7459" w:rsidRPr="00E95840">
        <w:rPr>
          <w:rFonts w:eastAsia="Times New Roman" w:cstheme="minorHAnsi"/>
          <w:sz w:val="24"/>
          <w:szCs w:val="24"/>
          <w:lang w:eastAsia="hu-HU"/>
        </w:rPr>
        <w:t>megértésükre</w:t>
      </w:r>
      <w:r w:rsidRPr="007059DE">
        <w:rPr>
          <w:rFonts w:eastAsia="Times New Roman" w:cstheme="minorHAnsi"/>
          <w:sz w:val="24"/>
          <w:szCs w:val="24"/>
          <w:lang w:eastAsia="hu-HU"/>
        </w:rPr>
        <w:t>.</w:t>
      </w:r>
      <w:r w:rsidR="009B7459" w:rsidRPr="00E95840">
        <w:rPr>
          <w:rFonts w:eastAsia="Times New Roman" w:cstheme="minorHAnsi"/>
          <w:sz w:val="24"/>
          <w:szCs w:val="24"/>
          <w:lang w:eastAsia="hu-HU"/>
        </w:rPr>
        <w:t xml:space="preserve"> Eleinte problémát jelentett</w:t>
      </w:r>
      <w:r w:rsidR="006A62C5" w:rsidRPr="00E95840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="009B7459" w:rsidRPr="00E95840">
        <w:rPr>
          <w:rFonts w:eastAsia="Times New Roman" w:cstheme="minorHAnsi"/>
          <w:sz w:val="24"/>
          <w:szCs w:val="24"/>
          <w:lang w:eastAsia="hu-HU"/>
        </w:rPr>
        <w:t>a jelenetek közötti átmenetek</w:t>
      </w:r>
      <w:r w:rsidR="00654B0E" w:rsidRPr="00E95840">
        <w:rPr>
          <w:rFonts w:eastAsia="Times New Roman" w:cstheme="minorHAnsi"/>
          <w:sz w:val="24"/>
          <w:szCs w:val="24"/>
          <w:lang w:eastAsia="hu-HU"/>
        </w:rPr>
        <w:t xml:space="preserve"> és azok </w:t>
      </w:r>
      <w:r w:rsidR="009B7459" w:rsidRPr="00E95840">
        <w:rPr>
          <w:rFonts w:eastAsia="Times New Roman" w:cstheme="minorHAnsi"/>
          <w:sz w:val="24"/>
          <w:szCs w:val="24"/>
          <w:lang w:eastAsia="hu-HU"/>
        </w:rPr>
        <w:t>játékelemekre való hatásának megértése</w:t>
      </w:r>
      <w:r w:rsidR="006A62C5" w:rsidRPr="00E95840">
        <w:rPr>
          <w:rFonts w:eastAsia="Times New Roman" w:cstheme="minorHAnsi"/>
          <w:sz w:val="24"/>
          <w:szCs w:val="24"/>
          <w:lang w:eastAsia="hu-HU"/>
        </w:rPr>
        <w:t xml:space="preserve"> is</w:t>
      </w:r>
      <w:r w:rsidR="00C25E48" w:rsidRPr="00E95840">
        <w:rPr>
          <w:rFonts w:eastAsia="Times New Roman" w:cstheme="minorHAnsi"/>
          <w:sz w:val="24"/>
          <w:szCs w:val="24"/>
          <w:lang w:eastAsia="hu-HU"/>
        </w:rPr>
        <w:t xml:space="preserve">, de számos más Unity-specifikus működést meg kellett </w:t>
      </w:r>
      <w:r w:rsidR="006A62C5" w:rsidRPr="00E95840">
        <w:rPr>
          <w:rFonts w:eastAsia="Times New Roman" w:cstheme="minorHAnsi"/>
          <w:sz w:val="24"/>
          <w:szCs w:val="24"/>
          <w:lang w:eastAsia="hu-HU"/>
        </w:rPr>
        <w:t>tanulnom</w:t>
      </w:r>
      <w:r w:rsidR="009B7459" w:rsidRPr="00E95840">
        <w:rPr>
          <w:rFonts w:eastAsia="Times New Roman" w:cstheme="minorHAnsi"/>
          <w:sz w:val="24"/>
          <w:szCs w:val="24"/>
          <w:lang w:eastAsia="hu-HU"/>
        </w:rPr>
        <w:t>.</w:t>
      </w:r>
      <w:r w:rsidR="004629D7" w:rsidRPr="00E95840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="00C25E48" w:rsidRPr="00E95840">
        <w:rPr>
          <w:rFonts w:eastAsia="Times New Roman" w:cstheme="minorHAnsi"/>
          <w:sz w:val="24"/>
          <w:szCs w:val="24"/>
          <w:lang w:eastAsia="hu-HU"/>
        </w:rPr>
        <w:t>Akadályt jelentett</w:t>
      </w:r>
      <w:r w:rsidR="006A62C5" w:rsidRPr="00E95840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="00A43CE4" w:rsidRPr="00E95840">
        <w:rPr>
          <w:rFonts w:eastAsia="Times New Roman" w:cstheme="minorHAnsi"/>
          <w:sz w:val="24"/>
          <w:szCs w:val="24"/>
          <w:lang w:eastAsia="hu-HU"/>
        </w:rPr>
        <w:t xml:space="preserve">például </w:t>
      </w:r>
      <w:r w:rsidR="00C25E48" w:rsidRPr="00E95840">
        <w:rPr>
          <w:rFonts w:eastAsia="Times New Roman" w:cstheme="minorHAnsi"/>
          <w:sz w:val="24"/>
          <w:szCs w:val="24"/>
          <w:lang w:eastAsia="hu-HU"/>
        </w:rPr>
        <w:t>az animációk készítése</w:t>
      </w:r>
      <w:r w:rsidR="006A62C5" w:rsidRPr="00E95840">
        <w:rPr>
          <w:rFonts w:eastAsia="Times New Roman" w:cstheme="minorHAnsi"/>
          <w:sz w:val="24"/>
          <w:szCs w:val="24"/>
          <w:lang w:eastAsia="hu-HU"/>
        </w:rPr>
        <w:t xml:space="preserve"> is</w:t>
      </w:r>
      <w:r w:rsidR="00C25E48" w:rsidRPr="00E95840">
        <w:rPr>
          <w:rFonts w:eastAsia="Times New Roman" w:cstheme="minorHAnsi"/>
          <w:sz w:val="24"/>
          <w:szCs w:val="24"/>
          <w:lang w:eastAsia="hu-HU"/>
        </w:rPr>
        <w:t xml:space="preserve">, pontosabban az animációk közötti átmenetek </w:t>
      </w:r>
      <w:r w:rsidR="00A43CE4" w:rsidRPr="00E95840">
        <w:rPr>
          <w:rFonts w:eastAsia="Times New Roman" w:cstheme="minorHAnsi"/>
          <w:sz w:val="24"/>
          <w:szCs w:val="24"/>
          <w:lang w:eastAsia="hu-HU"/>
        </w:rPr>
        <w:t xml:space="preserve">feltételeinek </w:t>
      </w:r>
      <w:r w:rsidR="00C25E48" w:rsidRPr="00E95840">
        <w:rPr>
          <w:rFonts w:eastAsia="Times New Roman" w:cstheme="minorHAnsi"/>
          <w:sz w:val="24"/>
          <w:szCs w:val="24"/>
          <w:lang w:eastAsia="hu-HU"/>
        </w:rPr>
        <w:t>finomhangolása</w:t>
      </w:r>
      <w:r w:rsidR="006A62C5" w:rsidRPr="00E95840">
        <w:rPr>
          <w:rFonts w:eastAsia="Times New Roman" w:cstheme="minorHAnsi"/>
          <w:sz w:val="24"/>
          <w:szCs w:val="24"/>
          <w:lang w:eastAsia="hu-HU"/>
        </w:rPr>
        <w:t xml:space="preserve"> és</w:t>
      </w:r>
      <w:r w:rsidR="00C25E48" w:rsidRPr="00E95840">
        <w:rPr>
          <w:rFonts w:eastAsia="Times New Roman" w:cstheme="minorHAnsi"/>
          <w:sz w:val="24"/>
          <w:szCs w:val="24"/>
          <w:lang w:eastAsia="hu-HU"/>
        </w:rPr>
        <w:t xml:space="preserve"> kezelése, </w:t>
      </w:r>
      <w:r w:rsidR="006A62C5" w:rsidRPr="00E95840">
        <w:rPr>
          <w:rFonts w:eastAsia="Times New Roman" w:cstheme="minorHAnsi"/>
          <w:sz w:val="24"/>
          <w:szCs w:val="24"/>
          <w:lang w:eastAsia="hu-HU"/>
        </w:rPr>
        <w:t>a</w:t>
      </w:r>
      <w:r w:rsidR="00C25E48" w:rsidRPr="00E95840">
        <w:rPr>
          <w:rFonts w:eastAsia="Times New Roman" w:cstheme="minorHAnsi"/>
          <w:sz w:val="24"/>
          <w:szCs w:val="24"/>
          <w:lang w:eastAsia="hu-HU"/>
        </w:rPr>
        <w:t xml:space="preserve">mely mind játékmotoron mind kódon belül </w:t>
      </w:r>
      <w:r w:rsidR="00A43CE4" w:rsidRPr="00E95840">
        <w:rPr>
          <w:rFonts w:eastAsia="Times New Roman" w:cstheme="minorHAnsi"/>
          <w:sz w:val="24"/>
          <w:szCs w:val="24"/>
          <w:lang w:eastAsia="hu-HU"/>
        </w:rPr>
        <w:t>megfontolt</w:t>
      </w:r>
      <w:r w:rsidR="00C25E48" w:rsidRPr="00E95840">
        <w:rPr>
          <w:rFonts w:eastAsia="Times New Roman" w:cstheme="minorHAnsi"/>
          <w:sz w:val="24"/>
          <w:szCs w:val="24"/>
          <w:lang w:eastAsia="hu-HU"/>
        </w:rPr>
        <w:t xml:space="preserve"> konfigurációt igényelt.</w:t>
      </w:r>
    </w:p>
    <w:p w14:paraId="540A1C30" w14:textId="227BC33C" w:rsidR="007059DE" w:rsidRPr="007059DE" w:rsidRDefault="004629D7" w:rsidP="00E95840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hu-HU"/>
        </w:rPr>
      </w:pPr>
      <w:r w:rsidRPr="00E95840">
        <w:rPr>
          <w:rFonts w:eastAsia="Times New Roman" w:cstheme="minorHAnsi"/>
          <w:sz w:val="24"/>
          <w:szCs w:val="24"/>
          <w:lang w:eastAsia="hu-HU"/>
        </w:rPr>
        <w:t>A fejlesztés</w:t>
      </w:r>
      <w:r w:rsidR="009B7459" w:rsidRPr="00E95840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Pr="00E95840">
        <w:rPr>
          <w:rFonts w:eastAsia="Times New Roman" w:cstheme="minorHAnsi"/>
          <w:sz w:val="24"/>
          <w:szCs w:val="24"/>
          <w:lang w:eastAsia="hu-HU"/>
        </w:rPr>
        <w:t xml:space="preserve">során </w:t>
      </w:r>
      <w:r w:rsidR="006A62C5" w:rsidRPr="00E95840">
        <w:rPr>
          <w:rFonts w:eastAsia="Times New Roman" w:cstheme="minorHAnsi"/>
          <w:sz w:val="24"/>
          <w:szCs w:val="24"/>
          <w:lang w:eastAsia="hu-HU"/>
        </w:rPr>
        <w:t>előfordult</w:t>
      </w:r>
      <w:r w:rsidR="009B7459" w:rsidRPr="00E95840">
        <w:rPr>
          <w:rFonts w:eastAsia="Times New Roman" w:cstheme="minorHAnsi"/>
          <w:sz w:val="24"/>
          <w:szCs w:val="24"/>
          <w:lang w:eastAsia="hu-HU"/>
        </w:rPr>
        <w:t>,</w:t>
      </w:r>
      <w:r w:rsidR="006A62C5" w:rsidRPr="00E95840">
        <w:rPr>
          <w:rFonts w:eastAsia="Times New Roman" w:cstheme="minorHAnsi"/>
          <w:sz w:val="24"/>
          <w:szCs w:val="24"/>
          <w:lang w:eastAsia="hu-HU"/>
        </w:rPr>
        <w:t xml:space="preserve"> hogy egyes dolgokat a kezdeti, </w:t>
      </w:r>
      <w:r w:rsidR="00A43CE4" w:rsidRPr="00E95840">
        <w:rPr>
          <w:rFonts w:eastAsia="Times New Roman" w:cstheme="minorHAnsi"/>
          <w:sz w:val="24"/>
          <w:szCs w:val="24"/>
          <w:lang w:eastAsia="hu-HU"/>
        </w:rPr>
        <w:t>hiányos ismereteimből kiindulva</w:t>
      </w:r>
      <w:r w:rsidR="009B7459" w:rsidRPr="00E95840">
        <w:rPr>
          <w:rFonts w:eastAsia="Times New Roman" w:cstheme="minorHAnsi"/>
          <w:sz w:val="24"/>
          <w:szCs w:val="24"/>
          <w:lang w:eastAsia="hu-HU"/>
        </w:rPr>
        <w:t xml:space="preserve"> nem megfelelő módon valósítottam meg,</w:t>
      </w:r>
      <w:r w:rsidR="00A43CE4" w:rsidRPr="00E95840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="006A62C5" w:rsidRPr="00E95840">
        <w:rPr>
          <w:rFonts w:eastAsia="Times New Roman" w:cstheme="minorHAnsi"/>
          <w:sz w:val="24"/>
          <w:szCs w:val="24"/>
          <w:lang w:eastAsia="hu-HU"/>
        </w:rPr>
        <w:t>ami</w:t>
      </w:r>
      <w:r w:rsidR="00A43CE4" w:rsidRPr="00E95840">
        <w:rPr>
          <w:rFonts w:eastAsia="Times New Roman" w:cstheme="minorHAnsi"/>
          <w:sz w:val="24"/>
          <w:szCs w:val="24"/>
          <w:lang w:eastAsia="hu-HU"/>
        </w:rPr>
        <w:t xml:space="preserve"> miatt később problémákba ütköztem. </w:t>
      </w:r>
      <w:r w:rsidR="00DA56B1" w:rsidRPr="00E95840">
        <w:rPr>
          <w:rFonts w:eastAsia="Times New Roman" w:cstheme="minorHAnsi"/>
          <w:sz w:val="24"/>
          <w:szCs w:val="24"/>
          <w:lang w:eastAsia="hu-HU"/>
        </w:rPr>
        <w:t>A</w:t>
      </w:r>
      <w:r w:rsidR="007059DE" w:rsidRPr="007059DE">
        <w:rPr>
          <w:rFonts w:eastAsia="Times New Roman" w:cstheme="minorHAnsi"/>
          <w:sz w:val="24"/>
          <w:szCs w:val="24"/>
          <w:lang w:eastAsia="hu-HU"/>
        </w:rPr>
        <w:t xml:space="preserve"> dokumentációk, fórumok és oktatóanyagok</w:t>
      </w:r>
      <w:r w:rsidR="00DA56B1" w:rsidRPr="00E95840">
        <w:rPr>
          <w:rFonts w:eastAsia="Times New Roman" w:cstheme="minorHAnsi"/>
          <w:sz w:val="24"/>
          <w:szCs w:val="24"/>
          <w:lang w:eastAsia="hu-HU"/>
        </w:rPr>
        <w:t xml:space="preserve"> használata ekkor elengedhetetlenné vált, főleg,</w:t>
      </w:r>
      <w:r w:rsidR="007059DE" w:rsidRPr="007059DE">
        <w:rPr>
          <w:rFonts w:eastAsia="Times New Roman" w:cstheme="minorHAnsi"/>
          <w:sz w:val="24"/>
          <w:szCs w:val="24"/>
          <w:lang w:eastAsia="hu-HU"/>
        </w:rPr>
        <w:t xml:space="preserve"> amikor egy-egy </w:t>
      </w:r>
      <w:r w:rsidR="00DA56B1" w:rsidRPr="00E95840">
        <w:rPr>
          <w:rFonts w:eastAsia="Times New Roman" w:cstheme="minorHAnsi"/>
          <w:sz w:val="24"/>
          <w:szCs w:val="24"/>
          <w:lang w:eastAsia="hu-HU"/>
        </w:rPr>
        <w:t xml:space="preserve">ilyen </w:t>
      </w:r>
      <w:r w:rsidR="007059DE" w:rsidRPr="007059DE">
        <w:rPr>
          <w:rFonts w:eastAsia="Times New Roman" w:cstheme="minorHAnsi"/>
          <w:sz w:val="24"/>
          <w:szCs w:val="24"/>
          <w:lang w:eastAsia="hu-HU"/>
        </w:rPr>
        <w:t>hiba okát nehéz volt pontosan beazonosítan</w:t>
      </w:r>
      <w:r w:rsidR="006A62C5" w:rsidRPr="00E95840">
        <w:rPr>
          <w:rFonts w:eastAsia="Times New Roman" w:cstheme="minorHAnsi"/>
          <w:sz w:val="24"/>
          <w:szCs w:val="24"/>
          <w:lang w:eastAsia="hu-HU"/>
        </w:rPr>
        <w:t>i</w:t>
      </w:r>
      <w:r w:rsidR="007059DE" w:rsidRPr="007059DE">
        <w:rPr>
          <w:rFonts w:eastAsia="Times New Roman" w:cstheme="minorHAnsi"/>
          <w:sz w:val="24"/>
          <w:szCs w:val="24"/>
          <w:lang w:eastAsia="hu-HU"/>
        </w:rPr>
        <w:t>.</w:t>
      </w:r>
      <w:r w:rsidR="00DA56B1" w:rsidRPr="00E95840">
        <w:rPr>
          <w:rFonts w:eastAsia="Times New Roman" w:cstheme="minorHAnsi"/>
          <w:sz w:val="24"/>
          <w:szCs w:val="24"/>
          <w:lang w:eastAsia="hu-HU"/>
        </w:rPr>
        <w:t xml:space="preserve"> Ám amikor a felmerülő problémát megvizsgáltam, komponensekre</w:t>
      </w:r>
      <w:r w:rsidR="006A62C5" w:rsidRPr="00E95840">
        <w:rPr>
          <w:rFonts w:eastAsia="Times New Roman" w:cstheme="minorHAnsi"/>
          <w:sz w:val="24"/>
          <w:szCs w:val="24"/>
          <w:lang w:eastAsia="hu-HU"/>
        </w:rPr>
        <w:t xml:space="preserve"> bontottam</w:t>
      </w:r>
      <w:r w:rsidR="00DA56B1" w:rsidRPr="00E95840">
        <w:rPr>
          <w:rFonts w:eastAsia="Times New Roman" w:cstheme="minorHAnsi"/>
          <w:sz w:val="24"/>
          <w:szCs w:val="24"/>
          <w:lang w:eastAsia="hu-HU"/>
        </w:rPr>
        <w:t xml:space="preserve">, majd a rendelkezésre álló </w:t>
      </w:r>
      <w:r w:rsidR="00DA56B1" w:rsidRPr="00E95840">
        <w:rPr>
          <w:rFonts w:eastAsia="Times New Roman" w:cstheme="minorHAnsi"/>
          <w:sz w:val="24"/>
          <w:szCs w:val="24"/>
          <w:lang w:eastAsia="hu-HU"/>
        </w:rPr>
        <w:lastRenderedPageBreak/>
        <w:t>segédanyagok segítségével eljutottam egy helyes megoldásra, óriási sikerélményben volt részem.</w:t>
      </w:r>
    </w:p>
    <w:p w14:paraId="22E836C1" w14:textId="4651F76D" w:rsidR="007059DE" w:rsidRPr="00E95840" w:rsidRDefault="007059DE" w:rsidP="00E95840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hu-HU"/>
        </w:rPr>
      </w:pPr>
      <w:r w:rsidRPr="007059DE">
        <w:rPr>
          <w:rFonts w:eastAsia="Times New Roman" w:cstheme="minorHAnsi"/>
          <w:sz w:val="24"/>
          <w:szCs w:val="24"/>
          <w:lang w:eastAsia="hu-HU"/>
        </w:rPr>
        <w:t>További nehézséget okozot</w:t>
      </w:r>
      <w:r w:rsidR="006A62C5" w:rsidRPr="00E95840">
        <w:rPr>
          <w:rFonts w:eastAsia="Times New Roman" w:cstheme="minorHAnsi"/>
          <w:sz w:val="24"/>
          <w:szCs w:val="24"/>
          <w:lang w:eastAsia="hu-HU"/>
        </w:rPr>
        <w:t>t</w:t>
      </w:r>
      <w:r w:rsidRPr="007059DE">
        <w:rPr>
          <w:rFonts w:eastAsia="Times New Roman" w:cstheme="minorHAnsi"/>
          <w:sz w:val="24"/>
          <w:szCs w:val="24"/>
          <w:lang w:eastAsia="hu-HU"/>
        </w:rPr>
        <w:t xml:space="preserve">, hogy a félév nagy részében csak otthoni asztali gépen tudtam dolgozni, mivel a </w:t>
      </w:r>
      <w:r w:rsidR="00473505" w:rsidRPr="00E95840">
        <w:rPr>
          <w:rFonts w:eastAsia="Times New Roman" w:cstheme="minorHAnsi"/>
          <w:sz w:val="24"/>
          <w:szCs w:val="24"/>
          <w:lang w:eastAsia="hu-HU"/>
        </w:rPr>
        <w:t xml:space="preserve">jelenlegi, </w:t>
      </w:r>
      <w:r w:rsidRPr="007059DE">
        <w:rPr>
          <w:rFonts w:eastAsia="Times New Roman" w:cstheme="minorHAnsi"/>
          <w:sz w:val="24"/>
          <w:szCs w:val="24"/>
          <w:lang w:eastAsia="hu-HU"/>
        </w:rPr>
        <w:t>fejlesztéshez alkalmas laptopo</w:t>
      </w:r>
      <w:r w:rsidR="00473505" w:rsidRPr="00E95840">
        <w:rPr>
          <w:rFonts w:eastAsia="Times New Roman" w:cstheme="minorHAnsi"/>
          <w:sz w:val="24"/>
          <w:szCs w:val="24"/>
          <w:lang w:eastAsia="hu-HU"/>
        </w:rPr>
        <w:t>ma</w:t>
      </w:r>
      <w:r w:rsidRPr="007059DE">
        <w:rPr>
          <w:rFonts w:eastAsia="Times New Roman" w:cstheme="minorHAnsi"/>
          <w:sz w:val="24"/>
          <w:szCs w:val="24"/>
          <w:lang w:eastAsia="hu-HU"/>
        </w:rPr>
        <w:t xml:space="preserve">t csak a szemeszter végére sikerült beszereznem. Emiatt sokszor voltam a számítógéphez kötve, ami nemcsak fizikailag volt megterhelő, hanem a társas kapcsolataimra is hatással volt. </w:t>
      </w:r>
      <w:r w:rsidR="00C15BF7" w:rsidRPr="00E95840">
        <w:rPr>
          <w:rFonts w:eastAsia="Times New Roman" w:cstheme="minorHAnsi"/>
          <w:sz w:val="24"/>
          <w:szCs w:val="24"/>
          <w:lang w:eastAsia="hu-HU"/>
        </w:rPr>
        <w:t>Volt, amikor k</w:t>
      </w:r>
      <w:r w:rsidRPr="007059DE">
        <w:rPr>
          <w:rFonts w:eastAsia="Times New Roman" w:cstheme="minorHAnsi"/>
          <w:sz w:val="24"/>
          <w:szCs w:val="24"/>
          <w:lang w:eastAsia="hu-HU"/>
        </w:rPr>
        <w:t xml:space="preserve">evesebb időt tudtam tölteni </w:t>
      </w:r>
      <w:r w:rsidR="00C15BF7" w:rsidRPr="00E95840">
        <w:rPr>
          <w:rFonts w:eastAsia="Times New Roman" w:cstheme="minorHAnsi"/>
          <w:sz w:val="24"/>
          <w:szCs w:val="24"/>
          <w:lang w:eastAsia="hu-HU"/>
        </w:rPr>
        <w:t xml:space="preserve">a családommal, </w:t>
      </w:r>
      <w:r w:rsidRPr="007059DE">
        <w:rPr>
          <w:rFonts w:eastAsia="Times New Roman" w:cstheme="minorHAnsi"/>
          <w:sz w:val="24"/>
          <w:szCs w:val="24"/>
          <w:lang w:eastAsia="hu-HU"/>
        </w:rPr>
        <w:t>barát</w:t>
      </w:r>
      <w:r w:rsidR="00654B0E" w:rsidRPr="00E95840">
        <w:rPr>
          <w:rFonts w:eastAsia="Times New Roman" w:cstheme="minorHAnsi"/>
          <w:sz w:val="24"/>
          <w:szCs w:val="24"/>
          <w:lang w:eastAsia="hu-HU"/>
        </w:rPr>
        <w:t>nőmmel, barátaimmal</w:t>
      </w:r>
      <w:r w:rsidRPr="007059DE">
        <w:rPr>
          <w:rFonts w:eastAsia="Times New Roman" w:cstheme="minorHAnsi"/>
          <w:sz w:val="24"/>
          <w:szCs w:val="24"/>
          <w:lang w:eastAsia="hu-HU"/>
        </w:rPr>
        <w:t xml:space="preserve">, és előfordult, hogy az intenzív fejlesztési időszakok miatt elmaradtak közös programok vagy kapcsolattartások. </w:t>
      </w:r>
    </w:p>
    <w:p w14:paraId="50650EB6" w14:textId="4D9AA494" w:rsidR="002B5E52" w:rsidRPr="00E95840" w:rsidRDefault="00C15BF7" w:rsidP="00E95840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hu-HU"/>
        </w:rPr>
      </w:pPr>
      <w:r w:rsidRPr="00E95840">
        <w:rPr>
          <w:rFonts w:eastAsia="Times New Roman" w:cstheme="minorHAnsi"/>
          <w:sz w:val="24"/>
          <w:szCs w:val="24"/>
          <w:lang w:eastAsia="hu-HU"/>
        </w:rPr>
        <w:t xml:space="preserve">A szakdolgozat fejlesztése tehát </w:t>
      </w:r>
      <w:r w:rsidR="00654B0E" w:rsidRPr="00E95840">
        <w:rPr>
          <w:rFonts w:eastAsia="Times New Roman" w:cstheme="minorHAnsi"/>
          <w:sz w:val="24"/>
          <w:szCs w:val="24"/>
          <w:lang w:eastAsia="hu-HU"/>
        </w:rPr>
        <w:t xml:space="preserve">néhol </w:t>
      </w:r>
      <w:r w:rsidR="006A62C5" w:rsidRPr="00E95840">
        <w:rPr>
          <w:rFonts w:eastAsia="Times New Roman" w:cstheme="minorHAnsi"/>
          <w:sz w:val="24"/>
          <w:szCs w:val="24"/>
          <w:lang w:eastAsia="hu-HU"/>
        </w:rPr>
        <w:t>akadályokkal teli</w:t>
      </w:r>
      <w:r w:rsidR="00654B0E" w:rsidRPr="00E95840">
        <w:rPr>
          <w:rFonts w:eastAsia="Times New Roman" w:cstheme="minorHAnsi"/>
          <w:sz w:val="24"/>
          <w:szCs w:val="24"/>
          <w:lang w:eastAsia="hu-HU"/>
        </w:rPr>
        <w:t xml:space="preserve"> és monoton volt, de szerencsére minden előttem </w:t>
      </w:r>
      <w:r w:rsidR="00442AAD" w:rsidRPr="00E95840">
        <w:rPr>
          <w:rFonts w:eastAsia="Times New Roman" w:cstheme="minorHAnsi"/>
          <w:sz w:val="24"/>
          <w:szCs w:val="24"/>
          <w:lang w:eastAsia="hu-HU"/>
        </w:rPr>
        <w:t>álló kihívást sikerült leküzdenem</w:t>
      </w:r>
      <w:r w:rsidR="006B640A" w:rsidRPr="00E95840">
        <w:rPr>
          <w:rFonts w:eastAsia="Times New Roman" w:cstheme="minorHAnsi"/>
          <w:sz w:val="24"/>
          <w:szCs w:val="24"/>
          <w:lang w:eastAsia="hu-HU"/>
        </w:rPr>
        <w:t>.</w:t>
      </w:r>
    </w:p>
    <w:p w14:paraId="37B5CAC8" w14:textId="77777777" w:rsidR="002B5E52" w:rsidRPr="002B5E52" w:rsidRDefault="002B5E52" w:rsidP="002B5E52"/>
    <w:p w14:paraId="5051CFAB" w14:textId="77777777" w:rsidR="00F3300F" w:rsidRDefault="00F3300F" w:rsidP="00F3300F"/>
    <w:p w14:paraId="56D404EC" w14:textId="77777777" w:rsidR="001062DA" w:rsidRDefault="001062DA" w:rsidP="00F3300F"/>
    <w:p w14:paraId="527B60BD" w14:textId="77777777" w:rsidR="001062DA" w:rsidRDefault="001062DA" w:rsidP="00F3300F"/>
    <w:p w14:paraId="0F6C6FE4" w14:textId="77777777" w:rsidR="001062DA" w:rsidRDefault="001062DA" w:rsidP="00F3300F"/>
    <w:p w14:paraId="69EA3D5C" w14:textId="77777777" w:rsidR="001062DA" w:rsidRDefault="001062DA" w:rsidP="00F3300F"/>
    <w:p w14:paraId="08275B9F" w14:textId="77777777" w:rsidR="001062DA" w:rsidRDefault="001062DA" w:rsidP="00F3300F"/>
    <w:p w14:paraId="3C74DF9A" w14:textId="77777777" w:rsidR="001062DA" w:rsidRDefault="001062DA" w:rsidP="00F3300F"/>
    <w:p w14:paraId="59422F69" w14:textId="77777777" w:rsidR="00023A4A" w:rsidRDefault="00023A4A" w:rsidP="00F3300F"/>
    <w:p w14:paraId="1C51210A" w14:textId="77777777" w:rsidR="003B56A9" w:rsidRDefault="003B56A9" w:rsidP="00F3300F"/>
    <w:p w14:paraId="155E8B4B" w14:textId="77777777" w:rsidR="003B56A9" w:rsidRDefault="003B56A9" w:rsidP="00F3300F"/>
    <w:p w14:paraId="1F58FBA5" w14:textId="62DA4AAD" w:rsidR="003B56A9" w:rsidRDefault="00F90E04" w:rsidP="003B56A9">
      <w:pPr>
        <w:pStyle w:val="Cmsor1"/>
      </w:pPr>
      <w:bookmarkStart w:id="5" w:name="_Toc196494709"/>
      <w:r>
        <w:lastRenderedPageBreak/>
        <w:t>Felhasználói dokumentáció</w:t>
      </w:r>
      <w:bookmarkEnd w:id="5"/>
    </w:p>
    <w:p w14:paraId="373107E4" w14:textId="77777777" w:rsidR="009520AB" w:rsidRPr="009520AB" w:rsidRDefault="009520AB" w:rsidP="009520AB"/>
    <w:p w14:paraId="6C1FB872" w14:textId="13C31D30" w:rsidR="00F90E04" w:rsidRDefault="00F90E04" w:rsidP="00F90E04">
      <w:pPr>
        <w:pStyle w:val="Cmsor2"/>
      </w:pPr>
      <w:bookmarkStart w:id="6" w:name="_Toc196494710"/>
      <w:r>
        <w:t>Rendszerkövetelmények</w:t>
      </w:r>
      <w:bookmarkEnd w:id="6"/>
    </w:p>
    <w:p w14:paraId="35FCE8C6" w14:textId="5DB7D14B" w:rsidR="00246DB2" w:rsidRDefault="001E4EF4" w:rsidP="001E4EF4">
      <w:pPr>
        <w:rPr>
          <w:sz w:val="24"/>
          <w:szCs w:val="24"/>
        </w:rPr>
      </w:pPr>
      <w:r>
        <w:rPr>
          <w:sz w:val="24"/>
          <w:szCs w:val="24"/>
        </w:rPr>
        <w:t xml:space="preserve">A dolgozat elkészítéséhez a </w:t>
      </w:r>
      <w:r w:rsidRPr="00430B60">
        <w:rPr>
          <w:sz w:val="24"/>
          <w:szCs w:val="24"/>
        </w:rPr>
        <w:t>Unity</w:t>
      </w:r>
      <w:r>
        <w:rPr>
          <w:sz w:val="24"/>
          <w:szCs w:val="24"/>
        </w:rPr>
        <w:t xml:space="preserve"> 6000</w:t>
      </w:r>
      <w:r w:rsidRPr="00430B60">
        <w:rPr>
          <w:sz w:val="24"/>
          <w:szCs w:val="24"/>
        </w:rPr>
        <w:t>.</w:t>
      </w:r>
      <w:r>
        <w:rPr>
          <w:sz w:val="24"/>
          <w:szCs w:val="24"/>
        </w:rPr>
        <w:t>0</w:t>
      </w:r>
      <w:r w:rsidRPr="00430B60">
        <w:rPr>
          <w:sz w:val="24"/>
          <w:szCs w:val="24"/>
        </w:rPr>
        <w:t>.</w:t>
      </w:r>
      <w:r>
        <w:rPr>
          <w:sz w:val="24"/>
          <w:szCs w:val="24"/>
        </w:rPr>
        <w:t>37</w:t>
      </w:r>
      <w:r w:rsidRPr="00430B60">
        <w:rPr>
          <w:sz w:val="24"/>
          <w:szCs w:val="24"/>
        </w:rPr>
        <w:t xml:space="preserve">f1-es verzióját használtam, aminek az alábbiak a </w:t>
      </w:r>
      <w:r>
        <w:rPr>
          <w:sz w:val="24"/>
          <w:szCs w:val="24"/>
        </w:rPr>
        <w:t xml:space="preserve">minimum </w:t>
      </w:r>
      <w:r w:rsidRPr="00430B60">
        <w:rPr>
          <w:sz w:val="24"/>
          <w:szCs w:val="24"/>
        </w:rPr>
        <w:t>rendszerkövetelményei: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30"/>
        <w:gridCol w:w="4530"/>
      </w:tblGrid>
      <w:tr w:rsidR="00B800F8" w14:paraId="72CA7CCF" w14:textId="77777777" w:rsidTr="004F34A3">
        <w:trPr>
          <w:trHeight w:val="273"/>
          <w:jc w:val="center"/>
        </w:trPr>
        <w:tc>
          <w:tcPr>
            <w:tcW w:w="4530" w:type="dxa"/>
            <w:vAlign w:val="center"/>
          </w:tcPr>
          <w:p w14:paraId="5C890F89" w14:textId="17FD2ECB" w:rsidR="00B800F8" w:rsidRPr="001722AB" w:rsidRDefault="00B800F8" w:rsidP="00D418CC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1722AB">
              <w:rPr>
                <w:b/>
                <w:bCs/>
                <w:sz w:val="24"/>
                <w:szCs w:val="24"/>
              </w:rPr>
              <w:t>Operációs rendszer</w:t>
            </w:r>
          </w:p>
        </w:tc>
        <w:tc>
          <w:tcPr>
            <w:tcW w:w="4530" w:type="dxa"/>
            <w:vAlign w:val="center"/>
          </w:tcPr>
          <w:p w14:paraId="1125D0DE" w14:textId="3F234A39" w:rsidR="00B800F8" w:rsidRDefault="00B518D6" w:rsidP="00B518D6">
            <w:pPr>
              <w:spacing w:after="0"/>
              <w:jc w:val="center"/>
              <w:rPr>
                <w:sz w:val="24"/>
                <w:szCs w:val="24"/>
              </w:rPr>
            </w:pPr>
            <w:r w:rsidRPr="00B518D6">
              <w:rPr>
                <w:sz w:val="24"/>
                <w:szCs w:val="24"/>
              </w:rPr>
              <w:t>Windows 10 21H1-es verzió (19043-as build) vagy újabb (64 bites), illetve Windows 11 21H2-es verzió (22000-as build) vagy újabb (Arm64)</w:t>
            </w:r>
          </w:p>
        </w:tc>
      </w:tr>
      <w:tr w:rsidR="00B800F8" w14:paraId="0EDA757B" w14:textId="77777777" w:rsidTr="004F34A3">
        <w:trPr>
          <w:trHeight w:val="1489"/>
          <w:jc w:val="center"/>
        </w:trPr>
        <w:tc>
          <w:tcPr>
            <w:tcW w:w="4530" w:type="dxa"/>
            <w:vAlign w:val="center"/>
          </w:tcPr>
          <w:p w14:paraId="5D22F8D3" w14:textId="0285A4BF" w:rsidR="00B800F8" w:rsidRPr="001722AB" w:rsidRDefault="006D34D0" w:rsidP="00D418CC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1722AB">
              <w:rPr>
                <w:b/>
                <w:bCs/>
                <w:sz w:val="24"/>
                <w:szCs w:val="24"/>
              </w:rPr>
              <w:t>Processzor</w:t>
            </w:r>
          </w:p>
        </w:tc>
        <w:tc>
          <w:tcPr>
            <w:tcW w:w="4530" w:type="dxa"/>
            <w:vAlign w:val="center"/>
          </w:tcPr>
          <w:p w14:paraId="21B09896" w14:textId="06F92673" w:rsidR="00B800F8" w:rsidRDefault="00E6141A" w:rsidP="00E6141A">
            <w:pPr>
              <w:spacing w:after="0"/>
              <w:jc w:val="center"/>
              <w:rPr>
                <w:sz w:val="24"/>
                <w:szCs w:val="24"/>
              </w:rPr>
            </w:pPr>
            <w:r w:rsidRPr="00E6141A">
              <w:rPr>
                <w:sz w:val="24"/>
                <w:szCs w:val="24"/>
              </w:rPr>
              <w:t>X64 arc</w:t>
            </w:r>
            <w:r>
              <w:rPr>
                <w:sz w:val="24"/>
                <w:szCs w:val="24"/>
              </w:rPr>
              <w:t xml:space="preserve">hitektúra </w:t>
            </w:r>
            <w:r w:rsidRPr="00E6141A">
              <w:rPr>
                <w:sz w:val="24"/>
                <w:szCs w:val="24"/>
              </w:rPr>
              <w:t>SSE2 instru</w:t>
            </w:r>
            <w:r w:rsidR="005D6EAB">
              <w:rPr>
                <w:sz w:val="24"/>
                <w:szCs w:val="24"/>
              </w:rPr>
              <w:t>k</w:t>
            </w:r>
            <w:r w:rsidRPr="00E6141A">
              <w:rPr>
                <w:sz w:val="24"/>
                <w:szCs w:val="24"/>
              </w:rPr>
              <w:t>c</w:t>
            </w:r>
            <w:r w:rsidR="005D6EAB">
              <w:rPr>
                <w:sz w:val="24"/>
                <w:szCs w:val="24"/>
              </w:rPr>
              <w:t>iós szett</w:t>
            </w:r>
            <w:r w:rsidRPr="00E6141A">
              <w:rPr>
                <w:sz w:val="24"/>
                <w:szCs w:val="24"/>
              </w:rPr>
              <w:t xml:space="preserve"> </w:t>
            </w:r>
            <w:r w:rsidR="005D6EAB">
              <w:rPr>
                <w:sz w:val="24"/>
                <w:szCs w:val="24"/>
              </w:rPr>
              <w:t>támogatással</w:t>
            </w:r>
            <w:r w:rsidRPr="00E6141A">
              <w:rPr>
                <w:sz w:val="24"/>
                <w:szCs w:val="24"/>
              </w:rPr>
              <w:t>, Arm64</w:t>
            </w:r>
          </w:p>
        </w:tc>
      </w:tr>
      <w:tr w:rsidR="00B800F8" w14:paraId="1637D36B" w14:textId="77777777" w:rsidTr="004F34A3">
        <w:trPr>
          <w:trHeight w:val="1413"/>
          <w:jc w:val="center"/>
        </w:trPr>
        <w:tc>
          <w:tcPr>
            <w:tcW w:w="4530" w:type="dxa"/>
            <w:vAlign w:val="center"/>
          </w:tcPr>
          <w:p w14:paraId="6DD9B1FE" w14:textId="1DDB4FE1" w:rsidR="00B800F8" w:rsidRPr="001722AB" w:rsidRDefault="006D34D0" w:rsidP="00D418CC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1722AB">
              <w:rPr>
                <w:b/>
                <w:bCs/>
                <w:sz w:val="24"/>
                <w:szCs w:val="24"/>
              </w:rPr>
              <w:t>Grafikus API</w:t>
            </w:r>
          </w:p>
        </w:tc>
        <w:tc>
          <w:tcPr>
            <w:tcW w:w="4530" w:type="dxa"/>
            <w:vAlign w:val="center"/>
          </w:tcPr>
          <w:p w14:paraId="538E53F5" w14:textId="7B3CA853" w:rsidR="00B800F8" w:rsidRDefault="00C82B41" w:rsidP="00C82B41">
            <w:pPr>
              <w:spacing w:after="0"/>
              <w:rPr>
                <w:sz w:val="24"/>
                <w:szCs w:val="24"/>
              </w:rPr>
            </w:pPr>
            <w:r w:rsidRPr="00C82B41">
              <w:rPr>
                <w:sz w:val="24"/>
                <w:szCs w:val="24"/>
              </w:rPr>
              <w:t>DX10-, DX11-, DX12- vagy Vulkan-kompatibilis grafikus kárty</w:t>
            </w:r>
            <w:r>
              <w:rPr>
                <w:sz w:val="24"/>
                <w:szCs w:val="24"/>
              </w:rPr>
              <w:t>a</w:t>
            </w:r>
          </w:p>
        </w:tc>
      </w:tr>
      <w:tr w:rsidR="00B800F8" w14:paraId="319FDD83" w14:textId="77777777" w:rsidTr="004F34A3">
        <w:trPr>
          <w:trHeight w:val="1412"/>
          <w:jc w:val="center"/>
        </w:trPr>
        <w:tc>
          <w:tcPr>
            <w:tcW w:w="4530" w:type="dxa"/>
            <w:vAlign w:val="center"/>
          </w:tcPr>
          <w:p w14:paraId="76B67B8C" w14:textId="2E056D63" w:rsidR="00B800F8" w:rsidRPr="001722AB" w:rsidRDefault="001722AB" w:rsidP="00D418CC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1722AB">
              <w:rPr>
                <w:b/>
                <w:bCs/>
                <w:sz w:val="24"/>
                <w:szCs w:val="24"/>
              </w:rPr>
              <w:t>További</w:t>
            </w:r>
            <w:r w:rsidR="006D34D0" w:rsidRPr="001722AB">
              <w:rPr>
                <w:b/>
                <w:bCs/>
                <w:sz w:val="24"/>
                <w:szCs w:val="24"/>
              </w:rPr>
              <w:t xml:space="preserve"> követelmények</w:t>
            </w:r>
          </w:p>
        </w:tc>
        <w:tc>
          <w:tcPr>
            <w:tcW w:w="4530" w:type="dxa"/>
            <w:vAlign w:val="center"/>
          </w:tcPr>
          <w:p w14:paraId="51AE953B" w14:textId="4A2265A2" w:rsidR="00B800F8" w:rsidRDefault="00C82B41" w:rsidP="00C82B41">
            <w:pPr>
              <w:spacing w:after="0"/>
              <w:rPr>
                <w:sz w:val="24"/>
                <w:szCs w:val="24"/>
              </w:rPr>
            </w:pPr>
            <w:r w:rsidRPr="00C82B41">
              <w:rPr>
                <w:sz w:val="24"/>
                <w:szCs w:val="24"/>
              </w:rPr>
              <w:t>A hardvergyártó által hivatalosan támogatott illesztőprogramok szükségesek.</w:t>
            </w:r>
          </w:p>
        </w:tc>
      </w:tr>
    </w:tbl>
    <w:p w14:paraId="0FFF9D94" w14:textId="77777777" w:rsidR="004F34A3" w:rsidRDefault="004F34A3" w:rsidP="001E4EF4"/>
    <w:p w14:paraId="2A9B3550" w14:textId="77777777" w:rsidR="004F34A3" w:rsidRPr="001E4EF4" w:rsidRDefault="004F34A3" w:rsidP="001E4EF4"/>
    <w:p w14:paraId="1B3B0065" w14:textId="7E596324" w:rsidR="00F90E04" w:rsidRDefault="00F90E04" w:rsidP="00F90E04">
      <w:pPr>
        <w:pStyle w:val="Cmsor2"/>
      </w:pPr>
      <w:bookmarkStart w:id="7" w:name="_Toc196494711"/>
      <w:r>
        <w:t>A</w:t>
      </w:r>
      <w:r w:rsidR="00AE1D89">
        <w:t xml:space="preserve"> játék</w:t>
      </w:r>
      <w:r>
        <w:t xml:space="preserve"> telepítése és futtatása</w:t>
      </w:r>
      <w:bookmarkEnd w:id="7"/>
    </w:p>
    <w:p w14:paraId="10664231" w14:textId="6C5B51D9" w:rsidR="004F34A3" w:rsidRPr="00430B60" w:rsidRDefault="00430B60" w:rsidP="00430B60">
      <w:pPr>
        <w:rPr>
          <w:sz w:val="24"/>
          <w:szCs w:val="24"/>
        </w:rPr>
      </w:pPr>
      <w:r w:rsidRPr="00430B60">
        <w:rPr>
          <w:sz w:val="24"/>
          <w:szCs w:val="24"/>
        </w:rPr>
        <w:t xml:space="preserve">A </w:t>
      </w:r>
      <w:r>
        <w:rPr>
          <w:sz w:val="24"/>
          <w:szCs w:val="24"/>
        </w:rPr>
        <w:t>program</w:t>
      </w:r>
      <w:r w:rsidR="00EF67A3">
        <w:rPr>
          <w:sz w:val="24"/>
          <w:szCs w:val="24"/>
        </w:rPr>
        <w:t xml:space="preserve"> használatához a</w:t>
      </w:r>
      <w:r w:rsidR="008B1B21">
        <w:rPr>
          <w:sz w:val="24"/>
          <w:szCs w:val="24"/>
        </w:rPr>
        <w:t xml:space="preserve"> letöltött</w:t>
      </w:r>
      <w:r w:rsidR="00EF67A3">
        <w:rPr>
          <w:sz w:val="24"/>
          <w:szCs w:val="24"/>
        </w:rPr>
        <w:t xml:space="preserve"> </w:t>
      </w:r>
      <w:r w:rsidR="002A6F82">
        <w:rPr>
          <w:sz w:val="24"/>
          <w:szCs w:val="24"/>
        </w:rPr>
        <w:t>tömörített állomány kicsomagolása után</w:t>
      </w:r>
      <w:r w:rsidR="002660D2">
        <w:rPr>
          <w:sz w:val="24"/>
          <w:szCs w:val="24"/>
        </w:rPr>
        <w:t xml:space="preserve"> </w:t>
      </w:r>
      <w:r w:rsidR="00327241">
        <w:rPr>
          <w:sz w:val="24"/>
          <w:szCs w:val="24"/>
        </w:rPr>
        <w:t xml:space="preserve">a </w:t>
      </w:r>
      <w:r w:rsidR="00781703">
        <w:rPr>
          <w:sz w:val="24"/>
          <w:szCs w:val="24"/>
        </w:rPr>
        <w:t>Build/</w:t>
      </w:r>
      <w:r w:rsidR="002660D2" w:rsidRPr="002660D2">
        <w:rPr>
          <w:i/>
          <w:iCs/>
          <w:sz w:val="24"/>
          <w:szCs w:val="24"/>
        </w:rPr>
        <w:t>DungeonCrawler</w:t>
      </w:r>
      <w:r w:rsidR="002660D2">
        <w:rPr>
          <w:sz w:val="24"/>
          <w:szCs w:val="24"/>
        </w:rPr>
        <w:t>.exe futtatható állományt kell futtatni</w:t>
      </w:r>
      <w:r w:rsidR="008B1B21">
        <w:rPr>
          <w:sz w:val="24"/>
          <w:szCs w:val="24"/>
        </w:rPr>
        <w:t>. Ezen kívül</w:t>
      </w:r>
      <w:r w:rsidR="00246DB2">
        <w:rPr>
          <w:sz w:val="24"/>
          <w:szCs w:val="24"/>
        </w:rPr>
        <w:t xml:space="preserve"> explicit</w:t>
      </w:r>
      <w:r w:rsidR="008B1B21">
        <w:rPr>
          <w:sz w:val="24"/>
          <w:szCs w:val="24"/>
        </w:rPr>
        <w:t xml:space="preserve"> telepítésre </w:t>
      </w:r>
      <w:r w:rsidR="001F6048">
        <w:rPr>
          <w:sz w:val="24"/>
          <w:szCs w:val="24"/>
        </w:rPr>
        <w:t>nincsen szükség.</w:t>
      </w:r>
    </w:p>
    <w:p w14:paraId="656C16C3" w14:textId="1CBC3904" w:rsidR="00F90E04" w:rsidRDefault="00AE1D89" w:rsidP="00F90E04">
      <w:pPr>
        <w:pStyle w:val="Cmsor2"/>
      </w:pPr>
      <w:bookmarkStart w:id="8" w:name="_Toc196494712"/>
      <w:r>
        <w:lastRenderedPageBreak/>
        <w:t>A játék ismertetése</w:t>
      </w:r>
      <w:bookmarkEnd w:id="8"/>
    </w:p>
    <w:p w14:paraId="7472E168" w14:textId="69E2CEE6" w:rsidR="00AE1D89" w:rsidRPr="00AE1D89" w:rsidRDefault="00EB6370" w:rsidP="00AE1D89">
      <w:pPr>
        <w:pStyle w:val="Cmsor3"/>
      </w:pPr>
      <w:bookmarkStart w:id="9" w:name="_Toc196494713"/>
      <w:bookmarkEnd w:id="9"/>
      <w:r>
        <w:t>A játékmenet leírása</w:t>
      </w:r>
    </w:p>
    <w:p w14:paraId="029C6769" w14:textId="75FC8760" w:rsidR="00F90E04" w:rsidRPr="00EB6370" w:rsidRDefault="00EB6370" w:rsidP="00EB6370">
      <w:pPr>
        <w:rPr>
          <w:sz w:val="24"/>
          <w:szCs w:val="24"/>
        </w:rPr>
      </w:pPr>
      <w:r w:rsidRPr="00EB6370">
        <w:rPr>
          <w:sz w:val="24"/>
          <w:szCs w:val="24"/>
        </w:rPr>
        <w:t>A dolgozat alapja egy kétdimenziós platformjáték, egyelőre minimális háttértörténettel. A játék egy elfeledett föld alatti tömlöc mélyén kezdődik, ahol főhősünket fogságba ejtették a csontvázharcosok. A játékos feladata, hogy segítse őt a megszökésben: felfedezni a veszélyekkel teli pályákat, elkerülni a halálos csapdákat, leküzdeni a különböző típusú ellenségeket – a kardforgató, pörölyös és távolsági csontvázakat –, széttörni törhető pályaelemeket, majd azokból erősítéseket gyűjtve egyre közelebb jutni a szabadsághoz. A pályákon az ideiglenes erősítéseket tartalmazó, széttörhető elemeken és az ellenfeleken kívül, felfedezhetők már a betöltéskor is a pályán megtalálható, felvehető elemek. Ezek közül a legfontosabb a kulcs elem, mely megtalálása a szintek központi feladata, és melyből szintenként egy darab található. Ezen kulccsal lesz lehetséges az adott pályáról a kijáraton kimenni, amint arra is rátalál a játékos. Egy másik felvehető elem a tűzlabda, mely szintén csupán egyszer felfedezhető szintenként. Ennek hatására a játékos távolsági támadásként tűzlabdákat lő, melyek extra sebzéssel és magasabb visszalökéssel rendelkeznek találatkor. A harmadik felvehető elem egy szív formáját veszi fel, ezt megszerezve, a játékos kap egy próbálkozást. Csak akkor felvehető, ha a játékosnak hiányzik élete. A játék három próbálkozással(élettel) és a maximális (100) életerővel kezdődik. A pályákon elszórva checkpointok találhatóak, vagyis olyan éledési pontok, amelyekhez főhősünk egészségpontjainak elfogyásakor visszatér, amennyiben persze maradt hátra még próbálkozása. Amennyiben a játékos életerőpontjai elfogynak és nem maradt több próbálkozása nem a legutóbbi éledési ponthoz, hanem Minden pályán el van rejtve egy kulcs és egy kék tűzlabda. A program támogatja a ki-be lépést a játékmenet közben, ám a játékos kezdőpozícióját minden betöltésnél a megfelelő pálya legutóbb aktivált éledési pontjához állítja be. Újratöltésenként megmaradnak - vagy éppen eltűnnek - a felvehető és széttörhető elemek, attól függően, hogy a játékos ezeket felvette vagy elpusztította-e, továbbá a játékos életpontjai, próbálkozásszáma, eltárolt erősítései és a pontozáshoz tartozó statisztikák – a széttört elemek, legyőzött csontvázak és az összpontszám.</w:t>
      </w:r>
    </w:p>
    <w:p w14:paraId="1218CBCD" w14:textId="77777777" w:rsidR="006E7CDC" w:rsidRDefault="006E7CDC" w:rsidP="00F3300F"/>
    <w:p w14:paraId="03274FD9" w14:textId="77777777" w:rsidR="00453DED" w:rsidRPr="00453DED" w:rsidRDefault="00453DED" w:rsidP="00453DED"/>
    <w:p w14:paraId="4D97A7CE" w14:textId="77777777" w:rsidR="00355D6A" w:rsidRDefault="00355D6A" w:rsidP="00355D6A"/>
    <w:p w14:paraId="24C0AC08" w14:textId="77777777" w:rsidR="002C6F48" w:rsidRDefault="002C6F48" w:rsidP="00355D6A"/>
    <w:p w14:paraId="6F1329D0" w14:textId="77777777" w:rsidR="002C6F48" w:rsidRDefault="002C6F48" w:rsidP="00355D6A"/>
    <w:p w14:paraId="77F402E2" w14:textId="77777777" w:rsidR="002C6F48" w:rsidRDefault="002C6F48" w:rsidP="00355D6A"/>
    <w:p w14:paraId="43844A40" w14:textId="77777777" w:rsidR="002C6F48" w:rsidRDefault="002C6F48" w:rsidP="00355D6A"/>
    <w:p w14:paraId="2B4981D9" w14:textId="77777777" w:rsidR="002C6F48" w:rsidRDefault="002C6F48" w:rsidP="00355D6A"/>
    <w:p w14:paraId="32DD1172" w14:textId="77777777" w:rsidR="002C6F48" w:rsidRDefault="002C6F48" w:rsidP="00355D6A"/>
    <w:p w14:paraId="7103A90C" w14:textId="23E30783" w:rsidR="00355D6A" w:rsidRDefault="00355D6A" w:rsidP="00355D6A">
      <w:r>
        <w:br/>
      </w:r>
      <w:r>
        <w:br/>
      </w:r>
    </w:p>
    <w:p w14:paraId="5AE15B37" w14:textId="77777777" w:rsidR="00586F45" w:rsidRDefault="00586F45" w:rsidP="00355D6A"/>
    <w:p w14:paraId="31D0BFBF" w14:textId="77777777" w:rsidR="00586F45" w:rsidRPr="00355D6A" w:rsidRDefault="00586F45" w:rsidP="00355D6A"/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0" w:name="_Ref116400530"/>
    <w:p w14:paraId="17D570B2" w14:textId="44047CB7" w:rsidR="009651D4" w:rsidRDefault="00900B8A" w:rsidP="00900B8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95DBE">
        <w:rPr>
          <w:noProof/>
        </w:rPr>
        <w:t>1</w:t>
      </w:r>
      <w:r>
        <w:fldChar w:fldCharType="end"/>
      </w:r>
      <w:r>
        <w:t>. ábra</w:t>
      </w:r>
      <w:bookmarkEnd w:id="10"/>
      <w:r>
        <w:t xml:space="preserve">: </w:t>
      </w:r>
      <w:r w:rsidRPr="0038152D">
        <w:t>Galaxis útikalauz stopposoknak könyv</w:t>
      </w:r>
    </w:p>
    <w:bookmarkStart w:id="11" w:name="_Ref116400549"/>
    <w:p w14:paraId="60BA3148" w14:textId="59512FA7" w:rsidR="00E74EDC" w:rsidRPr="006A0F29" w:rsidRDefault="00E74EDC" w:rsidP="00E74EDC">
      <w:pPr>
        <w:pStyle w:val="Kpalrs"/>
        <w:keepNext/>
      </w:pPr>
      <w:r w:rsidRPr="006A0F29">
        <w:lastRenderedPageBreak/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="00295DBE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11"/>
      <w:r w:rsidR="00AF1C9E" w:rsidRPr="006A0F29">
        <w:t>:</w:t>
      </w:r>
      <w:r w:rsidRPr="006A0F29">
        <w:t xml:space="preserve"> Példatáblázat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r>
              <w:t>asdf</w:t>
            </w:r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3DAC1384" w14:textId="410ABB5D" w:rsidR="001A3BA4" w:rsidRDefault="001A3BA4" w:rsidP="005A64F4"/>
    <w:p w14:paraId="0A7271B0" w14:textId="724C3B0B" w:rsidR="00AB3231" w:rsidRDefault="00B7023B" w:rsidP="00662B18">
      <w:pPr>
        <w:pStyle w:val="Cmsor1"/>
      </w:pPr>
      <w:bookmarkStart w:id="12" w:name="_Toc196494714"/>
      <w:r>
        <w:t>Fejlesztői dokumentáció</w:t>
      </w:r>
      <w:bookmarkEnd w:id="12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05696F00" w:rsidR="00AB3231" w:rsidRDefault="00B7023B" w:rsidP="00662B18">
      <w:pPr>
        <w:pStyle w:val="Cmsor1"/>
      </w:pPr>
      <w:bookmarkStart w:id="13" w:name="_Toc196494715"/>
      <w:r>
        <w:lastRenderedPageBreak/>
        <w:t>Összefoglalás</w:t>
      </w:r>
      <w:bookmarkEnd w:id="13"/>
    </w:p>
    <w:p w14:paraId="6B5A09AF" w14:textId="77777777" w:rsidR="009D76A1" w:rsidRPr="009D76A1" w:rsidRDefault="009D76A1" w:rsidP="009D76A1"/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2527E537" w:rsidR="00F568F1" w:rsidRDefault="00B7023B" w:rsidP="00F568F1">
      <w:pPr>
        <w:pStyle w:val="Cmsor1"/>
      </w:pPr>
      <w:bookmarkStart w:id="14" w:name="_Toc196494716"/>
      <w:r>
        <w:lastRenderedPageBreak/>
        <w:t>F</w:t>
      </w:r>
      <w:r w:rsidR="00657723">
        <w:t>ejlesztési lehetőségek</w:t>
      </w:r>
      <w:bookmarkEnd w:id="14"/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15" w:name="_Toc196494717"/>
      <w:r>
        <w:lastRenderedPageBreak/>
        <w:t>Irodalomjegyzék</w:t>
      </w:r>
      <w:bookmarkEnd w:id="15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16" w:name="_Toc196494718"/>
      <w:r>
        <w:lastRenderedPageBreak/>
        <w:t>Melléklet</w:t>
      </w:r>
      <w:bookmarkEnd w:id="16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12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46F39" w14:textId="77777777" w:rsidR="00C26793" w:rsidRDefault="00C26793" w:rsidP="005A64F4">
      <w:r>
        <w:separator/>
      </w:r>
    </w:p>
    <w:p w14:paraId="4B2BB5D3" w14:textId="77777777" w:rsidR="00C26793" w:rsidRDefault="00C26793"/>
  </w:endnote>
  <w:endnote w:type="continuationSeparator" w:id="0">
    <w:p w14:paraId="66CA824F" w14:textId="77777777" w:rsidR="00C26793" w:rsidRDefault="00C26793" w:rsidP="005A64F4">
      <w:r>
        <w:continuationSeparator/>
      </w:r>
    </w:p>
    <w:p w14:paraId="01F5FCAD" w14:textId="77777777" w:rsidR="00C26793" w:rsidRDefault="00C26793"/>
  </w:endnote>
  <w:endnote w:type="continuationNotice" w:id="1">
    <w:p w14:paraId="5B97AEC4" w14:textId="77777777" w:rsidR="00C26793" w:rsidRDefault="00C267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000000" w:themeColor="text1"/>
      </w:rPr>
      <w:id w:val="-2027248138"/>
      <w:docPartObj>
        <w:docPartGallery w:val="Page Numbers (Bottom of Page)"/>
        <w:docPartUnique/>
      </w:docPartObj>
    </w:sdtPr>
    <w:sdtContent>
      <w:p w14:paraId="678EF51D" w14:textId="77777777" w:rsidR="00614B7B" w:rsidRPr="00297027" w:rsidRDefault="00D70EF0" w:rsidP="009D76A1">
        <w:pPr>
          <w:pStyle w:val="llb"/>
          <w:jc w:val="center"/>
          <w:rPr>
            <w:color w:val="000000" w:themeColor="text1"/>
          </w:rPr>
        </w:pPr>
        <w:r w:rsidRPr="00297027">
          <w:rPr>
            <w:color w:val="000000" w:themeColor="text1"/>
          </w:rPr>
          <w:fldChar w:fldCharType="begin"/>
        </w:r>
        <w:r w:rsidRPr="00297027">
          <w:rPr>
            <w:color w:val="000000" w:themeColor="text1"/>
          </w:rPr>
          <w:instrText>PAGE   \* MERGEFORMAT</w:instrText>
        </w:r>
        <w:r w:rsidRPr="00297027">
          <w:rPr>
            <w:color w:val="000000" w:themeColor="text1"/>
          </w:rPr>
          <w:fldChar w:fldCharType="separate"/>
        </w:r>
        <w:r w:rsidR="008B469D" w:rsidRPr="00297027">
          <w:rPr>
            <w:noProof/>
            <w:color w:val="000000" w:themeColor="text1"/>
          </w:rPr>
          <w:t>6</w:t>
        </w:r>
        <w:r w:rsidRPr="00297027">
          <w:rPr>
            <w:color w:val="000000" w:themeColor="tex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36AB8" w14:textId="77777777" w:rsidR="00C26793" w:rsidRDefault="00C26793" w:rsidP="005A64F4">
      <w:r>
        <w:separator/>
      </w:r>
    </w:p>
    <w:p w14:paraId="0FD1D6C9" w14:textId="77777777" w:rsidR="00C26793" w:rsidRDefault="00C26793"/>
  </w:footnote>
  <w:footnote w:type="continuationSeparator" w:id="0">
    <w:p w14:paraId="54B33427" w14:textId="77777777" w:rsidR="00C26793" w:rsidRDefault="00C26793" w:rsidP="005A64F4">
      <w:r>
        <w:continuationSeparator/>
      </w:r>
    </w:p>
    <w:p w14:paraId="79E4AC55" w14:textId="77777777" w:rsidR="00C26793" w:rsidRDefault="00C26793"/>
  </w:footnote>
  <w:footnote w:type="continuationNotice" w:id="1">
    <w:p w14:paraId="22AAF909" w14:textId="77777777" w:rsidR="00C26793" w:rsidRDefault="00C2679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621881">
    <w:abstractNumId w:val="0"/>
  </w:num>
  <w:num w:numId="2" w16cid:durableId="1045175590">
    <w:abstractNumId w:val="1"/>
  </w:num>
  <w:num w:numId="3" w16cid:durableId="426078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3C7B"/>
    <w:rsid w:val="000051B2"/>
    <w:rsid w:val="00010B7A"/>
    <w:rsid w:val="00023257"/>
    <w:rsid w:val="00023A4A"/>
    <w:rsid w:val="000240A5"/>
    <w:rsid w:val="000306AA"/>
    <w:rsid w:val="00037D68"/>
    <w:rsid w:val="000425EE"/>
    <w:rsid w:val="000457FC"/>
    <w:rsid w:val="00054D4D"/>
    <w:rsid w:val="0006367D"/>
    <w:rsid w:val="00071D91"/>
    <w:rsid w:val="00074DC9"/>
    <w:rsid w:val="00080EEE"/>
    <w:rsid w:val="00092FE0"/>
    <w:rsid w:val="000A0642"/>
    <w:rsid w:val="000A73BA"/>
    <w:rsid w:val="000A7797"/>
    <w:rsid w:val="000B183B"/>
    <w:rsid w:val="000B24F7"/>
    <w:rsid w:val="000D0DAA"/>
    <w:rsid w:val="000D5021"/>
    <w:rsid w:val="000D604C"/>
    <w:rsid w:val="000D6F3F"/>
    <w:rsid w:val="000E2749"/>
    <w:rsid w:val="000E38C5"/>
    <w:rsid w:val="000F32C1"/>
    <w:rsid w:val="000F405D"/>
    <w:rsid w:val="00103218"/>
    <w:rsid w:val="00103B59"/>
    <w:rsid w:val="001062DA"/>
    <w:rsid w:val="00110316"/>
    <w:rsid w:val="00123026"/>
    <w:rsid w:val="0013292A"/>
    <w:rsid w:val="00144144"/>
    <w:rsid w:val="00146EC3"/>
    <w:rsid w:val="00152819"/>
    <w:rsid w:val="001679D5"/>
    <w:rsid w:val="001722AB"/>
    <w:rsid w:val="00174376"/>
    <w:rsid w:val="0017649D"/>
    <w:rsid w:val="00185D2A"/>
    <w:rsid w:val="001A1296"/>
    <w:rsid w:val="001A176A"/>
    <w:rsid w:val="001A3BA4"/>
    <w:rsid w:val="001A43C3"/>
    <w:rsid w:val="001B3177"/>
    <w:rsid w:val="001C5854"/>
    <w:rsid w:val="001C5C5D"/>
    <w:rsid w:val="001D6F9C"/>
    <w:rsid w:val="001E0C70"/>
    <w:rsid w:val="001E4EF4"/>
    <w:rsid w:val="001E62C7"/>
    <w:rsid w:val="001F6048"/>
    <w:rsid w:val="002032DF"/>
    <w:rsid w:val="00205C17"/>
    <w:rsid w:val="00214B03"/>
    <w:rsid w:val="00223188"/>
    <w:rsid w:val="00223225"/>
    <w:rsid w:val="00224978"/>
    <w:rsid w:val="0023329D"/>
    <w:rsid w:val="00235179"/>
    <w:rsid w:val="0023521C"/>
    <w:rsid w:val="00246DB2"/>
    <w:rsid w:val="002520F1"/>
    <w:rsid w:val="00255343"/>
    <w:rsid w:val="00263586"/>
    <w:rsid w:val="0026377E"/>
    <w:rsid w:val="00264540"/>
    <w:rsid w:val="002660D2"/>
    <w:rsid w:val="00272893"/>
    <w:rsid w:val="00272AAF"/>
    <w:rsid w:val="002754C1"/>
    <w:rsid w:val="00280B9B"/>
    <w:rsid w:val="0029332D"/>
    <w:rsid w:val="002957E1"/>
    <w:rsid w:val="00295DBE"/>
    <w:rsid w:val="00297027"/>
    <w:rsid w:val="00297876"/>
    <w:rsid w:val="002A3310"/>
    <w:rsid w:val="002A6F82"/>
    <w:rsid w:val="002B1EDF"/>
    <w:rsid w:val="002B5E52"/>
    <w:rsid w:val="002C6F48"/>
    <w:rsid w:val="002D2102"/>
    <w:rsid w:val="002D354D"/>
    <w:rsid w:val="002D4528"/>
    <w:rsid w:val="002D5334"/>
    <w:rsid w:val="002D7D6B"/>
    <w:rsid w:val="002E0709"/>
    <w:rsid w:val="002F5FC0"/>
    <w:rsid w:val="002F77BF"/>
    <w:rsid w:val="00301695"/>
    <w:rsid w:val="003058C1"/>
    <w:rsid w:val="00306A8F"/>
    <w:rsid w:val="00307124"/>
    <w:rsid w:val="00313B6E"/>
    <w:rsid w:val="0031662C"/>
    <w:rsid w:val="003178D7"/>
    <w:rsid w:val="00322C05"/>
    <w:rsid w:val="00327241"/>
    <w:rsid w:val="00336255"/>
    <w:rsid w:val="0035193F"/>
    <w:rsid w:val="00352BB8"/>
    <w:rsid w:val="00355D6A"/>
    <w:rsid w:val="00362A69"/>
    <w:rsid w:val="00365817"/>
    <w:rsid w:val="003723AC"/>
    <w:rsid w:val="00373C29"/>
    <w:rsid w:val="0038090D"/>
    <w:rsid w:val="0038182B"/>
    <w:rsid w:val="003820D6"/>
    <w:rsid w:val="00385321"/>
    <w:rsid w:val="0039026D"/>
    <w:rsid w:val="0039174F"/>
    <w:rsid w:val="00395B49"/>
    <w:rsid w:val="00396490"/>
    <w:rsid w:val="00396D55"/>
    <w:rsid w:val="003B0A54"/>
    <w:rsid w:val="003B543A"/>
    <w:rsid w:val="003B56A9"/>
    <w:rsid w:val="003D00D0"/>
    <w:rsid w:val="003D14A6"/>
    <w:rsid w:val="003E7456"/>
    <w:rsid w:val="0040655E"/>
    <w:rsid w:val="00406E23"/>
    <w:rsid w:val="00413E23"/>
    <w:rsid w:val="00422A3C"/>
    <w:rsid w:val="00430054"/>
    <w:rsid w:val="00430B60"/>
    <w:rsid w:val="00434405"/>
    <w:rsid w:val="00440C80"/>
    <w:rsid w:val="00442AAD"/>
    <w:rsid w:val="00443CA5"/>
    <w:rsid w:val="00447D9A"/>
    <w:rsid w:val="00453DED"/>
    <w:rsid w:val="004629D7"/>
    <w:rsid w:val="004640A7"/>
    <w:rsid w:val="00470174"/>
    <w:rsid w:val="00470770"/>
    <w:rsid w:val="00473505"/>
    <w:rsid w:val="0048132B"/>
    <w:rsid w:val="004817DD"/>
    <w:rsid w:val="004A090C"/>
    <w:rsid w:val="004B65B8"/>
    <w:rsid w:val="004C2857"/>
    <w:rsid w:val="004C3E23"/>
    <w:rsid w:val="004E5681"/>
    <w:rsid w:val="004E600D"/>
    <w:rsid w:val="004F34A3"/>
    <w:rsid w:val="004F6BE9"/>
    <w:rsid w:val="0050274E"/>
    <w:rsid w:val="00505A41"/>
    <w:rsid w:val="00511201"/>
    <w:rsid w:val="00512438"/>
    <w:rsid w:val="00530197"/>
    <w:rsid w:val="00533556"/>
    <w:rsid w:val="00540D0C"/>
    <w:rsid w:val="00554C26"/>
    <w:rsid w:val="00560C61"/>
    <w:rsid w:val="005635DE"/>
    <w:rsid w:val="005739DF"/>
    <w:rsid w:val="00576A53"/>
    <w:rsid w:val="00580000"/>
    <w:rsid w:val="00584181"/>
    <w:rsid w:val="00585F42"/>
    <w:rsid w:val="00586F45"/>
    <w:rsid w:val="0059013E"/>
    <w:rsid w:val="005A64F4"/>
    <w:rsid w:val="005C4147"/>
    <w:rsid w:val="005D0FCE"/>
    <w:rsid w:val="005D6EAB"/>
    <w:rsid w:val="005E1925"/>
    <w:rsid w:val="005E269A"/>
    <w:rsid w:val="005E2A16"/>
    <w:rsid w:val="005E6010"/>
    <w:rsid w:val="005F5819"/>
    <w:rsid w:val="005F70E4"/>
    <w:rsid w:val="00603727"/>
    <w:rsid w:val="0061284C"/>
    <w:rsid w:val="006137B4"/>
    <w:rsid w:val="00613D75"/>
    <w:rsid w:val="00614B7B"/>
    <w:rsid w:val="00615B83"/>
    <w:rsid w:val="00631246"/>
    <w:rsid w:val="00634B16"/>
    <w:rsid w:val="00636C40"/>
    <w:rsid w:val="00644D1A"/>
    <w:rsid w:val="00646D33"/>
    <w:rsid w:val="006503B6"/>
    <w:rsid w:val="00651F92"/>
    <w:rsid w:val="00654B0E"/>
    <w:rsid w:val="00657723"/>
    <w:rsid w:val="00662B18"/>
    <w:rsid w:val="00667D7F"/>
    <w:rsid w:val="00673722"/>
    <w:rsid w:val="00683467"/>
    <w:rsid w:val="00687958"/>
    <w:rsid w:val="00690F67"/>
    <w:rsid w:val="00697375"/>
    <w:rsid w:val="006A0F29"/>
    <w:rsid w:val="006A4C74"/>
    <w:rsid w:val="006A5642"/>
    <w:rsid w:val="006A62C5"/>
    <w:rsid w:val="006B640A"/>
    <w:rsid w:val="006B74ED"/>
    <w:rsid w:val="006C191E"/>
    <w:rsid w:val="006C4FBF"/>
    <w:rsid w:val="006D34D0"/>
    <w:rsid w:val="006D6FA4"/>
    <w:rsid w:val="006E345A"/>
    <w:rsid w:val="006E5FA2"/>
    <w:rsid w:val="006E6649"/>
    <w:rsid w:val="006E7CDC"/>
    <w:rsid w:val="006F1228"/>
    <w:rsid w:val="006F6C20"/>
    <w:rsid w:val="007059DE"/>
    <w:rsid w:val="00710556"/>
    <w:rsid w:val="00713547"/>
    <w:rsid w:val="00715AF5"/>
    <w:rsid w:val="00732428"/>
    <w:rsid w:val="00734EF9"/>
    <w:rsid w:val="007407B0"/>
    <w:rsid w:val="007522F7"/>
    <w:rsid w:val="00755B40"/>
    <w:rsid w:val="00762450"/>
    <w:rsid w:val="00773E90"/>
    <w:rsid w:val="00774D92"/>
    <w:rsid w:val="007756B6"/>
    <w:rsid w:val="00777DF4"/>
    <w:rsid w:val="00781703"/>
    <w:rsid w:val="00784EC2"/>
    <w:rsid w:val="0079564B"/>
    <w:rsid w:val="007A31A5"/>
    <w:rsid w:val="007A5DA6"/>
    <w:rsid w:val="007B0C4D"/>
    <w:rsid w:val="007B18B6"/>
    <w:rsid w:val="007B6952"/>
    <w:rsid w:val="007C148E"/>
    <w:rsid w:val="007D25C3"/>
    <w:rsid w:val="007F38A6"/>
    <w:rsid w:val="007F7F2E"/>
    <w:rsid w:val="008073DE"/>
    <w:rsid w:val="0082215B"/>
    <w:rsid w:val="00830E59"/>
    <w:rsid w:val="00833F6E"/>
    <w:rsid w:val="0083647E"/>
    <w:rsid w:val="008462D7"/>
    <w:rsid w:val="00851667"/>
    <w:rsid w:val="00853FA5"/>
    <w:rsid w:val="008742B9"/>
    <w:rsid w:val="0087784C"/>
    <w:rsid w:val="00892916"/>
    <w:rsid w:val="00895F0D"/>
    <w:rsid w:val="008A2944"/>
    <w:rsid w:val="008A558D"/>
    <w:rsid w:val="008B1B21"/>
    <w:rsid w:val="008B2925"/>
    <w:rsid w:val="008B469D"/>
    <w:rsid w:val="008B7FD7"/>
    <w:rsid w:val="008C0ECF"/>
    <w:rsid w:val="008D6859"/>
    <w:rsid w:val="008E4CC8"/>
    <w:rsid w:val="008E5E98"/>
    <w:rsid w:val="008E7A5D"/>
    <w:rsid w:val="008F4185"/>
    <w:rsid w:val="00900B8A"/>
    <w:rsid w:val="009021A5"/>
    <w:rsid w:val="00902536"/>
    <w:rsid w:val="009179E3"/>
    <w:rsid w:val="00920EB6"/>
    <w:rsid w:val="00926651"/>
    <w:rsid w:val="00926864"/>
    <w:rsid w:val="00933E94"/>
    <w:rsid w:val="00943600"/>
    <w:rsid w:val="00944E9B"/>
    <w:rsid w:val="009520AB"/>
    <w:rsid w:val="009530FC"/>
    <w:rsid w:val="009534B5"/>
    <w:rsid w:val="009651D4"/>
    <w:rsid w:val="00965CBF"/>
    <w:rsid w:val="00973E6E"/>
    <w:rsid w:val="00984FC9"/>
    <w:rsid w:val="009A2CF3"/>
    <w:rsid w:val="009A77D4"/>
    <w:rsid w:val="009A7B46"/>
    <w:rsid w:val="009B1720"/>
    <w:rsid w:val="009B6F81"/>
    <w:rsid w:val="009B7459"/>
    <w:rsid w:val="009D2E56"/>
    <w:rsid w:val="009D3FB7"/>
    <w:rsid w:val="009D76A1"/>
    <w:rsid w:val="009E7F09"/>
    <w:rsid w:val="009F2C45"/>
    <w:rsid w:val="00A05FB7"/>
    <w:rsid w:val="00A12775"/>
    <w:rsid w:val="00A152F4"/>
    <w:rsid w:val="00A24B51"/>
    <w:rsid w:val="00A3469F"/>
    <w:rsid w:val="00A37E19"/>
    <w:rsid w:val="00A43CE4"/>
    <w:rsid w:val="00A655F3"/>
    <w:rsid w:val="00A70A62"/>
    <w:rsid w:val="00A71187"/>
    <w:rsid w:val="00A726C4"/>
    <w:rsid w:val="00A764C9"/>
    <w:rsid w:val="00A866C3"/>
    <w:rsid w:val="00A926B9"/>
    <w:rsid w:val="00A95C3F"/>
    <w:rsid w:val="00A97F6B"/>
    <w:rsid w:val="00AB133E"/>
    <w:rsid w:val="00AB1651"/>
    <w:rsid w:val="00AB184F"/>
    <w:rsid w:val="00AB3231"/>
    <w:rsid w:val="00AB5381"/>
    <w:rsid w:val="00AD3261"/>
    <w:rsid w:val="00AD522D"/>
    <w:rsid w:val="00AE1D89"/>
    <w:rsid w:val="00AE3D0D"/>
    <w:rsid w:val="00AF1C9E"/>
    <w:rsid w:val="00AF5B25"/>
    <w:rsid w:val="00AF664F"/>
    <w:rsid w:val="00B009BF"/>
    <w:rsid w:val="00B016D5"/>
    <w:rsid w:val="00B36CB2"/>
    <w:rsid w:val="00B47732"/>
    <w:rsid w:val="00B518D6"/>
    <w:rsid w:val="00B57A28"/>
    <w:rsid w:val="00B65FDD"/>
    <w:rsid w:val="00B66A68"/>
    <w:rsid w:val="00B7023B"/>
    <w:rsid w:val="00B77114"/>
    <w:rsid w:val="00B7773F"/>
    <w:rsid w:val="00B800F8"/>
    <w:rsid w:val="00B856FD"/>
    <w:rsid w:val="00B87E8D"/>
    <w:rsid w:val="00BA4C21"/>
    <w:rsid w:val="00BB32A2"/>
    <w:rsid w:val="00BC1D8F"/>
    <w:rsid w:val="00BC3E9C"/>
    <w:rsid w:val="00BC44AB"/>
    <w:rsid w:val="00BC63DA"/>
    <w:rsid w:val="00BC7729"/>
    <w:rsid w:val="00BD1B7B"/>
    <w:rsid w:val="00BD5080"/>
    <w:rsid w:val="00BE6BE2"/>
    <w:rsid w:val="00BF56D3"/>
    <w:rsid w:val="00C105EC"/>
    <w:rsid w:val="00C15BF7"/>
    <w:rsid w:val="00C2095D"/>
    <w:rsid w:val="00C209D2"/>
    <w:rsid w:val="00C23D30"/>
    <w:rsid w:val="00C25E48"/>
    <w:rsid w:val="00C26793"/>
    <w:rsid w:val="00C26C2F"/>
    <w:rsid w:val="00C34214"/>
    <w:rsid w:val="00C34AA6"/>
    <w:rsid w:val="00C41814"/>
    <w:rsid w:val="00C45D5F"/>
    <w:rsid w:val="00C553F1"/>
    <w:rsid w:val="00C75B35"/>
    <w:rsid w:val="00C82B41"/>
    <w:rsid w:val="00C85DCE"/>
    <w:rsid w:val="00C85FBC"/>
    <w:rsid w:val="00C92644"/>
    <w:rsid w:val="00C978AF"/>
    <w:rsid w:val="00CA7DF4"/>
    <w:rsid w:val="00CB3526"/>
    <w:rsid w:val="00CB4452"/>
    <w:rsid w:val="00CB7CFD"/>
    <w:rsid w:val="00CD2B2E"/>
    <w:rsid w:val="00CE491D"/>
    <w:rsid w:val="00CF13BE"/>
    <w:rsid w:val="00CF2A52"/>
    <w:rsid w:val="00CF5F67"/>
    <w:rsid w:val="00D20EA8"/>
    <w:rsid w:val="00D21A6D"/>
    <w:rsid w:val="00D36088"/>
    <w:rsid w:val="00D418CC"/>
    <w:rsid w:val="00D41B34"/>
    <w:rsid w:val="00D50769"/>
    <w:rsid w:val="00D70EF0"/>
    <w:rsid w:val="00D95B28"/>
    <w:rsid w:val="00D9719F"/>
    <w:rsid w:val="00DA24AE"/>
    <w:rsid w:val="00DA516D"/>
    <w:rsid w:val="00DA56B1"/>
    <w:rsid w:val="00DB0DC2"/>
    <w:rsid w:val="00DB1444"/>
    <w:rsid w:val="00DB585B"/>
    <w:rsid w:val="00DC1BBB"/>
    <w:rsid w:val="00DC3530"/>
    <w:rsid w:val="00DF0FBE"/>
    <w:rsid w:val="00E00982"/>
    <w:rsid w:val="00E0214B"/>
    <w:rsid w:val="00E125F3"/>
    <w:rsid w:val="00E16CE2"/>
    <w:rsid w:val="00E22E1C"/>
    <w:rsid w:val="00E24664"/>
    <w:rsid w:val="00E30F68"/>
    <w:rsid w:val="00E37B93"/>
    <w:rsid w:val="00E46301"/>
    <w:rsid w:val="00E6141A"/>
    <w:rsid w:val="00E62E32"/>
    <w:rsid w:val="00E6704A"/>
    <w:rsid w:val="00E74EDC"/>
    <w:rsid w:val="00E85831"/>
    <w:rsid w:val="00E87908"/>
    <w:rsid w:val="00E90384"/>
    <w:rsid w:val="00E93B7B"/>
    <w:rsid w:val="00E95840"/>
    <w:rsid w:val="00E9631D"/>
    <w:rsid w:val="00EA2218"/>
    <w:rsid w:val="00EB0661"/>
    <w:rsid w:val="00EB5643"/>
    <w:rsid w:val="00EB6370"/>
    <w:rsid w:val="00ED054F"/>
    <w:rsid w:val="00ED15B7"/>
    <w:rsid w:val="00ED39E7"/>
    <w:rsid w:val="00EE2452"/>
    <w:rsid w:val="00EE2752"/>
    <w:rsid w:val="00EF63BC"/>
    <w:rsid w:val="00EF653D"/>
    <w:rsid w:val="00EF67A3"/>
    <w:rsid w:val="00EF6C5A"/>
    <w:rsid w:val="00F01C2D"/>
    <w:rsid w:val="00F2267E"/>
    <w:rsid w:val="00F3300F"/>
    <w:rsid w:val="00F520C2"/>
    <w:rsid w:val="00F568F1"/>
    <w:rsid w:val="00F641CB"/>
    <w:rsid w:val="00F6495A"/>
    <w:rsid w:val="00F771C8"/>
    <w:rsid w:val="00F909B3"/>
    <w:rsid w:val="00F90E04"/>
    <w:rsid w:val="00F922B6"/>
    <w:rsid w:val="00FA2A64"/>
    <w:rsid w:val="00FA3A58"/>
    <w:rsid w:val="00FA6190"/>
    <w:rsid w:val="00FB0C2B"/>
    <w:rsid w:val="00FB580F"/>
    <w:rsid w:val="00FE3A92"/>
    <w:rsid w:val="00FF0B8D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41B34"/>
    <w:pPr>
      <w:spacing w:after="200" w:line="360" w:lineRule="auto"/>
      <w:jc w:val="both"/>
    </w:pPr>
    <w:rPr>
      <w:sz w:val="26"/>
    </w:rPr>
  </w:style>
  <w:style w:type="paragraph" w:styleId="Cmsor1">
    <w:name w:val="heading 1"/>
    <w:basedOn w:val="Norml"/>
    <w:next w:val="Norml"/>
    <w:link w:val="Cmsor1Char"/>
    <w:uiPriority w:val="9"/>
    <w:qFormat/>
    <w:rsid w:val="002C6F4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1D89"/>
    <w:pPr>
      <w:keepNext/>
      <w:keepLines/>
      <w:numPr>
        <w:ilvl w:val="1"/>
        <w:numId w:val="1"/>
      </w:numPr>
      <w:spacing w:before="120" w:after="60"/>
      <w:ind w:left="862" w:hanging="578"/>
      <w:jc w:val="left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7773F"/>
    <w:pPr>
      <w:keepNext/>
      <w:keepLines/>
      <w:numPr>
        <w:ilvl w:val="2"/>
        <w:numId w:val="1"/>
      </w:numPr>
      <w:spacing w:before="40" w:after="0"/>
      <w:ind w:left="1287"/>
      <w:outlineLvl w:val="2"/>
    </w:pPr>
    <w:rPr>
      <w:rFonts w:eastAsiaTheme="majorEastAsia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C6F48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E1D89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7773F"/>
    <w:rPr>
      <w:rFonts w:eastAsiaTheme="majorEastAsia" w:cstheme="majorBidi"/>
      <w:sz w:val="26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2C6F48"/>
    <w:pPr>
      <w:spacing w:after="0" w:line="240" w:lineRule="auto"/>
      <w:jc w:val="both"/>
    </w:pPr>
    <w:rPr>
      <w:sz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0372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0372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037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1445</Words>
  <Characters>9977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Fodor Attila Krisztián</cp:lastModifiedBy>
  <cp:revision>3</cp:revision>
  <dcterms:created xsi:type="dcterms:W3CDTF">2025-04-25T20:33:00Z</dcterms:created>
  <dcterms:modified xsi:type="dcterms:W3CDTF">2025-04-25T20:36:00Z</dcterms:modified>
</cp:coreProperties>
</file>