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6E99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Tinkercad voor beginners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3"/>
                <w:szCs w:val="23"/>
              </w:rPr>
              <w:t xml:space="preserve">Zelf een 3D-ontwerp maken en klaarzetten voor de 3D-printer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Tinkercad in de browser  ·  PORT</w:t>
            </w:r>
          </w:p>
        </w:tc>
      </w:tr>
    </w:tbl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705616"/>
            <wp:effectExtent l="0" t="0" r="0" b="0"/>
            <wp:docPr id="500001" name="img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"/>
                    <pic:cNvPicPr/>
                  </pic:nvPicPr>
                  <pic:blipFill>
                    <a:blip r:embed="rIdP90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0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Met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Tinkercad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ontwerp je zelf een 3D-model. Je bouwt het op met blokken, cilinders, letters en andere vormen, net als met LEGO. Tinkercad is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gratis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werkt in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browser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slaat automatisch op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rekent in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millimeters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Als je ontwerp klaar is, maak je er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STL-bestand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van en print je het met de handleiding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3D printen voor beginners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39"/>
        <w:gridCol w:w="359"/>
        <w:gridCol w:w="2139"/>
        <w:gridCol w:w="359"/>
        <w:gridCol w:w="2139"/>
        <w:gridCol w:w="359"/>
        <w:gridCol w:w="2139"/>
      </w:tblGrid>
      <w:tr>
        <w:trPr>
          <w:cantSplit/>
        </w:trPr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1. Ontwerp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in Tinkercad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2. STL-bestand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exporteren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3. Slicer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Bambu Studio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4. Printer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X1C of K1C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Na deze handleiding kun je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nieuw 3D-ontwerp starten en je weg vinden in het werkvenster;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vormen plaatsen, groter maken, optillen en draaien;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gaten maken met Vast en Gat;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ontwerp exporteren als STL-bestand voor de 3D-printer.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1. Inloggen en starten</w:t>
        </w:r>
      </w:hyperlink>
      <w:r>
        <w:rPr>
          <w:b/>
          <w:bCs/>
          <w:color w:val="0B6E99"/>
        </w:rPr>
        <w:tab/>
        <w:t/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2. Het werkvenster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3. Werken met vormen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4. Oefenen: lesjes in Tinkercad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5. Exporteren voor de 3D-printer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6. Er gaat iets mis. Wat nu?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7. Begrippen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Snelkaart: Tinkercad</w:t>
        </w:r>
      </w:hyperlink>
      <w:r>
        <w:rPr>
          <w:b/>
          <w:bCs/>
          <w:color w:val="0B6E99"/>
        </w:rPr>
        <w:tab/>
        <w:t>9</w:t>
      </w:r>
      <w:r>
        <w:fldChar w:fldCharType="end"/>
      </w:r>
    </w:p>
    <w:p>
      <w:pPr>
        <w:pStyle w:val="Kop1"/>
      </w:pPr>
      <w:bookmarkStart w:id="70000" w:name="_TocPORT01"/>
      <w:r>
        <w:t xml:space="preserve">1. Inloggen en starten</w:t>
      </w:r>
      <w:bookmarkEnd w:id="70000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Je logt in met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klascode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bijnaam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Die krijg je van je docent. Je hebt geen e-mailadres en geen wachtwoord nodig.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Open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Edge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ga naar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www.tinkercad.com/joinclass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439854"/>
                  <wp:effectExtent l="0" t="0" r="0" b="0"/>
                  <wp:docPr id="500002" name="img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2"/>
                          <pic:cNvPicPr/>
                        </pic:nvPicPr>
                        <pic:blipFill>
                          <a:blip r:embed="rIdP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9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Typ achter tinkercad.com/ het woord joinclass en druk op Enter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Typ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klascode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van je docent, zonder spaties. Klik op de groene knop Ga naar mijn les.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2255763"/>
                  <wp:effectExtent l="0" t="0" r="0" b="0"/>
                  <wp:docPr id="500003" name="img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3"/>
                          <pic:cNvPicPr/>
                        </pic:nvPicPr>
                        <pic:blipFill>
                          <a:blip r:embed="rIdP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255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inloggen met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bijnaam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Typ je bijnaam en klik op de groene knop.</w:t>
      </w:r>
    </w:p>
    <w:tbl>
      <w:tblPr>
        <w:tblW w:w="9638" w:type="dxa"/>
        <w:jc w:val="center"/>
        <w:tblBorders>
          <w:top w:val="dashed" w:sz="8" w:space="0" w:color="9AA7B2"/>
          <w:left w:val="dashed" w:sz="8" w:space="0" w:color="9AA7B2"/>
          <w:bottom w:val="dashed" w:sz="8" w:space="0" w:color="9AA7B2"/>
          <w:right w:val="dashed" w:sz="8" w:space="0" w:color="9AA7B2"/>
        </w:tblBorders>
        <w:tblLayout w:type="fixed"/>
        <w:tblLook w:val="0000"/>
      </w:tblPr>
      <w:tblGrid>
        <w:gridCol w:w="9638"/>
      </w:tblGrid>
      <w:tr>
        <w:trPr>
          <w:cantSplit/>
          <w:trHeight w:val="1700"/>
        </w:trPr>
        <w:tc>
          <w:tcPr>
            <w:tcW w:w="9638" w:type="dxa"/>
            <w:shd w:val="clear" w:color="auto" w:fill="F7F9F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8"/>
                <w:szCs w:val="18"/>
              </w:rPr>
              <w:t xml:space="preserve">Screenshot volgt: T2  het scherm waar je je bijnaam typt (breed, 16 cm)</w:t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Je komt op je Home-pagina.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Links staat het menu.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Ontwerpen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vind je later al je ontwerpen terug.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Tutorials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staan oefenlesjes.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909161"/>
                  <wp:effectExtent l="0" t="0" r="0" b="0"/>
                  <wp:docPr id="500004" name="img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4"/>
                          <pic:cNvPicPr/>
                        </pic:nvPicPr>
                        <pic:blipFill>
                          <a:blip r:embed="rIdP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90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E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Start een nieuw ontwerp.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rechtsboven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+ Maken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3D-ontwerp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Je komt in het werkvenster.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F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Geef je ontwerp een naam.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Linksboven </w:t>
            </w: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1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staat een grappige naam die Tinkercad zelf bedacht. Klik erop en typ je eigen naam, bijvoorbeeld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eerste_ontwerp_anna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901777"/>
                  <wp:effectExtent l="0" t="0" r="0" b="0"/>
                  <wp:docPr id="500005" name="img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5"/>
                          <pic:cNvPicPr/>
                        </pic:nvPicPr>
                        <pic:blipFill>
                          <a:blip r:embed="rIdP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01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Altijd je klascode en je bijnaam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Schrijf je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klascode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je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bijnaam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op een plek waar je ze terugvindt, bijvoorbeeld in je agenda. Je hebt ze elke les nodig.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Deel je bijnaam met niemand. Met jouw bijnaam kan een ander in jouw ontwerpen.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Online netjes werken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Werk alleen in je eigen account. Deel je ontwerp (knop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Delen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) alleen als je docent dat vraagt, en zet nooit je achternaam, adres of telefoonnummer in een ontwerp.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1" w:name="_TocPORT02"/>
      <w:r>
        <w:t xml:space="preserve">2. Het werkvenster</w:t>
      </w:r>
      <w:bookmarkEnd w:id="70001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Na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+ Maken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3D-ontwerp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kom je in het werkvenster. Alle knoppen die je nodig hebt, staan op deze afbeelding. Zoek het nummer op in de tabel.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vage knoppen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heb je niet nodig.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3268800"/>
            <wp:effectExtent l="0" t="0" r="0" b="0"/>
            <wp:docPr id="500006" name="img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6"/>
                    <pic:cNvPicPr/>
                  </pic:nvPicPr>
                  <pic:blipFill>
                    <a:blip r:embed="rIdP9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Layout w:type="fixed"/>
        <w:tblLook w:val="0000"/>
      </w:tblPr>
      <w:tblGrid>
        <w:gridCol w:w="907"/>
        <w:gridCol w:w="2608"/>
        <w:gridCol w:w="6123"/>
      </w:tblGrid>
      <w:tr>
        <w:trPr>
          <w:cantSplit/>
          <w:tblHeader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Sneltoets of uitleg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Bestandsnaam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Typ je eigen naam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Kopiëren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Ctrl + C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Plakken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Ctrl + V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4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Dupliceren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Ctrl + D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5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Verwijderen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Delete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6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Ongedaan maken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Ctrl + Z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7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Opnieuw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Ctrl + Y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8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Verborgen vormen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Ctrl + Shift + H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Bundelgroep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Ctrl + B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10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Verbindingsgroep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Ctrl + G (voor gaten)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Groep opheffen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Ctrl + Shift + G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Uitlijnen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L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13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Spiegelen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14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Meten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15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Importeren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Bestand openen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16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Exporteren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STL voor de printer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17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Kijkkubus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op een kant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18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Startweergave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Terug naar begin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19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Alles in beeld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F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20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Inzoomen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Uitzoomen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Vlakke weergave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Zonder perspectief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23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Vast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Wordt geprint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24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Gat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Haalt materiaal weg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25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Slotje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Ctrl + L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26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Verbergen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Ctrl + H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27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Liniaal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R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28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Vormenlijst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Kies Basisvormen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29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Zoeken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vorm zoeken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30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Vormen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Naar werkvlak slepen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Rondkijken met de muis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Rechtermuisknop + slepen: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rond je ontwerp draaien.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Scrollwiel: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in- en uitzoomen.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Shift + rechtermuisknop + slepen: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het beeld verschuiven.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Linkermuisknop: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een vorm aanklikken en verplaatsen.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Ontwerp kwijt?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Druk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F  19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 .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Iets fout gedaan?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Druk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Ctrl + Z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6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Kop1"/>
      </w:pPr>
      <w:bookmarkStart w:id="70002" w:name="_TocPORT03"/>
      <w:r>
        <w:t xml:space="preserve">3. Werken met vormen</w:t>
      </w:r>
      <w:bookmarkEnd w:id="70002"/>
    </w:p>
    <w:p>
      <w:pPr>
        <w:pStyle w:val="Kop2"/>
      </w:pPr>
      <w:r>
        <w:t xml:space="preserve">Een vorm plaatsen en kiezen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Sleep een vorm uit de vormenlijst rechts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30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naar het werkvlak.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Klik op een vorm om hem te kiezen: hij krijgt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blauwe rand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Klik op een leeg stuk werkvlak om los te laten.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Meerdere vormen kiezen: houd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Shift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ingedrukt en klik ze aan. Alles kiezen: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Ctrl + A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Kop2"/>
      </w:pPr>
      <w:r>
        <w:t xml:space="preserve">Groter maken, optillen en draaien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Klik je vorm aan. Er verschijnen blokjes, pijlen en getallen: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4464000" cy="3066139"/>
            <wp:effectExtent l="0" t="0" r="0" b="0"/>
            <wp:docPr id="500007" name="img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7"/>
                    <pic:cNvPicPr/>
                  </pic:nvPicPr>
                  <pic:blipFill>
                    <a:blip r:embed="rIdP906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06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Een vorm aanpassen</w:t>
      </w:r>
    </w:p>
    <w:tbl>
      <w:tblPr>
        <w:tblW w:w="9638" w:type="dxa"/>
        <w:tblLayout w:type="fixed"/>
        <w:tblLook w:val="0000"/>
      </w:tblPr>
      <w:tblGrid>
        <w:gridCol w:w="697"/>
        <w:gridCol w:w="2903"/>
        <w:gridCol w:w="6038"/>
      </w:tblGrid>
      <w:tr>
        <w:trPr>
          <w:cantSplit/>
          <w:tblHeader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W w:w="290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tcW w:w="6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doet het?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</w:t>
            </w:r>
          </w:p>
        </w:tc>
        <w:tc>
          <w:tcPr>
            <w:tcW w:w="290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Witte blokjes in de hoeken</w:t>
            </w:r>
          </w:p>
        </w:tc>
        <w:tc>
          <w:tcPr>
            <w:tcW w:w="6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Sleep om je vorm breder of langer te maken. Houd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Shift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ingedrukt: de verhoudingen blijven gelijk.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</w:t>
            </w:r>
          </w:p>
        </w:tc>
        <w:tc>
          <w:tcPr>
            <w:tcW w:w="290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Wit blokje bovenop</w:t>
            </w:r>
          </w:p>
        </w:tc>
        <w:tc>
          <w:tcPr>
            <w:tcW w:w="6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Maakt je vorm hoger of lager.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3</w:t>
            </w:r>
          </w:p>
        </w:tc>
        <w:tc>
          <w:tcPr>
            <w:tcW w:w="290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Zwart kegeltje</w:t>
            </w:r>
          </w:p>
        </w:tc>
        <w:tc>
          <w:tcPr>
            <w:tcW w:w="6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Tilt je vorm op van het werkvlak. 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om hem weer op het werkvlak te zetten.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4</w:t>
            </w:r>
          </w:p>
        </w:tc>
        <w:tc>
          <w:tcPr>
            <w:tcW w:w="290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Gebogen pijlen</w:t>
            </w:r>
          </w:p>
        </w:tc>
        <w:tc>
          <w:tcPr>
            <w:tcW w:w="6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Draaien. Houd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Shift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ingedrukt: hij draait in stappen van 45°.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5</w:t>
            </w:r>
          </w:p>
        </w:tc>
        <w:tc>
          <w:tcPr>
            <w:tcW w:w="290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Getallen</w:t>
            </w:r>
          </w:p>
        </w:tc>
        <w:tc>
          <w:tcPr>
            <w:tcW w:w="60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op een getal 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typ de maat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in millimeters. Zo werk je precies.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Vast en Gat: zo maak je een gat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In Tinkercad maak je een gat niet door te boren, maar met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vorm die een Gat is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Elke vorm is dus óf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Vast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óf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Gat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Dat kies je rechtsboven als je een vorm aanklikt (</w:t>
      </w:r>
      <w:r>
        <w:rPr>
          <w:rStyle w:val="KnopnummerOranje"/>
          <w:rFonts w:ascii="Arial" w:cs="Arial" w:eastAsia="Arial" w:hAnsi="Arial"/>
          <w:b/>
          <w:bCs/>
          <w:color w:val="FFFFFF"/>
          <w:sz w:val="19"/>
          <w:szCs w:val="19"/>
          <w:shd w:val="clear" w:color="auto" w:fill="E08A00"/>
        </w:rPr>
        <w:t xml:space="preserve"> 23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en </w:t>
      </w:r>
      <w:r>
        <w:rPr>
          <w:rStyle w:val="KnopnummerOranje"/>
          <w:rFonts w:ascii="Arial" w:cs="Arial" w:eastAsia="Arial" w:hAnsi="Arial"/>
          <w:b/>
          <w:bCs/>
          <w:color w:val="FFFFFF"/>
          <w:sz w:val="19"/>
          <w:szCs w:val="19"/>
          <w:shd w:val="clear" w:color="auto" w:fill="E08A00"/>
        </w:rPr>
        <w:t xml:space="preserve"> 24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net als in hoofdstuk 2).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keepLines/>
              <w:spacing w:before="0" w:after="120"/>
            </w:pP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23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Vast: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deze vorm wordt geprint. De kleur maakt niet uit: de printer print altijd in de kleur van het filament.</w:t>
            </w:r>
          </w:p>
          <w:p>
            <w:pPr>
              <w:keepLines/>
              <w:spacing w:before="0" w:after="120"/>
            </w:pP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24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Gat: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deze vorm is grijs gestreept en wordt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niet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geprint. Hij haalt materiaal weg uit de Vaste vorm, maar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pas als je ze samen groepeert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202033"/>
                  <wp:effectExtent l="0" t="0" r="0" b="0"/>
                  <wp:docPr id="500008" name="img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8"/>
                          <pic:cNvPicPr/>
                        </pic:nvPicPr>
                        <pic:blipFill>
                          <a:blip r:embed="rIdP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02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048000"/>
            <wp:effectExtent l="0" t="0" r="0" b="0"/>
            <wp:docPr id="500009" name="img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9"/>
                    <pic:cNvPicPr/>
                  </pic:nvPicPr>
                  <pic:blipFill>
                    <a:blip r:embed="rIdP9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Een gat maken in drie stappen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Sleep een vorm (bijvoorbeeld een cilinder) naar het werkvlak en klik rechtsboven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Gat </w:t>
      </w:r>
      <w:r>
        <w:rPr>
          <w:rStyle w:val="KnopnummerOranje"/>
          <w:rFonts w:ascii="Arial" w:cs="Arial" w:eastAsia="Arial" w:hAnsi="Arial"/>
          <w:b/>
          <w:bCs/>
          <w:color w:val="FFFFFF"/>
          <w:sz w:val="19"/>
          <w:szCs w:val="19"/>
          <w:shd w:val="clear" w:color="auto" w:fill="E08A00"/>
        </w:rPr>
        <w:t xml:space="preserve"> 24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Schuif het gat in je Vaste vorm, op de plek waar het gat moet komen. Maak het gat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hoger dan je vorm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zodat het er helemaal doorheen gaat.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beide vormen (Shift + klik) en druk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Ctrl + G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(Verbindingsgroep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10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). Nu is het gat echt uitgesneden.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Gaat het mis?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Er zit een dun laagje in het gat?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Het gat was niet hoog genoeg. Maak het hoger.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Het gat is nog grijs gestreept?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hebt nog niet gegroepeerd. Druk op Ctrl + G.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Gebruik Ctrl + G, niet Ctrl + B.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Met een Bundelgroep (Ctrl + B) wordt het gat niet uitgesneden.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Precies werken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Magnetisch raster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(rechtsonder in beeld): vormen springen in stapjes. Laat het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1,0 mm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staan. Voor kleine details kies je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0,5 mm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Liniaal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27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(R)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: zet de liniaal op het werkvlak. Je ziet dan precies waar je vorm staat en je kunt de afstanden typen.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539310"/>
                  <wp:effectExtent l="0" t="0" r="0" b="0"/>
                  <wp:docPr id="500010" name="img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0"/>
                          <pic:cNvPicPr/>
                        </pic:nvPicPr>
                        <pic:blipFill>
                          <a:blip r:embed="rIdP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5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Kop1"/>
      </w:pPr>
      <w:bookmarkStart w:id="70003" w:name="_TocPORT04"/>
      <w:r>
        <w:t xml:space="preserve">4. Oefenen: lesjes in Tinkercad</w:t>
      </w:r>
      <w:bookmarkEnd w:id="70003"/>
    </w:p>
    <w:p>
      <w:pPr>
        <w:pStyle w:val="Kop2"/>
      </w:pPr>
      <w:r>
        <w:t xml:space="preserve">Opwarmen: vier korte lesjes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Tinkercad heeft zelf korte oefenlesjes van een paar minuten. Ga bovenaan de website naar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Leren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Onder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Kennismaken met 3D-ontwerp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staan deze vier. Ze zijn in het Engels, maar je ziet precies wat je moet doen.</w:t>
      </w:r>
    </w:p>
    <w:tbl>
      <w:tblPr>
        <w:tblW w:w="9631" w:type="dxa"/>
        <w:tblLayout w:type="fixed"/>
        <w:tblLook w:val="0000"/>
      </w:tblPr>
      <w:tblGrid>
        <w:gridCol w:w="697"/>
        <w:gridCol w:w="2199"/>
        <w:gridCol w:w="6735"/>
      </w:tblGrid>
      <w:tr>
        <w:trPr>
          <w:cantSplit/>
          <w:tblHeader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W w:w="21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Lesje</w:t>
            </w:r>
          </w:p>
        </w:tc>
        <w:tc>
          <w:tcPr>
            <w:tcW w:w="67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leer je?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</w:t>
            </w:r>
          </w:p>
        </w:tc>
        <w:tc>
          <w:tcPr>
            <w:tcW w:w="21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Place It</w:t>
            </w:r>
          </w:p>
        </w:tc>
        <w:tc>
          <w:tcPr>
            <w:tcW w:w="67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vorm op het werkvlak zetten.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</w:t>
            </w:r>
          </w:p>
        </w:tc>
        <w:tc>
          <w:tcPr>
            <w:tcW w:w="21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View It</w:t>
            </w:r>
          </w:p>
        </w:tc>
        <w:tc>
          <w:tcPr>
            <w:tcW w:w="67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Rondkijken: draaien, zoomen en verschuiven.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3</w:t>
            </w:r>
          </w:p>
        </w:tc>
        <w:tc>
          <w:tcPr>
            <w:tcW w:w="21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Move It</w:t>
            </w:r>
          </w:p>
        </w:tc>
        <w:tc>
          <w:tcPr>
            <w:tcW w:w="67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vorm verplaatsen, ook omhoog.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4</w:t>
            </w:r>
          </w:p>
        </w:tc>
        <w:tc>
          <w:tcPr>
            <w:tcW w:w="21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Rotate It</w:t>
            </w:r>
          </w:p>
        </w:tc>
        <w:tc>
          <w:tcPr>
            <w:tcW w:w="6735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vorm draaien.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4" w:name="_TocPORT05"/>
      <w:r>
        <w:t xml:space="preserve">5. Exporteren voor de 3D-printer</w:t>
      </w:r>
      <w:bookmarkEnd w:id="70004"/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Check eerst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Niets zweeft: alles staat op het werkvlak.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Gaten zijn gegroepeerd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Ctrl + G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Losse delen raken elkaar, bijvoorbeeld de letters en het plaatje.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Niets is dunner dan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1 mm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keepLines/>
              <w:spacing w:before="0" w:after="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ontwerp past op de printer (K1C: 220 mm, X1C: 256 mm).</w:t>
            </w:r>
          </w:p>
        </w:tc>
      </w:tr>
    </w:tbl>
    <w:p>
      <w:pPr>
        <w:spacing w:before="0" w:after="0" w:line="120" w:lineRule="exact"/>
      </w:pP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Klik op een leeg stuk werkvlak, zodat er niets gekozen is. Klik dan rechtsboven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Exporteren </w:t>
      </w:r>
      <w:r>
        <w:rPr>
          <w:rStyle w:val="KnopnummerOranje"/>
          <w:rFonts w:ascii="Arial" w:cs="Arial" w:eastAsia="Arial" w:hAnsi="Arial"/>
          <w:b/>
          <w:bCs/>
          <w:color w:val="FFFFFF"/>
          <w:sz w:val="19"/>
          <w:szCs w:val="19"/>
          <w:shd w:val="clear" w:color="auto" w:fill="E08A00"/>
        </w:rPr>
        <w:t xml:space="preserve"> 16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Je zit op het tabblad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Downloaden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Kies bij Opnemen: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Alles in het ontwerp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(groen 1).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Klik bij Voor 3D-afdrukken op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 .STL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(oranje 2).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1998000"/>
            <wp:effectExtent l="0" t="0" r="0" b="0"/>
            <wp:docPr id="500011" name="img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1"/>
                    <pic:cNvPicPr/>
                  </pic:nvPicPr>
                  <pic:blipFill>
                    <a:blip r:embed="rIdP9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9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Het venster Exporteren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Het bestand komt in je map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Downloads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Geef het een duidelijke naam als dat nog niet zo is. Zet het daarna in OneDrive: open OneDrive in Edge, ga naar je map PORT en sleep het bestand erin.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Open het bestand in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Bambu Studio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ga verder met de handleiding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3D printen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stap 3.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De rest heb je niet nodig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Autodesk Fusion en Forma, .OBJ en GLTF gebruik je niet.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 .SVG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is alleen voor de lasersnijder. Vraag je docent als je dat nodig hebt.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5" w:name="_TocPORT06"/>
      <w:r>
        <w:t xml:space="preserve">6. Er gaat iets mis. Wat nu?</w:t>
      </w:r>
      <w:bookmarkEnd w:id="70005"/>
    </w:p>
    <w:tbl>
      <w:tblPr>
        <w:tblW w:w="9638" w:type="dxa"/>
        <w:tblLayout w:type="fixed"/>
        <w:tblLook w:val="0000"/>
      </w:tblPr>
      <w:tblGrid>
        <w:gridCol w:w="2999"/>
        <w:gridCol w:w="6639"/>
      </w:tblGrid>
      <w:tr>
        <w:trPr>
          <w:cantSplit/>
          <w:tblHeader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ik?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kan niet inloggen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Typ de klascode zonder spaties. Weet je je bijnaam niet meer? Vraag je docent.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ben mijn ontwerp kwijt in beeld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  19 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of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Startweergave  18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 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heb iets verkeerd gedaan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Z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6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Dat kan meerdere keren.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vorm is verdwenen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Shift + H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8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of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Z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6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kan een vorm niet verplaatsen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Hij zit vast. Klik op het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slotje  25 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of 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L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Het gat wordt niet uitgesneden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hebt nog niet gegroepeerd. Kies het gat en de vorm en 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G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10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Mijn vorm zweeft boven het werkvlak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de vorm aan en 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Hij zakt dan naar het werkvlak.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 maten kloppen niet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op het getal en typ de maat in millimeters.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onderdeel is heel dun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Delen dunner dan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 mm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printen slecht. Maak ze dikker.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6" w:name="_TocPORT07"/>
      <w:r>
        <w:t xml:space="preserve">7. Begrippen</w:t>
      </w:r>
      <w:bookmarkEnd w:id="70006"/>
    </w:p>
    <w:tbl>
      <w:tblPr>
        <w:tblW w:w="9636" w:type="dxa"/>
        <w:tblLayout w:type="fixed"/>
        <w:tblLook w:val="0000"/>
      </w:tblPr>
      <w:tblGrid>
        <w:gridCol w:w="2097"/>
        <w:gridCol w:w="2721"/>
        <w:gridCol w:w="2097"/>
        <w:gridCol w:w="2721"/>
      </w:tblGrid>
      <w:tr>
        <w:trPr>
          <w:cantSplit/>
          <w:tblHeader/>
        </w:trPr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Woord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Woord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>
        <w:trPr>
          <w:cantSplit/>
        </w:trPr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Werkvlak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Het blauwe raster waarop je bouwt.</w:t>
            </w:r>
          </w:p>
        </w:tc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Uitlijnen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Vormen recht naast of op elkaar zetten.</w:t>
            </w:r>
          </w:p>
        </w:tc>
      </w:tr>
      <w:tr>
        <w:trPr>
          <w:cantSplit/>
        </w:trPr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Vorm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bouwsteen: kubus, cilinder, tekst en meer.</w:t>
            </w:r>
          </w:p>
        </w:tc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Spiegelen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vorm omdraaien in spiegelbeeld.</w:t>
            </w:r>
          </w:p>
        </w:tc>
      </w:tr>
      <w:tr>
        <w:trPr>
          <w:cantSplit/>
        </w:trPr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Vast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vorm die geprint wordt.</w:t>
            </w:r>
          </w:p>
        </w:tc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Magnetisch raster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stapjes waarmee vormen verspringen.</w:t>
            </w:r>
          </w:p>
        </w:tc>
      </w:tr>
      <w:tr>
        <w:trPr>
          <w:cantSplit/>
        </w:trPr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Gat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vorm die materiaal weghaalt.</w:t>
            </w:r>
          </w:p>
        </w:tc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Liniaal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Hulpmiddel om precies te meten en te plaatsen.</w:t>
            </w:r>
          </w:p>
        </w:tc>
      </w:tr>
      <w:tr>
        <w:trPr>
          <w:cantSplit/>
        </w:trPr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Verbindings-groep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Vormen samenvoegen tot één geheel (Ctrl + G).</w:t>
            </w:r>
          </w:p>
        </w:tc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Exporteren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ontwerp opslaan als bestand voor een ander programma.</w:t>
            </w:r>
          </w:p>
        </w:tc>
      </w:tr>
      <w:tr>
        <w:trPr>
          <w:cantSplit/>
        </w:trPr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Bundelgroep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Vormen bij elkaar houden zonder ze samen te voegen.</w:t>
            </w:r>
          </w:p>
        </w:tc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STL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Het bestand dat je naar Bambu Studio brengt.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7" w:name="_TocPORT08"/>
      <w:r>
        <w:t xml:space="preserve">Extra: voor later</w:t>
      </w:r>
      <w:bookmarkEnd w:id="70007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Deze dingen heb je niet nodig voor je eerste ontwerp. Ze zijn handig als je meer wilt kunnen.</w:t>
      </w:r>
    </w:p>
    <w:p>
      <w:pPr>
        <w:pStyle w:val="Kop2"/>
      </w:pPr>
      <w:r>
        <w:t xml:space="preserve">Een bestand importeren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Importeren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15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haal je een bestand binnen, bijvoorbeeld een STL die je wilt aanpassen. Sleep het bestand in het venster of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Kies een bestand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Tinkercad kan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stl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obj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svg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openen, tot 25 MB.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666800"/>
                  <wp:effectExtent l="0" t="0" r="0" b="0"/>
                  <wp:docPr id="500012" name="img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2"/>
                          <pic:cNvPicPr/>
                        </pic:nvPicPr>
                        <pic:blipFill>
                          <a:blip r:embed="rIdP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Kop2"/>
      </w:pPr>
      <w:r>
        <w:t xml:space="preserve">Verborgen vormen en instellingen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2203875" cy="1512000"/>
            <wp:effectExtent l="0" t="0" r="0" b="0"/>
            <wp:docPr id="500013" name="img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3"/>
                    <pic:cNvPicPr/>
                  </pic:nvPicPr>
                  <pic:blipFill>
                    <a:blip r:embed="rIdP912"/>
                    <a:stretch>
                      <a:fillRect/>
                    </a:stretch>
                  </pic:blipFill>
                  <pic:spPr>
                    <a:xfrm>
                      <a:off x="0" y="0"/>
                      <a:ext cx="2203875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B2A38"/>
          <w:sz w:val="21"/>
          <w:szCs w:val="21"/>
        </w:rPr>
        <w:t xml:space="preserve">      </w:t>
      </w:r>
      <w:r>
        <w:rPr>
          <w:noProof/>
        </w:rPr>
        <w:drawing>
          <wp:inline distT="0" distB="0" distL="0" distR="0">
            <wp:extent cx="1005526" cy="1511999"/>
            <wp:effectExtent l="0" t="0" r="0" b="0"/>
            <wp:docPr id="500014" name="img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4"/>
                    <pic:cNvPicPr/>
                  </pic:nvPicPr>
                  <pic:blipFill>
                    <a:blip r:embed="rIdP913"/>
                    <a:stretch>
                      <a:fillRect/>
                    </a:stretch>
                  </pic:blipFill>
                  <pic:spPr>
                    <a:xfrm>
                      <a:off x="0" y="0"/>
                      <a:ext cx="1005526" cy="151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Menu achter het lampje · Instellingen van werkruimte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Bij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Instellingen van werkruimte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laat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Eenheden: Metrisch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Schalen: 1:1 (millimeter)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altijd zo staan (groen omlijnd). Anders kloppen de maten in de printer niet.</w:t>
      </w:r>
    </w:p>
    <w:p>
      <w:pPr>
        <w:pStyle w:val="Kop2"/>
      </w:pPr>
      <w:r>
        <w:t xml:space="preserve">Wat je kunt overslaan</w:t>
      </w: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Circuits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Codeblocks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(bij Maken),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Galerij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Verzamelingen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Uitdagingen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horen niet bij deze lessen. Gebruik ze alleen als je docent dat vraagt.</w:t>
      </w:r>
    </w:p>
    <w:p>
      <w:pPr>
        <w:pStyle w:val="Kop1"/>
      </w:pPr>
      <w:bookmarkStart w:id="70008" w:name="_TocPORT09"/>
      <w:r>
        <w:t xml:space="preserve">Snelkaart: Tinkercad</w:t>
      </w:r>
      <w:bookmarkEnd w:id="70008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Kun je dit zonder hulp? Dan kun je zelfstandig ontwerpen. Twijfel je? Kijk in de handleiding of vraag je docent.</w:t>
      </w:r>
    </w:p>
    <w:tbl>
      <w:tblPr>
        <w:tblW w:w="9638" w:type="dxa"/>
        <w:tblLayout w:type="fixed"/>
        <w:tblLook w:val="0000"/>
      </w:tblPr>
      <w:tblGrid>
        <w:gridCol w:w="697"/>
        <w:gridCol w:w="3600"/>
        <w:gridCol w:w="5341"/>
      </w:tblGrid>
      <w:tr>
        <w:trPr>
          <w:cantSplit/>
          <w:tblHeader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Hoe?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Inloggen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www.tinkercad.com/joinclass, klascode en bijnaam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Nieuw ontwerp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+ Maken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dan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3D-ontwerp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Geef het een naam.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3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Vorm plaatsen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Sleep een vorm naar het werkvlak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4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Maat geven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op een getal en typ de maat in mm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5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Optillen of draaien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Zwart kegeltje = omhoog, gebogen pijl = draaien,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= terug op het werkvlak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6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Gat maken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Vorm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Gat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zetten, beide kiezen,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G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7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Fout gemaakt?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Z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8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Kwijt in beeld?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9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Controleren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check in hoofdstuk 5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10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Exporteren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Exporteren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Alles in het ontwerp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 .STL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En dan?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Open je STL-bestand in Bambu Studio en volg de handleiding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3D printen voor beginners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vanaf stap 3.</w:t>
            </w:r>
          </w:p>
        </w:tc>
      </w:tr>
    </w:tbl>
    <w:p>
      <w:pPr>
        <w:spacing w:before="0" w:after="0" w:line="120" w:lineRule="exact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A8B3"/>
        <w:sz w:val="16"/>
        <w:szCs w:val="16"/>
      </w:rPr>
      <w:t xml:space="preserve">pagina </w:t>
    </w:r>
    <w:r>
      <w:rPr>
        <w:rFonts w:ascii="Arial" w:cs="Arial" w:eastAsia="Arial" w:hAnsi="Arial"/>
        <w:color w:val="9AA8B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A8B3"/>
        <w:sz w:val="16"/>
        <w:szCs w:val="16"/>
      </w:rPr>
      <w:t xml:space="preserve">  ·  v27.01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8"/>
        <w:sz w:val="21"/>
        <w:szCs w:val="21"/>
        <w:lang w:val="nl-NL"/>
      </w:rPr>
    </w:rPrDefault>
    <w:pPrDefault/>
  </w:docDefaults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op1">
    <w:name w:val="heading 1"/>
    <w:basedOn w:val="Normal"/>
    <w:next w:val="Normal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Stap">
    <w:name w:val="Stap"/>
    <w:basedOn w:val="Normal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Normal"/>
    <w:qFormat/>
    <w:pPr>
      <w:spacing w:after="100" w:before="60"/>
      <w:jc w:val="center"/>
    </w:pPr>
  </w:style>
  <w:style w:type="paragraph" w:styleId="BijschriftPORT">
    <w:name w:val="Bijschrift PORT"/>
    <w:basedOn w:val="Normal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Footer">
    <w:name w:val="footer"/>
    <w:basedOn w:val="Normal"/>
    <w:rPr>
      <w:rFonts w:ascii="Arial" w:cs="Arial" w:eastAsia="Arial" w:hAnsi="Arial"/>
      <w:color w:val="9AA8B3"/>
      <w:sz w:val="16"/>
      <w:szCs w:val="16"/>
    </w:rPr>
  </w:style>
  <w:style w:type="paragraph" w:styleId="Inhopg1">
    <w:name w:val="toc 1"/>
    <w:basedOn w:val="Normal"/>
    <w:next w:val="Normal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default="1" w:styleId="Normal">
    <w:name w:val="Normal"/>
    <w:qFormat/>
    <w:pPr>
      <w:spacing w:after="120" w:line="300" w:lineRule="auto"/>
    </w:pPr>
    <w:rPr>
      <w:rFonts w:ascii="Arial" w:cs="Arial" w:eastAsia="Arial" w:hAnsi="Arial"/>
      <w:color w:val="1B2A38"/>
      <w:sz w:val="21"/>
      <w:szCs w:val="21"/>
      <w:lang w:val="nl-NL"/>
    </w:rPr>
  </w:style>
  <w:style w:type="paragraph" w:customStyle="1" w:styleId="Opsomming">
    <w:name w:val="Opsomming"/>
    <w:basedOn w:val="ListParagraph"/>
    <w:qFormat/>
    <w:pPr>
      <w:numPr>
        <w:ilvl w:val="0"/>
        <w:numId w:val="2"/>
      </w:numPr>
      <w:spacing w:after="70" w:line="290" w:lineRule="auto"/>
    </w:pPr>
  </w:style>
  <w:style w:type="paragraph" w:customStyle="1" w:styleId="Code">
    <w:name w:val="Code"/>
    <w:basedOn w:val="Normal"/>
    <w:qFormat/>
    <w:pPr>
      <w:pBdr>
        <w:left w:val="single" w:sz="24" w:space="8" w:color="37474F"/>
      </w:pBdr>
      <w:shd w:val="clear" w:color="auto" w:fill="F2F4F5"/>
      <w:spacing w:after="0" w:line="252" w:lineRule="auto"/>
      <w:ind w:left="200" w:right="100"/>
    </w:pPr>
    <w:rPr>
      <w:rFonts w:ascii="Consolas" w:hAnsi="Consolas" w:cs="Consolas" w:eastAsia="Consolas"/>
      <w:sz w:val="18"/>
      <w:szCs w:val="18"/>
    </w:rPr>
  </w:style>
  <w:style w:type="paragraph" w:customStyle="1" w:styleId="BlokTip">
    <w:name w:val="Blok Tip"/>
    <w:basedOn w:val="Normal"/>
    <w:next w:val="Normal"/>
    <w:qFormat/>
    <w:pPr>
      <w:keepNext/>
      <w:spacing w:before="0" w:after="80"/>
    </w:pPr>
    <w:rPr>
      <w:b/>
      <w:bCs/>
      <w:color w:val="2E8B57"/>
      <w:sz w:val="22"/>
      <w:szCs w:val="22"/>
    </w:rPr>
  </w:style>
  <w:style w:type="paragraph" w:customStyle="1" w:styleId="BlokLetop">
    <w:name w:val="Blok Let op"/>
    <w:basedOn w:val="Normal"/>
    <w:next w:val="Normal"/>
    <w:qFormat/>
    <w:pPr>
      <w:keepNext/>
      <w:spacing w:before="0" w:after="80"/>
    </w:pPr>
    <w:rPr>
      <w:b/>
      <w:bCs/>
      <w:color w:val="E08A00"/>
      <w:sz w:val="22"/>
      <w:szCs w:val="22"/>
    </w:rPr>
  </w:style>
  <w:style w:type="paragraph" w:customStyle="1" w:styleId="BlokVeilig">
    <w:name w:val="Blok Veilig"/>
    <w:basedOn w:val="Normal"/>
    <w:next w:val="Normal"/>
    <w:qFormat/>
    <w:pPr>
      <w:keepNext/>
      <w:spacing w:before="0" w:after="80"/>
    </w:pPr>
    <w:rPr>
      <w:b/>
      <w:bCs/>
      <w:color w:val="C62828"/>
      <w:sz w:val="22"/>
      <w:szCs w:val="22"/>
    </w:rPr>
  </w:style>
  <w:style w:type="paragraph" w:customStyle="1" w:styleId="BlokInfo">
    <w:name w:val="Blok Info"/>
    <w:basedOn w:val="Normal"/>
    <w:next w:val="Normal"/>
    <w:qFormat/>
    <w:pPr>
      <w:keepNext/>
      <w:spacing w:before="0" w:after="80"/>
    </w:pPr>
    <w:rPr>
      <w:b/>
      <w:bCs/>
      <w:color w:val="0B6E99"/>
      <w:sz w:val="22"/>
      <w:szCs w:val="22"/>
    </w:rPr>
  </w:style>
  <w:style w:type="character" w:customStyle="1" w:styleId="Stapletter">
    <w:name w:val="Stapletter"/>
    <w:qFormat/>
    <w:rPr>
      <w:rFonts w:ascii="Arial" w:cs="Arial" w:eastAsia="Arial" w:hAnsi="Arial"/>
      <w:b/>
      <w:bCs/>
      <w:color w:val="FFFFFF"/>
      <w:sz w:val="19"/>
      <w:szCs w:val="19"/>
      <w:shd w:val="clear" w:color="auto" w:fill="37474F"/>
    </w:rPr>
  </w:style>
  <w:style w:type="character" w:customStyle="1" w:styleId="Knopnummer">
    <w:name w:val="Knopnummer"/>
    <w:qFormat/>
    <w:rPr>
      <w:rFonts w:ascii="Arial" w:cs="Arial" w:eastAsia="Arial" w:hAnsi="Arial"/>
      <w:b/>
      <w:bCs/>
      <w:color w:val="FFFFFF"/>
      <w:sz w:val="19"/>
      <w:szCs w:val="19"/>
      <w:shd w:val="clear" w:color="auto" w:fill="0B6E99"/>
    </w:rPr>
  </w:style>
  <w:style w:type="character" w:customStyle="1" w:styleId="KnopnummerGroen">
    <w:name w:val="Knopnummer groen"/>
    <w:qFormat/>
    <w:rPr>
      <w:rFonts w:ascii="Arial" w:cs="Arial" w:eastAsia="Arial" w:hAnsi="Arial"/>
      <w:b/>
      <w:bCs/>
      <w:color w:val="FFFFFF"/>
      <w:sz w:val="19"/>
      <w:szCs w:val="19"/>
      <w:shd w:val="clear" w:color="auto" w:fill="2E8B57"/>
    </w:rPr>
  </w:style>
  <w:style w:type="character" w:customStyle="1" w:styleId="KnopnummerOranje">
    <w:name w:val="Knopnummer oranje"/>
    <w:qFormat/>
    <w:rPr>
      <w:rFonts w:ascii="Arial" w:cs="Arial" w:eastAsia="Arial" w:hAnsi="Arial"/>
      <w:b/>
      <w:bCs/>
      <w:color w:val="FFFFFF"/>
      <w:sz w:val="19"/>
      <w:szCs w:val="19"/>
      <w:shd w:val="clear" w:color="auto" w:fill="E08A00"/>
    </w:rPr>
  </w:style>
  <w:style w:type="character" w:customStyle="1" w:styleId="KnopnummerRood">
    <w:name w:val="Knopnummer rood"/>
    <w:qFormat/>
    <w:rPr>
      <w:rFonts w:ascii="Arial" w:cs="Arial" w:eastAsia="Arial" w:hAnsi="Arial"/>
      <w:b/>
      <w:bCs/>
      <w:color w:val="FFFFFF"/>
      <w:sz w:val="19"/>
      <w:szCs w:val="19"/>
      <w:shd w:val="clear" w:color="auto" w:fill="C628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P900" Type="http://schemas.openxmlformats.org/officeDocument/2006/relationships/image" Target="media/port_new_900.png"/><Relationship Id="rIdP901" Type="http://schemas.openxmlformats.org/officeDocument/2006/relationships/image" Target="media/port_new_901.png"/><Relationship Id="rIdP902" Type="http://schemas.openxmlformats.org/officeDocument/2006/relationships/image" Target="media/port_new_902.png"/><Relationship Id="rIdP903" Type="http://schemas.openxmlformats.org/officeDocument/2006/relationships/image" Target="media/port_new_903.png"/><Relationship Id="rIdP904" Type="http://schemas.openxmlformats.org/officeDocument/2006/relationships/image" Target="media/port_new_904.png"/><Relationship Id="rIdP905" Type="http://schemas.openxmlformats.org/officeDocument/2006/relationships/image" Target="media/port_new_905.png"/><Relationship Id="rIdP906" Type="http://schemas.openxmlformats.org/officeDocument/2006/relationships/image" Target="media/port_new_906.png"/><Relationship Id="rIdP907" Type="http://schemas.openxmlformats.org/officeDocument/2006/relationships/image" Target="media/port_new_907.png"/><Relationship Id="rIdP908" Type="http://schemas.openxmlformats.org/officeDocument/2006/relationships/image" Target="media/port_new_908.png"/><Relationship Id="rIdP909" Type="http://schemas.openxmlformats.org/officeDocument/2006/relationships/image" Target="media/port_new_909.png"/><Relationship Id="rIdP910" Type="http://schemas.openxmlformats.org/officeDocument/2006/relationships/image" Target="media/port_new_910.png"/><Relationship Id="rIdP911" Type="http://schemas.openxmlformats.org/officeDocument/2006/relationships/image" Target="media/port_new_911.png"/><Relationship Id="rIdP912" Type="http://schemas.openxmlformats.org/officeDocument/2006/relationships/image" Target="media/port_new_912.png"/><Relationship Id="rIdP913" Type="http://schemas.openxmlformats.org/officeDocument/2006/relationships/image" Target="media/port_new_913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[Werkwoord] met [App]</dc:title>
  <dc:creator>PORT</dc:creator>
  <dc:description>Handleiding PORT, v26.02</dc:description>
  <cp:lastModifiedBy>Un-named</cp:lastModifiedBy>
  <cp:revision>1</cp:revision>
  <dcterms:created xsi:type="dcterms:W3CDTF">2026-10-20T19:17:24.082Z</dcterms:created>
  <dcterms:modified xsi:type="dcterms:W3CDTF">2026-10-20T19:17:24.093Z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