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96A8" w14:textId="61FA71C5" w:rsidR="00C11F94" w:rsidRPr="00C11F94" w:rsidRDefault="00C11F94" w:rsidP="00C11F94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Laboratório </w:t>
      </w:r>
      <w:r w:rsidR="00C3024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da ACF: crie sua VPC e execute um servidor web</w:t>
      </w:r>
    </w:p>
    <w:p w14:paraId="1B0B722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2126910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4.6.6 (TESS1)</w:t>
      </w:r>
    </w:p>
    <w:p w14:paraId="5F961A4C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Neste laboratório, você usará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Virtual Private Cloud (VPC) para criar sua própria VPC e adicionar componentes adicionais a ela para produzir uma rede personalizada. Você também criará grupos de segurança para sua instância do EC2. Em seguida, você configurará e personalizará uma instância do EC2 para executar um servidor web e executá-lo na VPC.</w:t>
      </w:r>
    </w:p>
    <w:p w14:paraId="1C7BB94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O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Virtual Private Cloud (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VPC)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permite executar recursos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Web Services (AWS) em uma rede virtual que você definiu. Essa rede virtual se assemelha a uma rede tradicional que você operaria no seu datacenter, com os benefícios de usar a infraestrutura escalável da AWS. Você pode criar uma VPC que abranja várias zonas de disponibilidade.</w:t>
      </w:r>
    </w:p>
    <w:p w14:paraId="517F2F8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74E64D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Cenário</w:t>
      </w:r>
    </w:p>
    <w:p w14:paraId="357F8B6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Neste laboratório, você cria a seguinte infraestrutura:</w:t>
      </w:r>
    </w:p>
    <w:p w14:paraId="791405EB" w14:textId="1A351D3A" w:rsidR="00C11F94" w:rsidRPr="00C11F94" w:rsidRDefault="00C3024B" w:rsidP="00C1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2AF0BF9" wp14:editId="50BF9A2E">
            <wp:extent cx="5400040" cy="2461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337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38D1EEC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Objetivos</w:t>
      </w:r>
    </w:p>
    <w:p w14:paraId="68C26BA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concluir este laboratório, você pode:</w:t>
      </w:r>
    </w:p>
    <w:p w14:paraId="1F5951C5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uma VPC. </w:t>
      </w:r>
    </w:p>
    <w:p w14:paraId="3CBFCF09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4B4EE54C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Configurar um grupo de segurança. </w:t>
      </w:r>
    </w:p>
    <w:p w14:paraId="05A82529" w14:textId="25766D61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Executar uma instância do EC2 em uma VPC.</w:t>
      </w:r>
    </w:p>
    <w:p w14:paraId="1EA63A50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</w:t>
      </w:r>
    </w:p>
    <w:p w14:paraId="6A17CD2D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</w:p>
    <w:p w14:paraId="2E272771" w14:textId="4D848A59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laboratório levará aproximadamente </w:t>
      </w:r>
      <w:r w:rsidR="00C302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30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 minutos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2F20E9B3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1CB25517" w14:textId="0E0492C6" w:rsidR="00C11F94" w:rsidRPr="00C11F94" w:rsidRDefault="00C3024B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</w:t>
      </w:r>
      <w:r w:rsidR="00C11F94"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cessar o Console de Gerenciamento da AWS</w:t>
      </w:r>
    </w:p>
    <w:p w14:paraId="00771DC3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 xml:space="preserve">Start 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(Iniciar laboratório) para iniciar seu laboratório.</w:t>
      </w:r>
    </w:p>
    <w:p w14:paraId="74BD837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painel Start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(Iniciar laboratório) é aberto exibindo o status do laboratório.</w:t>
      </w:r>
    </w:p>
    <w:p w14:paraId="2569BDA8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 ver a mensagem "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status: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ready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(Status do laboratório: pronto) e clique 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para fechar o painel Start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(Iniciar laboratório).</w:t>
      </w:r>
    </w:p>
    <w:p w14:paraId="649DAF6B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AWS</w:t>
      </w:r>
    </w:p>
    <w:p w14:paraId="105F9076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abrirá o Console de Gerenciamento da AWS em uma nova guia do navegador. O sistema fará o login automaticamente.</w:t>
      </w:r>
    </w:p>
    <w:p w14:paraId="3D35CA9F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se uma nova guia do navegador não abrir, normalmente haverá um banner ou um ícone na parte superior do navegador indicando que o navegador está impedindo que o site abra janelas pop-up. Clique no banner ou ícone e escolha "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pop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ups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(Permitir pop-ups).</w:t>
      </w:r>
    </w:p>
    <w:p w14:paraId="53AB01BD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Organize a guia do Console de Gerenciamento da AWS para que ela seja exibida junto com essas instruções. Idealmente, você poderá ver as duas guias do navegador ao mesmo tempo, para facilitar o acompanhamento das etapas do laboratório.</w:t>
      </w:r>
    </w:p>
    <w:p w14:paraId="626E908A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6ABF904" w14:textId="77777777" w:rsidR="00C11F94" w:rsidRPr="00C11F94" w:rsidRDefault="001F6CEB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FB2B86">
          <v:rect id="_x0000_i1025" style="width:0;height:0" o:hralign="center" o:hrstd="t" o:hrnoshade="t" o:hr="t" fillcolor="#333" stroked="f"/>
        </w:pict>
      </w:r>
    </w:p>
    <w:p w14:paraId="4E7CE418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1: criar sua VPC</w:t>
      </w:r>
    </w:p>
    <w:p w14:paraId="28475E2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usará o assistente de VPC para criar uma VPC, um gateway da Internet e duas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em uma única zona de disponibilidade. Um </w:t>
      </w:r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gateway da Internet (IGW)</w:t>
      </w:r>
      <w:r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é um componente de VPC que permite a comunicação entre instâncias em sua VPC e a Internet.</w:t>
      </w:r>
    </w:p>
    <w:p w14:paraId="54F424E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criar uma VPC, você pode adicionar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Cada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residi inteiramente dentro de uma zona de disponibilidade e não pode abranger zonas. Se o tráfego de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roteado para um gateway da Internet,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será conhecida como uma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pública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Se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não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tiver uma rota para o gateway da internet,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será conhecida como uma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privada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537D1B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também criará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gateway NAT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que é usado para fornecer conectividade com a Internet para instâncias do EC2 nas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</w:t>
      </w:r>
    </w:p>
    <w:p w14:paraId="39750444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de Gerenciamento da AWS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proofErr w:type="gram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Serviços),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93173AD" w14:textId="0853365B" w:rsid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Clique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 </w:t>
      </w:r>
      <w:r w:rsidR="00C3024B"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>Launch</w:t>
      </w:r>
      <w:proofErr w:type="spellEnd"/>
      <w:proofErr w:type="gramEnd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VPC </w:t>
      </w:r>
      <w:proofErr w:type="spellStart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>Wizard</w:t>
      </w:r>
      <w:proofErr w:type="spellEnd"/>
      <w:r w:rsidR="00C3024B">
        <w:rPr>
          <w:rFonts w:ascii="Helvetica" w:hAnsi="Helvetica" w:cs="Helvetica"/>
          <w:color w:val="333333"/>
          <w:shd w:val="clear" w:color="auto" w:fill="FFFFFF"/>
        </w:rPr>
        <w:t> </w:t>
      </w:r>
      <w:r w:rsidR="00C3024B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(Executar assistente de VPC)</w:t>
      </w:r>
    </w:p>
    <w:p w14:paraId="7B59058A" w14:textId="191A17D2" w:rsidR="00F776CB" w:rsidRDefault="00F776CB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63901072" wp14:editId="5B3EF3C1">
            <wp:extent cx="5396230" cy="2324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9EEB" w14:textId="7ED64A25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à esquerda, clique em </w:t>
      </w:r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VPC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with</w:t>
      </w:r>
      <w:proofErr w:type="spellEnd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Public</w:t>
      </w:r>
      <w:proofErr w:type="spellEnd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and</w:t>
      </w:r>
      <w:proofErr w:type="spellEnd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Private </w:t>
      </w:r>
      <w:proofErr w:type="spellStart"/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Subnets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(VPC com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e privada) (a segunda opção).</w:t>
      </w:r>
    </w:p>
    <w:p w14:paraId="12F08CDE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 e, em seguida:</w:t>
      </w:r>
    </w:p>
    <w:p w14:paraId="14B45000" w14:textId="475EF67E" w:rsidR="00C3024B" w:rsidRDefault="00C11F94" w:rsidP="00C11F94">
      <w:pPr>
        <w:spacing w:after="150" w:line="240" w:lineRule="auto"/>
        <w:ind w:left="720"/>
        <w:rPr>
          <w:rFonts w:ascii="Lucida Console" w:hAnsi="Lucida Console"/>
          <w:color w:val="333333"/>
          <w:shd w:val="clear" w:color="auto" w:fill="F3F4F4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VPC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da VPC): </w:t>
      </w:r>
      <w:proofErr w:type="spellStart"/>
      <w:r w:rsidR="00C3024B" w:rsidRPr="00C3024B">
        <w:rPr>
          <w:rFonts w:ascii="Lucida Console" w:hAnsi="Lucida Console"/>
          <w:color w:val="FF0000"/>
          <w:shd w:val="clear" w:color="auto" w:fill="F3F4F4"/>
        </w:rPr>
        <w:t>Lab</w:t>
      </w:r>
      <w:proofErr w:type="spellEnd"/>
      <w:r w:rsidR="00F776CB">
        <w:rPr>
          <w:rFonts w:ascii="Lucida Console" w:hAnsi="Lucida Console"/>
          <w:color w:val="FF0000"/>
          <w:shd w:val="clear" w:color="auto" w:fill="F3F4F4"/>
        </w:rPr>
        <w:t>-</w:t>
      </w:r>
      <w:r w:rsidR="00C3024B" w:rsidRPr="00C3024B">
        <w:rPr>
          <w:rFonts w:ascii="Lucida Console" w:hAnsi="Lucida Console"/>
          <w:color w:val="FF0000"/>
          <w:shd w:val="clear" w:color="auto" w:fill="F3F4F4"/>
        </w:rPr>
        <w:t>VPC</w:t>
      </w:r>
      <w:r w:rsidR="00C3024B">
        <w:rPr>
          <w:rFonts w:ascii="Lucida Console" w:hAnsi="Lucida Console"/>
          <w:color w:val="333333"/>
          <w:shd w:val="clear" w:color="auto" w:fill="F3F4F4"/>
        </w:rPr>
        <w:t xml:space="preserve"> (Laboratório VPC)</w:t>
      </w:r>
    </w:p>
    <w:p w14:paraId="6197D500" w14:textId="47EFC490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3024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zona de disponibilidade </w:t>
      </w:r>
      <w:r w:rsidR="00917F7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="00917F70"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us-east-1a</w:t>
      </w:r>
      <w:r w:rsidR="00917F7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7C59A6B2" w14:textId="6896DE62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 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05116ADB" w14:textId="2F2D5870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3024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zona de disponibilidade a ser usada (a mesma usada acima) 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="00F776CB"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us-east-1a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65DEBCD" w14:textId="4A9FBA5B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Private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 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158DEEA" w14:textId="083CFA60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Elastic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IP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Allocation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ID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(ID de alocação de IP elástico): clique na caixa e selecione o endereço </w:t>
      </w:r>
      <w:r w:rsidRPr="00C3024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IP exibido</w:t>
      </w:r>
    </w:p>
    <w:p w14:paraId="14AA4A42" w14:textId="77777777" w:rsidR="00C11F94" w:rsidRPr="00F776CB" w:rsidRDefault="00C11F94" w:rsidP="00F776CB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F776CB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F776CB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VPC</w:t>
      </w:r>
      <w:r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VPC)</w:t>
      </w:r>
    </w:p>
    <w:p w14:paraId="63EF7D6C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criará sua VPC.</w:t>
      </w:r>
    </w:p>
    <w:p w14:paraId="75AB81F5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Após a conclusão,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OK</w:t>
      </w:r>
    </w:p>
    <w:p w14:paraId="4FA5792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assistente provisionou uma VPC com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 na mesma zona de disponibilidade, juntamente com tabelas de rotas para cada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A25D5C4" w14:textId="5E6EB0F4" w:rsidR="00C11F94" w:rsidRPr="00C11F94" w:rsidRDefault="00C3024B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78778C0" wp14:editId="15F0A245">
            <wp:extent cx="5400040" cy="2487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8B3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9D14338" w14:textId="48AB2B58" w:rsidR="00C11F94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tem um CIDR de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10.0.0.0/24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os IP dos clientes vão de 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</w:t>
      </w:r>
      <w:r w:rsidR="00F776C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4-254</w:t>
      </w:r>
    </w:p>
    <w:p w14:paraId="17C53B69" w14:textId="1BD86493" w:rsidR="00F776CB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gramStart"/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um CIDR de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10.0.1.0/24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10.0.1.x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F776CB"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 os IP dos clientes vão de 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</w:t>
      </w:r>
      <w:r w:rsidR="00112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.</w:t>
      </w:r>
      <w:r w:rsidR="00F776C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4-254</w:t>
      </w:r>
    </w:p>
    <w:p w14:paraId="0C0C8D2B" w14:textId="7A41FD58" w:rsidR="00C11F94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7C1F7A" w14:textId="57972D26" w:rsidR="00C11F94" w:rsidRP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057D3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2: 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adicionais</w:t>
      </w:r>
    </w:p>
    <w:p w14:paraId="66C5FE9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criará duas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adicionais em uma segunda zona de disponibilidade. Isso é útil para criar recursos em várias zonas de disponibilidade para fornecer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alta disponibilidade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4C49E87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1602795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Primeiro, você criará uma segunda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pública.</w:t>
      </w:r>
    </w:p>
    <w:p w14:paraId="77F4A47C" w14:textId="27A864C1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112A1E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112A1E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112A1E">
        <w:rPr>
          <w:rFonts w:ascii="Helvetica" w:hAnsi="Helvetica" w:cs="Helvetica"/>
          <w:b/>
          <w:bCs/>
          <w:color w:val="FFFFFF"/>
          <w:shd w:val="clear" w:color="auto" w:fill="EC7211"/>
        </w:rPr>
        <w:t>Subnet</w:t>
      </w:r>
      <w:proofErr w:type="spellEnd"/>
      <w:r w:rsidR="00112A1E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e, em seguida, configure:</w:t>
      </w:r>
    </w:p>
    <w:p w14:paraId="20EC72FC" w14:textId="1FFFE09B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nome):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112A1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112A1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796B327" w14:textId="47C81E79" w:rsidR="00112A1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112A1E" w:rsidRPr="00C3024B">
        <w:rPr>
          <w:rFonts w:ascii="Lucida Console" w:hAnsi="Lucida Console"/>
          <w:color w:val="FF0000"/>
          <w:shd w:val="clear" w:color="auto" w:fill="F3F4F4"/>
        </w:rPr>
        <w:t>Lab</w:t>
      </w:r>
      <w:proofErr w:type="spellEnd"/>
      <w:r w:rsidR="00112A1E">
        <w:rPr>
          <w:rFonts w:ascii="Lucida Console" w:hAnsi="Lucida Console"/>
          <w:color w:val="FF0000"/>
          <w:shd w:val="clear" w:color="auto" w:fill="F3F4F4"/>
        </w:rPr>
        <w:t>-</w:t>
      </w:r>
      <w:r w:rsidR="00112A1E" w:rsidRPr="00C3024B">
        <w:rPr>
          <w:rFonts w:ascii="Lucida Console" w:hAnsi="Lucida Console"/>
          <w:color w:val="FF0000"/>
          <w:shd w:val="clear" w:color="auto" w:fill="F3F4F4"/>
        </w:rPr>
        <w:t>VPC</w:t>
      </w:r>
    </w:p>
    <w:p w14:paraId="746337C0" w14:textId="6345D309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112A1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segunda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zona de disponibilidade </w:t>
      </w:r>
    </w:p>
    <w:p w14:paraId="7F57329D" w14:textId="2A03F1E2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IPv4 CIDR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 IPv4):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10.0.2.0/24</w:t>
      </w:r>
    </w:p>
    <w:p w14:paraId="4F3D9DC1" w14:textId="1D5EB9FD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terá todos os endereços IP que começam </w:t>
      </w:r>
      <w:r w:rsidRPr="00C3024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10.0.2.x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611CE7D" w14:textId="77777777" w:rsidR="00C3024B" w:rsidRPr="00C11F94" w:rsidRDefault="00C3024B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9D9E489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0721131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Agora, você criará uma segunda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privada.</w:t>
      </w:r>
    </w:p>
    <w:p w14:paraId="1AE54EF7" w14:textId="036151EE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F424D8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F424D8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F424D8">
        <w:rPr>
          <w:rFonts w:ascii="Helvetica" w:hAnsi="Helvetica" w:cs="Helvetica"/>
          <w:b/>
          <w:bCs/>
          <w:color w:val="FFFFFF"/>
          <w:shd w:val="clear" w:color="auto" w:fill="EC7211"/>
        </w:rPr>
        <w:t>Subnet</w:t>
      </w:r>
      <w:proofErr w:type="spellEnd"/>
      <w:r w:rsidR="00F424D8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e, em seguida, configure:</w:t>
      </w:r>
    </w:p>
    <w:p w14:paraId="7DBB2755" w14:textId="63A4CE26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nome):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FB8FC08" w14:textId="77777777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23DCC2FB" w14:textId="77777777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segunda* zona de disponibilidade </w:t>
      </w:r>
    </w:p>
    <w:p w14:paraId="6A1320C3" w14:textId="36A99C45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CIDR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10.0.3.0/24</w:t>
      </w:r>
    </w:p>
    <w:p w14:paraId="7ADCBA2B" w14:textId="6730EEB3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terá todos os endereços IP que começam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10.0.3.x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4228DC" w14:textId="77777777" w:rsidR="00C3024B" w:rsidRPr="00C11F94" w:rsidRDefault="00C3024B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0DF01F4" w14:textId="142665FA" w:rsid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2022EA6F" w14:textId="77777777" w:rsidR="00C3024B" w:rsidRPr="00C11F94" w:rsidRDefault="00C3024B" w:rsidP="00C3024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65AAAB6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configurará as </w:t>
      </w:r>
      <w:proofErr w:type="spellStart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</w:t>
      </w:r>
      <w:proofErr w:type="spellEnd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privadas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rotear o tráfego vinculado à Internet para o </w:t>
      </w:r>
      <w:r w:rsidRPr="00C3024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gateway NAT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que os recursos na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 possam se conectar à Internet, sem deixar de manter os recursos privados. Isso é feito configurando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F53BD04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contém um conjunto de regras, denominado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que são usadas para determinar para onde o tráfego de rede é direcionado. Toda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em uma VPC deve ser associada a uma tabela de rotas; a tabela de rotas controla o roteamento para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A8730EF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Tables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(Tabelas de rotas).</w:t>
      </w:r>
    </w:p>
    <w:p w14:paraId="6D0E0710" w14:textId="77777777" w:rsidR="00F424D8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a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tabela de rotas com </w:t>
      </w:r>
      <w:proofErr w:type="spellStart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Main</w:t>
      </w:r>
      <w:proofErr w:type="spellEnd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= Yes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(Principal = Sim)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 </w:t>
      </w:r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VPC = </w:t>
      </w:r>
      <w:proofErr w:type="spellStart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Lab</w:t>
      </w:r>
      <w:proofErr w:type="spellEnd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VPC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(VPC = VPC do laboratório). </w:t>
      </w:r>
    </w:p>
    <w:p w14:paraId="1F6CF953" w14:textId="69FB6992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(Expanda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ID de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se necessário, para visualizar o nome da VPC.)</w:t>
      </w:r>
    </w:p>
    <w:p w14:paraId="32A596FB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6BBBC66C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nat-xxxxxxxx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(Meta).</w:t>
      </w:r>
    </w:p>
    <w:p w14:paraId="3BC27494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significa que o tráfego destinado à Internet (0.0.0.0/0) será enviado ao gateway NAT. </w:t>
      </w:r>
    </w:p>
    <w:p w14:paraId="159DED02" w14:textId="3B3A0444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o gateway NAT encaminhará o tráfego para a Internet.</w:t>
      </w:r>
    </w:p>
    <w:p w14:paraId="2F16838E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Essa tabela de rotas está sendo usada para rotear o tráfego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 </w:t>
      </w:r>
    </w:p>
    <w:p w14:paraId="669A26B0" w14:textId="2DFF1D5F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adicionará um nome à tabela de rotas para facilitar o reconhecimento no futuro.</w:t>
      </w:r>
    </w:p>
    <w:p w14:paraId="42CB1A49" w14:textId="19117F48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proofErr w:type="spellStart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PrivateRoute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Lab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-VPC-NAT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(Tabela de rotas privadas) e clique em </w:t>
      </w:r>
    </w:p>
    <w:p w14:paraId="04BC2F06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4264BE1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associará essa tabela de rotas às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</w:t>
      </w:r>
    </w:p>
    <w:p w14:paraId="2DDE3C92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(Editar 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41C6854E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privada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privada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7F4DA1F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Você pode expandir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ID de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para visualizar os nomes das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760E0D5" w14:textId="07A64DF3" w:rsidR="00C11F94" w:rsidRPr="00F424D8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12092990" w14:textId="77777777" w:rsidR="00F424D8" w:rsidRPr="00C11F94" w:rsidRDefault="00F424D8" w:rsidP="00F424D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A9E11BD" w14:textId="77777777" w:rsidR="00C11F94" w:rsidRP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 tabela de rotas usada pelas </w:t>
      </w:r>
      <w:proofErr w:type="spellStart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</w:t>
      </w:r>
      <w:proofErr w:type="spellEnd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públicas.</w:t>
      </w:r>
    </w:p>
    <w:p w14:paraId="0D1B48A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a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tabela de rotas com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Main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= No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(Principal = Não)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VPC =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(VPC = VPC do laboratório) (e desmarque quaisquer outras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6ABE9245" w14:textId="448FC2EA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proofErr w:type="spellStart"/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PublicR</w:t>
      </w:r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oute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Lab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-VPC-GW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(Tabela de rotas públicas) e clique em </w:t>
      </w:r>
    </w:p>
    <w:p w14:paraId="2BFE40FA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5F08FCE5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igw-xxxxxxxx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(Meta), que é o gateway da Internet. </w:t>
      </w:r>
    </w:p>
    <w:p w14:paraId="540F7D7A" w14:textId="33AF16C3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significa que o tráfego vinculado à Internet será enviado diretamente para a Internet por meio do gateway da Internet.</w:t>
      </w:r>
    </w:p>
    <w:p w14:paraId="714D962C" w14:textId="76DAD706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associará essa tabela de rotas às </w:t>
      </w:r>
      <w:proofErr w:type="spellStart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</w:t>
      </w:r>
      <w:proofErr w:type="spellEnd"/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públicas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477E85B" w14:textId="77777777" w:rsidR="00F424D8" w:rsidRPr="00C11F94" w:rsidRDefault="00F424D8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887028E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Escolha 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7E79E310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(Editar 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508E91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pública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pública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1E27F4D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493AA16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Sua VPC agora tem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públicas e privadas configuradas em duas zonas de disponibilidade:</w:t>
      </w:r>
    </w:p>
    <w:p w14:paraId="694F1D52" w14:textId="454AC159" w:rsidR="00C11F94" w:rsidRDefault="00C3024B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2F20079C" wp14:editId="4E5B087C">
            <wp:extent cx="5400040" cy="25673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5A22" w14:textId="02C924E4" w:rsidR="0015398E" w:rsidRPr="00C11F94" w:rsidRDefault="0015398E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o NAT criado em “</w:t>
      </w:r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NAT Gateway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”, existe uma IP Fixo Público reservado para um IP Fixo Privado.</w:t>
      </w:r>
    </w:p>
    <w:p w14:paraId="6DE795A4" w14:textId="47E61D70" w:rsidR="00C11F94" w:rsidRPr="00C11F94" w:rsidRDefault="00C11F94" w:rsidP="008C7C8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6864B680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3: criar um grupo de segurança da VPC</w:t>
      </w:r>
    </w:p>
    <w:p w14:paraId="7ABA4B80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grupo de segurança de VPC, que atua como um firewall virtual. Ao executar uma instância, você pode associar um ou mais grupos de segurança à instância. Você pode adicionar regras a cada grupo de segurança que permite tráfego de entrada ou de saída nas instâncias associadas.</w:t>
      </w:r>
    </w:p>
    <w:p w14:paraId="57EF692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(Grupos de segurança).</w:t>
      </w:r>
    </w:p>
    <w:p w14:paraId="16A10C1B" w14:textId="4F04CC3A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security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group</w:t>
      </w:r>
      <w:proofErr w:type="spellEnd"/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(Criar grupo de segurança) e, em seguida, configure:</w:t>
      </w:r>
    </w:p>
    <w:p w14:paraId="1B03AAE8" w14:textId="1B1FB03A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do grupo de segurança): 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G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rupo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de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seguran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c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</w:t>
      </w:r>
      <w:proofErr w:type="spellEnd"/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da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AD0127B" w14:textId="4C118738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Habilitar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acesso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HTTP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B5A179D" w14:textId="76C05028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</w:p>
    <w:p w14:paraId="0A48B788" w14:textId="613684FE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security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22B5998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adicionará uma regra ao grupo de segurança para permitir solicitações de entrada da Web.</w:t>
      </w:r>
    </w:p>
    <w:p w14:paraId="2BD07218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76B5BB36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Inbound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(Regras de entrada).</w:t>
      </w:r>
    </w:p>
    <w:p w14:paraId="34DC052C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(Editar regras)</w:t>
      </w:r>
    </w:p>
    <w:p w14:paraId="77BF3AE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regra) e configure:</w:t>
      </w:r>
    </w:p>
    <w:p w14:paraId="621878E3" w14:textId="77777777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HTTP</w:t>
      </w:r>
    </w:p>
    <w:p w14:paraId="0E545AD7" w14:textId="77777777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Source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(Fonte):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Qualquer lugar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7E42B807" w14:textId="50A2C35E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Descrição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):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Solicita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co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es</w:t>
      </w:r>
      <w:proofErr w:type="spellEnd"/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de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permiss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o</w:t>
      </w:r>
      <w:proofErr w:type="spellEnd"/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da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</w:p>
    <w:p w14:paraId="609AF321" w14:textId="4A74134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security</w:t>
      </w:r>
      <w:proofErr w:type="spellEnd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</w:t>
      </w:r>
      <w:proofErr w:type="spellStart"/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group</w:t>
      </w:r>
      <w:proofErr w:type="spellEnd"/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(Salvar regras),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36E2C4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usará esse grupo de segurança na próxima tarefa ao iniciar uma instância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24A674B8" w14:textId="74CB65E5" w:rsidR="00C11F94" w:rsidRDefault="00C11F94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8C7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ab/>
      </w:r>
    </w:p>
    <w:p w14:paraId="3A10F80E" w14:textId="3809004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C5CCA22" w14:textId="62041EC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31E01B3" w14:textId="41341375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DB4AC5" w14:textId="77777777" w:rsidR="008C7C83" w:rsidRPr="00C11F94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0D87C28" w14:textId="77777777" w:rsidR="00C11F94" w:rsidRPr="00C11F94" w:rsidRDefault="001F6CEB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7BED5B">
          <v:rect id="_x0000_i1027" style="width:0;height:0" o:hralign="center" o:hrstd="t" o:hrnoshade="t" o:hr="t" fillcolor="#333" stroked="f"/>
        </w:pict>
      </w:r>
    </w:p>
    <w:p w14:paraId="2C1FBEAF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4: iniciar uma instância de servidor web</w:t>
      </w:r>
    </w:p>
    <w:p w14:paraId="58E3033C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executará uma instância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na nova VPC. Você configurará a instância para atuar como um servidor web.</w:t>
      </w:r>
    </w:p>
    <w:p w14:paraId="17FFEF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proofErr w:type="gram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Serviços), clique em </w:t>
      </w:r>
      <w:r w:rsidRPr="0015398E">
        <w:rPr>
          <w:rFonts w:ascii="Helvetica" w:eastAsia="Times New Roman" w:hAnsi="Helvetica" w:cs="Helvetica"/>
          <w:b/>
          <w:bCs/>
          <w:color w:val="ED7D31" w:themeColor="accent2"/>
          <w:sz w:val="24"/>
          <w:szCs w:val="24"/>
          <w:lang w:eastAsia="pt-BR"/>
        </w:rPr>
        <w:t>EC2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925377" w14:textId="042591AA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15398E">
        <w:rPr>
          <w:rFonts w:ascii="Helvetica" w:hAnsi="Helvetica" w:cs="Helvetica"/>
          <w:b/>
          <w:bCs/>
          <w:color w:val="FFFFFF"/>
          <w:shd w:val="clear" w:color="auto" w:fill="EC7211"/>
        </w:rPr>
        <w:t>Executar Instancias</w:t>
      </w:r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(Executar instância)</w:t>
      </w:r>
    </w:p>
    <w:p w14:paraId="1898CEA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Primeiro, você selecionará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imagem de máquina da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(AMI)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que contém o sistema operacional desejado.</w:t>
      </w:r>
    </w:p>
    <w:p w14:paraId="393CAF04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linha para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Linux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(na parte superior),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</w:t>
      </w:r>
    </w:p>
    <w:p w14:paraId="6812F7D4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tipo de instância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define os recursos de hardware atribuídos à instância.</w:t>
      </w:r>
    </w:p>
    <w:p w14:paraId="3ABA75E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15398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</w:t>
      </w:r>
      <w:proofErr w:type="gramStart"/>
      <w:r w:rsidRPr="0015398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2.micro</w:t>
      </w:r>
      <w:proofErr w:type="gramEnd"/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(mostrado na coluna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(Tipo)).</w:t>
      </w:r>
    </w:p>
    <w:p w14:paraId="1E4907DD" w14:textId="2F69D899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Configure </w:t>
      </w:r>
      <w:r w:rsidR="0015398E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Detalhes da 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Instanc</w:t>
      </w:r>
      <w:r w:rsidR="0015398E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ia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os detalhes da instância)</w:t>
      </w:r>
    </w:p>
    <w:p w14:paraId="72BF7BEE" w14:textId="4EED12BB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 instância para ser executada em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da nova VPC.</w:t>
      </w:r>
    </w:p>
    <w:p w14:paraId="77F479F4" w14:textId="78F786AA" w:rsidR="0015398E" w:rsidRDefault="0015398E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AF61FDE" w14:textId="77777777" w:rsidR="0015398E" w:rsidRPr="00C11F94" w:rsidRDefault="0015398E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0240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Defina estas configurações:</w:t>
      </w:r>
    </w:p>
    <w:p w14:paraId="49816EB6" w14:textId="1E0AC766" w:rsidR="0015398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Network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(Rede):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do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15398E" w:rsidRPr="00C3024B">
        <w:rPr>
          <w:rFonts w:ascii="Lucida Console" w:hAnsi="Lucida Console"/>
          <w:color w:val="FF0000"/>
          <w:shd w:val="clear" w:color="auto" w:fill="F3F4F4"/>
        </w:rPr>
        <w:t>Lab</w:t>
      </w:r>
      <w:proofErr w:type="spellEnd"/>
      <w:r w:rsidR="0015398E">
        <w:rPr>
          <w:rFonts w:ascii="Lucida Console" w:hAnsi="Lucida Console"/>
          <w:color w:val="FF0000"/>
          <w:shd w:val="clear" w:color="auto" w:fill="F3F4F4"/>
        </w:rPr>
        <w:t>-</w:t>
      </w:r>
      <w:r w:rsidR="0015398E" w:rsidRPr="00C3024B">
        <w:rPr>
          <w:rFonts w:ascii="Lucida Console" w:hAnsi="Lucida Console"/>
          <w:color w:val="FF0000"/>
          <w:shd w:val="clear" w:color="auto" w:fill="F3F4F4"/>
        </w:rPr>
        <w:t>VPC</w:t>
      </w:r>
    </w:p>
    <w:p w14:paraId="47562598" w14:textId="7E4F6684" w:rsidR="0015398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): 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Sub-rede</w:t>
      </w:r>
      <w:r w:rsidR="0015398E"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-Pu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blica</w:t>
      </w:r>
      <w:r w:rsidR="0015398E"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-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2</w:t>
      </w:r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não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privada) </w:t>
      </w:r>
    </w:p>
    <w:p w14:paraId="6C796BA5" w14:textId="05812ADD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*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Auto-assign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(Atribuir IP público automaticamente): 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Habilitar</w:t>
      </w:r>
    </w:p>
    <w:p w14:paraId="0923778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Expanda a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seção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Advanced</w:t>
      </w:r>
      <w:proofErr w:type="spellEnd"/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Details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(Detalhes avançados) (na parte inferior da página).</w:t>
      </w:r>
    </w:p>
    <w:p w14:paraId="30AC4C55" w14:textId="0F7E2494" w:rsid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e cole este código na caixa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User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data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(Dados do usuário):</w:t>
      </w:r>
    </w:p>
    <w:p w14:paraId="754E0127" w14:textId="77777777" w:rsidR="00917F70" w:rsidRPr="00C11F94" w:rsidRDefault="00917F70" w:rsidP="0015398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6957BF5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proofErr w:type="gramStart"/>
      <w:r w:rsidRPr="0015398E">
        <w:rPr>
          <w:rFonts w:ascii="inherit" w:eastAsia="Times New Roman" w:hAnsi="inherit" w:cs="Courier New"/>
          <w:color w:val="555555"/>
          <w:sz w:val="20"/>
          <w:szCs w:val="20"/>
          <w:lang w:eastAsia="pt-BR"/>
        </w:rPr>
        <w:t>#!/</w:t>
      </w:r>
      <w:proofErr w:type="gramEnd"/>
      <w:r w:rsidRPr="0015398E">
        <w:rPr>
          <w:rFonts w:ascii="inherit" w:eastAsia="Times New Roman" w:hAnsi="inherit" w:cs="Courier New"/>
          <w:color w:val="555555"/>
          <w:sz w:val="20"/>
          <w:szCs w:val="20"/>
          <w:lang w:eastAsia="pt-BR"/>
        </w:rPr>
        <w:t>bin/</w:t>
      </w:r>
      <w:proofErr w:type="spellStart"/>
      <w:r w:rsidRPr="0015398E">
        <w:rPr>
          <w:rFonts w:ascii="inherit" w:eastAsia="Times New Roman" w:hAnsi="inherit" w:cs="Courier New"/>
          <w:color w:val="555555"/>
          <w:sz w:val="20"/>
          <w:szCs w:val="20"/>
          <w:lang w:eastAsia="pt-BR"/>
        </w:rPr>
        <w:t>bash</w:t>
      </w:r>
      <w:proofErr w:type="spellEnd"/>
    </w:p>
    <w:p w14:paraId="0FC14E75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AA5500"/>
          <w:lang w:val="en-US" w:eastAsia="pt-BR"/>
        </w:rPr>
        <w:t># Install Apache Web Server and PHP</w:t>
      </w:r>
    </w:p>
    <w:p w14:paraId="05EB99ED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yum install </w:t>
      </w:r>
      <w:r w:rsidRPr="0015398E">
        <w:rPr>
          <w:rFonts w:ascii="inherit" w:eastAsia="Times New Roman" w:hAnsi="inherit" w:cs="Courier New"/>
          <w:color w:val="0000CC"/>
          <w:lang w:val="en-US" w:eastAsia="pt-BR"/>
        </w:rPr>
        <w:t>-y</w:t>
      </w: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val="en-US"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val="en-US" w:eastAsia="pt-BR"/>
        </w:rPr>
        <w:t>mysql</w:t>
      </w:r>
      <w:proofErr w:type="spellEnd"/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php</w:t>
      </w:r>
    </w:p>
    <w:p w14:paraId="3A7CCE26" w14:textId="6BBD6979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# Download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de aplicativo chamada </w:t>
      </w:r>
      <w:proofErr w:type="spellStart"/>
      <w:r w:rsidRPr="0015398E">
        <w:rPr>
          <w:rFonts w:ascii="inherit" w:eastAsia="Times New Roman" w:hAnsi="inherit" w:cs="Courier New"/>
          <w:color w:val="AA5500"/>
          <w:lang w:eastAsia="pt-BR"/>
        </w:rPr>
        <w:t>Lab</w:t>
      </w:r>
      <w:proofErr w:type="spellEnd"/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 files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 – Agenda e Teste </w:t>
      </w:r>
      <w:proofErr w:type="spellStart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Load</w:t>
      </w:r>
      <w:proofErr w:type="spellEnd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 </w:t>
      </w:r>
      <w:proofErr w:type="spellStart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Average</w:t>
      </w:r>
      <w:proofErr w:type="spellEnd"/>
    </w:p>
    <w:p w14:paraId="60FD525B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proofErr w:type="spellStart"/>
      <w:r w:rsidRPr="0015398E">
        <w:rPr>
          <w:rFonts w:ascii="inherit" w:eastAsia="Times New Roman" w:hAnsi="inherit" w:cs="Courier New"/>
          <w:color w:val="3300AA"/>
          <w:lang w:val="en-US" w:eastAsia="pt-BR"/>
        </w:rPr>
        <w:t>wget</w:t>
      </w:r>
      <w:proofErr w:type="spellEnd"/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https://aws-tc-largeobjects.s3.amazonaws.com/AWS-TC-AcademyACF/acf-lab3-vpc/lab-app.zip</w:t>
      </w:r>
    </w:p>
    <w:p w14:paraId="714D62FE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unzip lab-app.zip </w:t>
      </w:r>
      <w:r w:rsidRPr="0015398E">
        <w:rPr>
          <w:rFonts w:ascii="inherit" w:eastAsia="Times New Roman" w:hAnsi="inherit" w:cs="Courier New"/>
          <w:color w:val="0000CC"/>
          <w:lang w:val="en-US" w:eastAsia="pt-BR"/>
        </w:rPr>
        <w:t>-d</w:t>
      </w: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/var/www/html/</w:t>
      </w:r>
    </w:p>
    <w:p w14:paraId="40DBA6BB" w14:textId="2DF49F4C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#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Liga</w:t>
      </w: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o Servidor </w:t>
      </w:r>
      <w:r w:rsidRPr="0015398E">
        <w:rPr>
          <w:rFonts w:ascii="inherit" w:eastAsia="Times New Roman" w:hAnsi="inherit" w:cs="Courier New"/>
          <w:color w:val="AA5500"/>
          <w:lang w:eastAsia="pt-BR"/>
        </w:rPr>
        <w:t>web</w:t>
      </w:r>
    </w:p>
    <w:p w14:paraId="45982289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chkconfig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on</w:t>
      </w:r>
      <w:proofErr w:type="spellEnd"/>
    </w:p>
    <w:p w14:paraId="7871A9FF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proofErr w:type="spellStart"/>
      <w:r w:rsidRPr="0015398E">
        <w:rPr>
          <w:rFonts w:ascii="inherit" w:eastAsia="Times New Roman" w:hAnsi="inherit" w:cs="Courier New"/>
          <w:color w:val="3300AA"/>
          <w:lang w:eastAsia="pt-BR"/>
        </w:rPr>
        <w:t>service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r w:rsidRPr="0015398E">
        <w:rPr>
          <w:rFonts w:ascii="inherit" w:eastAsia="Times New Roman" w:hAnsi="inherit" w:cs="Courier New"/>
          <w:color w:val="3300AA"/>
          <w:lang w:eastAsia="pt-BR"/>
        </w:rPr>
        <w:t>start</w:t>
      </w:r>
    </w:p>
    <w:p w14:paraId="2B16A53F" w14:textId="77777777" w:rsidR="00917F70" w:rsidRDefault="00917F70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C567A2A" w14:textId="4C8F28A2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 script será executado automaticamente quando a instância for executada pela primeira vez. O script carrega e configura um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aplicativo web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PHP.</w:t>
      </w:r>
    </w:p>
    <w:p w14:paraId="0C99722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Storage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Adicionar armazenamento)</w:t>
      </w:r>
    </w:p>
    <w:p w14:paraId="75BD144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usará as configurações padrão para armazenamento.</w:t>
      </w:r>
    </w:p>
    <w:p w14:paraId="71C037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(Próximo: Adicionar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762669C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podem ser usadas para identificar recursos. Você usará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atribuir um nome à instância.</w:t>
      </w:r>
    </w:p>
    <w:p w14:paraId="3AB4F2B3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ACF9D29" w14:textId="18885584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Nome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Servidor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</w:p>
    <w:p w14:paraId="19CD09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Configure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 grupo de segurança)</w:t>
      </w:r>
    </w:p>
    <w:p w14:paraId="69F0A5F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configurará a instância para usar 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grupo de segurança da 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criado anteriormente.</w:t>
      </w:r>
    </w:p>
    <w:p w14:paraId="501CEEF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Select</w:t>
      </w:r>
      <w:proofErr w:type="spellEnd"/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security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 um grupo de segurança existente)</w:t>
      </w:r>
    </w:p>
    <w:p w14:paraId="010876F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3CC79CAB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Este é o grupo de segurança que você criou na tarefa anterior. Ele permitirá acesso HTTP à instância.</w:t>
      </w:r>
    </w:p>
    <w:p w14:paraId="50D230E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Review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and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(Analisar e executar)</w:t>
      </w:r>
    </w:p>
    <w:p w14:paraId="2AAAD8A0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 com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aviso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 que você não poderá se conectar à instância por meio da porta 22,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Continue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(Continuar)</w:t>
      </w:r>
    </w:p>
    <w:p w14:paraId="77452945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Revise as informações da instância e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(Executar)</w:t>
      </w:r>
    </w:p>
    <w:p w14:paraId="334D304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caixa de diálogo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keypair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r w:rsidRPr="001F6CE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um par de chaves existente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),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acknowledge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...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(Eu reconheço...).</w:t>
      </w:r>
    </w:p>
    <w:p w14:paraId="33420982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Instances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 instâncias) e, em seguida,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View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Instances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(Visualizar instâncias)</w:t>
      </w:r>
    </w:p>
    <w:p w14:paraId="0773816B" w14:textId="1F54711B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 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Servidor</w:t>
      </w:r>
      <w:r w:rsidR="001F6CEB"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-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Web</w:t>
      </w:r>
      <w:r w:rsidR="001F6CEB"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-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</w:t>
      </w:r>
      <w:r w:rsidRPr="001F6CE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mostrar </w:t>
      </w:r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 xml:space="preserve">2/2 </w:t>
      </w:r>
      <w:proofErr w:type="spellStart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checks</w:t>
      </w:r>
      <w:proofErr w:type="spellEnd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 xml:space="preserve"> </w:t>
      </w:r>
      <w:proofErr w:type="spellStart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passed</w:t>
      </w:r>
      <w:proofErr w:type="spellEnd"/>
      <w:r w:rsidRPr="001F6CEB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(2/2 verificações aprovadas) na coluna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Status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Checks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(Status das verificações).</w:t>
      </w:r>
    </w:p>
    <w:p w14:paraId="75389A65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Isso pode levar alguns minutos. Clique em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Atualizar  no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canto superior direito a cada 30 segundos para atualizações.</w:t>
      </w:r>
    </w:p>
    <w:p w14:paraId="1787FB3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se conectará ao servidor web em execução na instância do EC2.</w:t>
      </w:r>
    </w:p>
    <w:p w14:paraId="56BC7339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 (IPv4)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mostrado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 na parte inferior da página.</w:t>
      </w:r>
    </w:p>
    <w:p w14:paraId="169D252E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uma </w:t>
      </w:r>
      <w:r w:rsidRPr="001F6CEB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 xml:space="preserve">nova guia do navegador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 Web, cole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e pressione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Enter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5A8168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página da Web exibindo o logotipo da AWS e os valores de metadados da instância.</w:t>
      </w:r>
    </w:p>
    <w:p w14:paraId="3C74F11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arquitetura completa que você implantou é:</w:t>
      </w:r>
    </w:p>
    <w:p w14:paraId="6D51D419" w14:textId="07396F5C" w:rsidR="00C11F94" w:rsidRPr="00C11F94" w:rsidRDefault="00917F70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171D7B1" wp14:editId="09FC11DA">
            <wp:extent cx="5400040" cy="2469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ADA1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540BDEB7" w14:textId="6748A67D" w:rsid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27E7F8" w14:textId="77777777" w:rsidR="001F6CEB" w:rsidRPr="00C11F94" w:rsidRDefault="001F6CEB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666BFB9A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Laboratório concluído</w:t>
      </w:r>
    </w:p>
    <w:p w14:paraId="57A03D1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395404F4" w14:textId="77777777" w:rsidR="00C11F94" w:rsidRPr="00C11F94" w:rsidRDefault="00C11F94" w:rsidP="00C11F94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End</w:t>
      </w:r>
      <w:proofErr w:type="spellEnd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(Encerrar laboratório) no topo desta página e, em seguida,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Yes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confirmar que você deseja encerrar o laboratório.</w:t>
      </w:r>
    </w:p>
    <w:p w14:paraId="674ED29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painel será exibido, indicando que "DELETE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initiated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...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close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message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box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." (EXCLUIR foi iniciado... Você pode fechar esta caixa de mensagem agora)</w:t>
      </w:r>
    </w:p>
    <w:p w14:paraId="55F0DAEB" w14:textId="77777777" w:rsidR="00C11F94" w:rsidRPr="00C11F94" w:rsidRDefault="00C11F94" w:rsidP="00C11F94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no canto superior direito para fechar o painel.</w:t>
      </w:r>
    </w:p>
    <w:p w14:paraId="140B45D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aws-course-feedback@amazon.com</w:t>
      </w:r>
    </w:p>
    <w:p w14:paraId="6F919ECB" w14:textId="77777777" w:rsidR="00680411" w:rsidRDefault="00680411"/>
    <w:sectPr w:rsidR="00680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17E0"/>
    <w:multiLevelType w:val="multilevel"/>
    <w:tmpl w:val="271CB8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F322F"/>
    <w:multiLevelType w:val="multilevel"/>
    <w:tmpl w:val="C6F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029B2"/>
    <w:multiLevelType w:val="multilevel"/>
    <w:tmpl w:val="76E81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F70E4"/>
    <w:multiLevelType w:val="multilevel"/>
    <w:tmpl w:val="65C8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5326D"/>
    <w:multiLevelType w:val="multilevel"/>
    <w:tmpl w:val="6E6489A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E1EAB"/>
    <w:multiLevelType w:val="multilevel"/>
    <w:tmpl w:val="800A90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05DB2"/>
    <w:multiLevelType w:val="multilevel"/>
    <w:tmpl w:val="5C8CCBB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0"/>
    <w:rsid w:val="00112A1E"/>
    <w:rsid w:val="0015398E"/>
    <w:rsid w:val="001F6CEB"/>
    <w:rsid w:val="00680411"/>
    <w:rsid w:val="00856560"/>
    <w:rsid w:val="008C7C83"/>
    <w:rsid w:val="00917F70"/>
    <w:rsid w:val="00C11F94"/>
    <w:rsid w:val="00C3024B"/>
    <w:rsid w:val="00F424D8"/>
    <w:rsid w:val="00F7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B248"/>
  <w15:chartTrackingRefBased/>
  <w15:docId w15:val="{A7E5DB11-1DD0-4F24-BCFD-6EAA068E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1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1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1F94"/>
    <w:rPr>
      <w:b/>
      <w:bCs/>
    </w:rPr>
  </w:style>
  <w:style w:type="character" w:styleId="nfase">
    <w:name w:val="Emphasis"/>
    <w:basedOn w:val="Fontepargpadro"/>
    <w:uiPriority w:val="20"/>
    <w:qFormat/>
    <w:rsid w:val="00C11F9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11F9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1F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C7C83"/>
    <w:pPr>
      <w:ind w:left="720"/>
      <w:contextualSpacing/>
    </w:pPr>
  </w:style>
  <w:style w:type="character" w:customStyle="1" w:styleId="cm-meta">
    <w:name w:val="cm-meta"/>
    <w:basedOn w:val="Fontepargpadro"/>
    <w:rsid w:val="00917F70"/>
  </w:style>
  <w:style w:type="character" w:customStyle="1" w:styleId="cm-comment">
    <w:name w:val="cm-comment"/>
    <w:basedOn w:val="Fontepargpadro"/>
    <w:rsid w:val="00917F70"/>
  </w:style>
  <w:style w:type="character" w:customStyle="1" w:styleId="cm-attribute">
    <w:name w:val="cm-attribute"/>
    <w:basedOn w:val="Fontepargpadro"/>
    <w:rsid w:val="00917F70"/>
  </w:style>
  <w:style w:type="character" w:customStyle="1" w:styleId="cm-builtin">
    <w:name w:val="cm-builtin"/>
    <w:basedOn w:val="Fontepargpadro"/>
    <w:rsid w:val="0091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2189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4</cp:revision>
  <dcterms:created xsi:type="dcterms:W3CDTF">2020-06-08T16:20:00Z</dcterms:created>
  <dcterms:modified xsi:type="dcterms:W3CDTF">2021-06-02T12:04:00Z</dcterms:modified>
</cp:coreProperties>
</file>