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966D5D">
      <w:r>
        <w:rPr>
          <w:noProof/>
        </w:rPr>
        <w:drawing>
          <wp:inline distT="0" distB="0" distL="0" distR="0" wp14:anchorId="2A5DFCFC" wp14:editId="166728C4">
            <wp:extent cx="5400040" cy="3500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Segurança da nuvem </w:t>
      </w:r>
    </w:p>
    <w:p w:rsidR="00966D5D" w:rsidRDefault="00966D5D">
      <w:r>
        <w:rPr>
          <w:noProof/>
        </w:rPr>
        <w:drawing>
          <wp:inline distT="0" distB="0" distL="0" distR="0" wp14:anchorId="45608D87" wp14:editId="6ED7BAC3">
            <wp:extent cx="5400040" cy="3514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Criptografia de dados ociosos de dados em trânsito e configuração de grupos de segurança </w:t>
      </w:r>
    </w:p>
    <w:p w:rsidR="00966D5D" w:rsidRDefault="00966D5D">
      <w:r>
        <w:rPr>
          <w:noProof/>
        </w:rPr>
        <w:lastRenderedPageBreak/>
        <w:drawing>
          <wp:inline distT="0" distB="0" distL="0" distR="0" wp14:anchorId="61CC4670" wp14:editId="16921E05">
            <wp:extent cx="5400040" cy="3538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Manutenção de hardware físico </w:t>
      </w:r>
    </w:p>
    <w:p w:rsidR="00966D5D" w:rsidRDefault="00966D5D">
      <w:r>
        <w:rPr>
          <w:noProof/>
        </w:rPr>
        <w:drawing>
          <wp:inline distT="0" distB="0" distL="0" distR="0" wp14:anchorId="055D8C22" wp14:editId="70025AFB">
            <wp:extent cx="5400040" cy="3508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>R: acesso programático e acesso ao console de gerenciamento da AWS</w:t>
      </w:r>
    </w:p>
    <w:p w:rsidR="00966D5D" w:rsidRDefault="00966D5D">
      <w:r>
        <w:rPr>
          <w:noProof/>
        </w:rPr>
        <w:lastRenderedPageBreak/>
        <w:drawing>
          <wp:inline distT="0" distB="0" distL="0" distR="0" wp14:anchorId="6440FECD" wp14:editId="131F4C0C">
            <wp:extent cx="5400040" cy="35134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Verdadeiro </w:t>
      </w:r>
    </w:p>
    <w:p w:rsidR="00966D5D" w:rsidRDefault="00966D5D">
      <w:r>
        <w:rPr>
          <w:noProof/>
        </w:rPr>
        <w:drawing>
          <wp:inline distT="0" distB="0" distL="0" distR="0" wp14:anchorId="01A8DA6A" wp14:editId="705CE22F">
            <wp:extent cx="5400040" cy="3531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gerenciar o acesso aos recursos da AWS e definir direitos de acesso refinado </w:t>
      </w:r>
    </w:p>
    <w:p w:rsidR="00966D5D" w:rsidRDefault="00966D5D">
      <w:r>
        <w:rPr>
          <w:noProof/>
        </w:rPr>
        <w:lastRenderedPageBreak/>
        <w:drawing>
          <wp:inline distT="0" distB="0" distL="0" distR="0" wp14:anchorId="324C59B1" wp14:editId="5BAF0088">
            <wp:extent cx="5400040" cy="3525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alterar o plano da AWS </w:t>
      </w:r>
      <w:proofErr w:type="spellStart"/>
      <w:r>
        <w:t>Support</w:t>
      </w:r>
      <w:proofErr w:type="spellEnd"/>
      <w:r>
        <w:t xml:space="preserve"> </w:t>
      </w:r>
    </w:p>
    <w:p w:rsidR="00966D5D" w:rsidRDefault="00966D5D">
      <w:r>
        <w:t xml:space="preserve"> </w:t>
      </w:r>
      <w:r>
        <w:rPr>
          <w:noProof/>
        </w:rPr>
        <w:drawing>
          <wp:inline distT="0" distB="0" distL="0" distR="0" wp14:anchorId="00E3BDDD" wp14:editId="7FA7622F">
            <wp:extent cx="5400040" cy="35445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5D" w:rsidRDefault="00966D5D">
      <w:r>
        <w:t xml:space="preserve">R: </w:t>
      </w:r>
      <w:r w:rsidR="006E573F">
        <w:t>excluir a chave de acesso do usuário raiz da conta da AWS</w:t>
      </w:r>
    </w:p>
    <w:p w:rsidR="006E573F" w:rsidRDefault="006E573F">
      <w:r>
        <w:rPr>
          <w:noProof/>
        </w:rPr>
        <w:lastRenderedPageBreak/>
        <w:drawing>
          <wp:inline distT="0" distB="0" distL="0" distR="0" wp14:anchorId="20D4ED54" wp14:editId="21A99EEB">
            <wp:extent cx="5400040" cy="3543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F" w:rsidRDefault="006E573F">
      <w:r>
        <w:t xml:space="preserve">R: habilitar autenticação </w:t>
      </w:r>
      <w:proofErr w:type="spellStart"/>
      <w:r>
        <w:t>multifator</w:t>
      </w:r>
      <w:proofErr w:type="spellEnd"/>
      <w:r>
        <w:t xml:space="preserve"> </w:t>
      </w:r>
    </w:p>
    <w:p w:rsidR="006E573F" w:rsidRDefault="006E573F">
      <w:r>
        <w:rPr>
          <w:noProof/>
        </w:rPr>
        <w:drawing>
          <wp:inline distT="0" distB="0" distL="0" distR="0" wp14:anchorId="42EE6B46" wp14:editId="6F6D7BBE">
            <wp:extent cx="5400040" cy="3524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3F" w:rsidRDefault="006E573F">
      <w:r>
        <w:t xml:space="preserve">R: falso </w:t>
      </w:r>
      <w:bookmarkStart w:id="0" w:name="_GoBack"/>
      <w:bookmarkEnd w:id="0"/>
    </w:p>
    <w:sectPr w:rsidR="006E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5D"/>
    <w:rsid w:val="001124FA"/>
    <w:rsid w:val="006E573F"/>
    <w:rsid w:val="009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AD1D"/>
  <w15:chartTrackingRefBased/>
  <w15:docId w15:val="{DC98ED19-9BED-472D-B849-800782D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2021-06-11T17:45:00Z</dcterms:created>
  <dcterms:modified xsi:type="dcterms:W3CDTF">2021-06-11T17:58:00Z</dcterms:modified>
</cp:coreProperties>
</file>