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宋体"/>
          <w:b/>
          <w:bCs/>
          <w:sz w:val="28"/>
          <w:szCs w:val="28"/>
          <w:lang w:eastAsia="zh-CN"/>
        </w:rPr>
        <w:t>环境配置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cs="宋体"/>
          <w:sz w:val="24"/>
          <w:szCs w:val="24"/>
          <w:lang w:eastAsia="zh-CN"/>
        </w:rPr>
        <w:t>环境变量需要有node，版本10.13</w:t>
      </w:r>
      <w:bookmarkStart w:id="0" w:name="_GoBack"/>
      <w:bookmarkEnd w:id="0"/>
      <w:r>
        <w:rPr>
          <w:rFonts w:hint="default" w:ascii="Times New Roman" w:hAnsi="Times New Roman" w:cs="宋体"/>
          <w:sz w:val="24"/>
          <w:szCs w:val="24"/>
          <w:lang w:eastAsia="zh-CN"/>
        </w:rPr>
        <w:t>以上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宋体"/>
          <w:b/>
          <w:bCs/>
          <w:sz w:val="28"/>
          <w:szCs w:val="28"/>
          <w:lang w:eastAsia="zh-CN"/>
        </w:rPr>
        <w:t>安装依赖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cs="宋体"/>
          <w:sz w:val="24"/>
          <w:szCs w:val="24"/>
          <w:lang w:eastAsia="zh-CN"/>
        </w:rPr>
        <w:t>命令行运行 npm install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宋体"/>
          <w:b/>
          <w:bCs/>
          <w:sz w:val="28"/>
          <w:szCs w:val="28"/>
          <w:lang w:eastAsia="zh-CN"/>
        </w:rPr>
        <w:t>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cs="宋体"/>
          <w:sz w:val="24"/>
          <w:szCs w:val="24"/>
          <w:lang w:eastAsia="zh-CN"/>
        </w:rPr>
        <w:t>命令行运行npm run start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  <w:t>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在浏览器中输入http://127.0.0.1:8080/</w:t>
      </w:r>
      <w:r>
        <w:rPr>
          <w:rFonts w:hint="default" w:ascii="Times New Roman" w:hAnsi="Times New Roman" w:cs="宋体"/>
          <w:sz w:val="24"/>
          <w:szCs w:val="24"/>
          <w:lang w:eastAsia="zh-CN"/>
        </w:rPr>
        <w:t>login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即可进入</w:t>
      </w:r>
      <w:r>
        <w:rPr>
          <w:rFonts w:hint="default" w:ascii="Times New Roman" w:hAnsi="Times New Roman" w:cs="宋体"/>
          <w:sz w:val="24"/>
          <w:szCs w:val="24"/>
          <w:lang w:eastAsia="zh-CN"/>
        </w:rPr>
        <w:t>后台系统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系统登录界面。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D0FB6"/>
    <w:multiLevelType w:val="multilevel"/>
    <w:tmpl w:val="5EBD0FB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67028"/>
    <w:rsid w:val="0D3A0902"/>
    <w:rsid w:val="0DD754F1"/>
    <w:rsid w:val="3E13535A"/>
    <w:rsid w:val="58085A8F"/>
    <w:rsid w:val="591C1265"/>
    <w:rsid w:val="5C074B98"/>
    <w:rsid w:val="700352EF"/>
    <w:rsid w:val="AFDF2D6E"/>
    <w:rsid w:val="DFBC4310"/>
    <w:rsid w:val="F7F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Office_2.3.2.3823_F1E327BC-269C-435d-A152-05C5408002CA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ash</dc:creator>
  <cp:lastModifiedBy>renqingzhong</cp:lastModifiedBy>
  <dcterms:modified xsi:type="dcterms:W3CDTF">2020-06-15T09:44:41Z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2052-2.3.2.3823</vt:lpwstr>
  </property>
</Properties>
</file>