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3233F5"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3233F5"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3233F5"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3233F5"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3233F5"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3233F5"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3233F5"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3233F5"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069ADB0" w:rsidR="00531FBF" w:rsidRPr="001650C9" w:rsidRDefault="006F3043" w:rsidP="00944D65">
            <w:pPr>
              <w:suppressAutoHyphens/>
              <w:spacing w:after="0" w:line="240" w:lineRule="auto"/>
              <w:contextualSpacing/>
              <w:jc w:val="center"/>
              <w:rPr>
                <w:rFonts w:eastAsia="Times New Roman" w:cstheme="minorHAnsi"/>
                <w:b/>
                <w:bCs/>
              </w:rPr>
            </w:pPr>
            <w:r>
              <w:rPr>
                <w:rFonts w:eastAsia="Times New Roman" w:cstheme="minorHAnsi"/>
                <w:b/>
                <w:bCs/>
              </w:rPr>
              <w:t>1/29/2021</w:t>
            </w:r>
          </w:p>
        </w:tc>
        <w:tc>
          <w:tcPr>
            <w:tcW w:w="2338" w:type="dxa"/>
            <w:tcMar>
              <w:left w:w="115" w:type="dxa"/>
              <w:right w:w="115" w:type="dxa"/>
            </w:tcMar>
          </w:tcPr>
          <w:p w14:paraId="07699096" w14:textId="657BDDBC" w:rsidR="00531FBF" w:rsidRPr="001650C9" w:rsidRDefault="006F3043" w:rsidP="00944D65">
            <w:pPr>
              <w:suppressAutoHyphens/>
              <w:spacing w:after="0" w:line="240" w:lineRule="auto"/>
              <w:contextualSpacing/>
              <w:jc w:val="center"/>
              <w:rPr>
                <w:rFonts w:eastAsia="Times New Roman" w:cstheme="minorHAnsi"/>
                <w:b/>
                <w:bCs/>
              </w:rPr>
            </w:pPr>
            <w:r>
              <w:rPr>
                <w:rFonts w:eastAsia="Times New Roman" w:cstheme="minorHAnsi"/>
                <w:b/>
                <w:bCs/>
              </w:rPr>
              <w:t>Kyle Ogle</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13990693" w:rsidR="0058064D" w:rsidRDefault="006F3043" w:rsidP="00944D65">
      <w:pPr>
        <w:suppressAutoHyphens/>
        <w:spacing w:after="0" w:line="240" w:lineRule="auto"/>
        <w:contextualSpacing/>
        <w:rPr>
          <w:rFonts w:cstheme="minorHAnsi"/>
        </w:rPr>
      </w:pPr>
      <w:r>
        <w:rPr>
          <w:rFonts w:cstheme="minorHAnsi"/>
        </w:rPr>
        <w:t>Kyle Ogle</w:t>
      </w:r>
    </w:p>
    <w:p w14:paraId="371F0D68" w14:textId="77777777" w:rsidR="00522124" w:rsidRPr="001650C9" w:rsidRDefault="00522124" w:rsidP="00944D65">
      <w:pPr>
        <w:suppressAutoHyphens/>
        <w:spacing w:after="0" w:line="240" w:lineRule="auto"/>
        <w:contextualSpacing/>
        <w:rPr>
          <w:rFonts w:cstheme="minorHAnsi"/>
        </w:rPr>
      </w:pP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0B2FD75F" w:rsidR="003726AD" w:rsidRPr="001650C9" w:rsidRDefault="006C23B1" w:rsidP="00944D65">
      <w:pPr>
        <w:suppressAutoHyphens/>
        <w:spacing w:after="0" w:line="240" w:lineRule="auto"/>
        <w:contextualSpacing/>
        <w:rPr>
          <w:rFonts w:eastAsia="Times New Roman" w:cstheme="minorHAnsi"/>
        </w:rPr>
      </w:pPr>
      <w:r>
        <w:rPr>
          <w:rFonts w:eastAsia="Times New Roman" w:cstheme="minorHAnsi"/>
        </w:rPr>
        <w:t xml:space="preserve">Artemis Financial provides financial plans for their customers. Since this financial information is highly sensitive, all communications between the company and their clients must be secure. Artemis Financial will also need to follow government regulations regarding financial transactions and communications, which will affect data retention policies and security requirements. In general, RESTful APIs such as Artemis </w:t>
      </w:r>
      <w:proofErr w:type="spellStart"/>
      <w:r>
        <w:rPr>
          <w:rFonts w:eastAsia="Times New Roman" w:cstheme="minorHAnsi"/>
        </w:rPr>
        <w:t>Financial’s</w:t>
      </w:r>
      <w:proofErr w:type="spellEnd"/>
      <w:r>
        <w:rPr>
          <w:rFonts w:eastAsia="Times New Roman" w:cstheme="minorHAnsi"/>
        </w:rPr>
        <w:t xml:space="preserve"> are vulnerable to data interception </w:t>
      </w:r>
      <w:r w:rsidR="00967DC3">
        <w:rPr>
          <w:rFonts w:eastAsia="Times New Roman" w:cstheme="minorHAnsi"/>
        </w:rPr>
        <w:t>if requests and responses are not structured securely. In particular, the service must be sure to use HTTPS for all communications and send confidential information in request and response headers or in the request or response body. Additionally, a secure authentication scheme such as OAuth should be used.</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56B54916" w:rsidR="002778D5" w:rsidRDefault="00967DC3" w:rsidP="00967DC3">
      <w:pPr>
        <w:pStyle w:val="ListParagraph"/>
        <w:numPr>
          <w:ilvl w:val="0"/>
          <w:numId w:val="12"/>
        </w:numPr>
        <w:suppressAutoHyphens/>
        <w:spacing w:after="0" w:line="240" w:lineRule="auto"/>
        <w:rPr>
          <w:rFonts w:eastAsia="Times New Roman" w:cstheme="minorHAnsi"/>
        </w:rPr>
      </w:pPr>
      <w:r>
        <w:rPr>
          <w:rFonts w:eastAsia="Times New Roman" w:cstheme="minorHAnsi"/>
        </w:rPr>
        <w:t>Input validation – because the RESTful API will accept user input, this input will have to be validated</w:t>
      </w:r>
    </w:p>
    <w:p w14:paraId="03C1A5E4" w14:textId="2807F451" w:rsidR="00967DC3" w:rsidRDefault="00967DC3" w:rsidP="00967DC3">
      <w:pPr>
        <w:pStyle w:val="ListParagraph"/>
        <w:numPr>
          <w:ilvl w:val="0"/>
          <w:numId w:val="12"/>
        </w:numPr>
        <w:suppressAutoHyphens/>
        <w:spacing w:after="0" w:line="240" w:lineRule="auto"/>
        <w:rPr>
          <w:rFonts w:eastAsia="Times New Roman" w:cstheme="minorHAnsi"/>
        </w:rPr>
      </w:pPr>
      <w:r>
        <w:rPr>
          <w:rFonts w:eastAsia="Times New Roman" w:cstheme="minorHAnsi"/>
        </w:rPr>
        <w:t>APIs – the web service includes a RESTful API which will need to communicate securely</w:t>
      </w:r>
    </w:p>
    <w:p w14:paraId="5B1A0F28" w14:textId="7E1A6DBC" w:rsidR="00BE668D" w:rsidRDefault="00BE668D" w:rsidP="00BE668D">
      <w:pPr>
        <w:pStyle w:val="ListParagraph"/>
        <w:numPr>
          <w:ilvl w:val="0"/>
          <w:numId w:val="12"/>
        </w:numPr>
        <w:suppressAutoHyphens/>
        <w:spacing w:after="0" w:line="240" w:lineRule="auto"/>
        <w:rPr>
          <w:rFonts w:eastAsia="Times New Roman" w:cstheme="minorHAnsi"/>
        </w:rPr>
      </w:pPr>
      <w:r>
        <w:rPr>
          <w:rFonts w:eastAsia="Times New Roman" w:cstheme="minorHAnsi"/>
        </w:rPr>
        <w:t>Code error – errors due to improper user input must be handled securely</w:t>
      </w:r>
    </w:p>
    <w:p w14:paraId="56F0CEF0" w14:textId="6667F412" w:rsidR="00BE668D" w:rsidRPr="00BE668D" w:rsidRDefault="00BE668D" w:rsidP="00BE668D">
      <w:pPr>
        <w:pStyle w:val="ListParagraph"/>
        <w:numPr>
          <w:ilvl w:val="0"/>
          <w:numId w:val="12"/>
        </w:numPr>
        <w:suppressAutoHyphens/>
        <w:spacing w:after="0" w:line="240" w:lineRule="auto"/>
        <w:rPr>
          <w:rFonts w:eastAsia="Times New Roman" w:cstheme="minorHAnsi"/>
        </w:rPr>
      </w:pPr>
      <w:r>
        <w:rPr>
          <w:rFonts w:eastAsia="Times New Roman" w:cstheme="minorHAnsi"/>
        </w:rPr>
        <w:t>Secure coding</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995CC3F" w:rsidR="00113667" w:rsidRDefault="00BE668D" w:rsidP="00BE668D">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Business names are sent as request parameters in the </w:t>
      </w:r>
      <w:proofErr w:type="spellStart"/>
      <w:r>
        <w:rPr>
          <w:rFonts w:eastAsia="Times New Roman" w:cstheme="minorHAnsi"/>
        </w:rPr>
        <w:t>CRUDController</w:t>
      </w:r>
      <w:proofErr w:type="spellEnd"/>
      <w:r>
        <w:rPr>
          <w:rFonts w:eastAsia="Times New Roman" w:cstheme="minorHAnsi"/>
        </w:rPr>
        <w:t xml:space="preserve"> class</w:t>
      </w:r>
    </w:p>
    <w:p w14:paraId="02C975A4" w14:textId="3D0B41B0" w:rsidR="00BE668D" w:rsidRDefault="00BE668D" w:rsidP="00BE668D">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Database connection parameters are hard-coded in </w:t>
      </w:r>
      <w:proofErr w:type="spellStart"/>
      <w:r>
        <w:rPr>
          <w:rFonts w:eastAsia="Times New Roman" w:cstheme="minorHAnsi"/>
        </w:rPr>
        <w:t>DocData</w:t>
      </w:r>
      <w:proofErr w:type="spellEnd"/>
    </w:p>
    <w:p w14:paraId="73E3CD08" w14:textId="430D9AA2" w:rsidR="00BE668D" w:rsidRDefault="00BE668D" w:rsidP="00BE668D">
      <w:pPr>
        <w:pStyle w:val="ListParagraph"/>
        <w:numPr>
          <w:ilvl w:val="0"/>
          <w:numId w:val="13"/>
        </w:numPr>
        <w:suppressAutoHyphens/>
        <w:spacing w:after="0" w:line="240" w:lineRule="auto"/>
        <w:rPr>
          <w:rFonts w:eastAsia="Times New Roman" w:cstheme="minorHAnsi"/>
        </w:rPr>
      </w:pPr>
      <w:r>
        <w:rPr>
          <w:rFonts w:eastAsia="Times New Roman" w:cstheme="minorHAnsi"/>
        </w:rPr>
        <w:t>Request parameters are not validated</w:t>
      </w:r>
    </w:p>
    <w:p w14:paraId="7BF20D71" w14:textId="4F883007" w:rsidR="00D5247E" w:rsidRDefault="00D5247E" w:rsidP="00BE668D">
      <w:pPr>
        <w:pStyle w:val="ListParagraph"/>
        <w:numPr>
          <w:ilvl w:val="0"/>
          <w:numId w:val="13"/>
        </w:numPr>
        <w:suppressAutoHyphens/>
        <w:spacing w:after="0" w:line="240" w:lineRule="auto"/>
        <w:rPr>
          <w:rFonts w:eastAsia="Times New Roman" w:cstheme="minorHAnsi"/>
        </w:rPr>
      </w:pPr>
      <w:r>
        <w:rPr>
          <w:rFonts w:eastAsia="Times New Roman" w:cstheme="minorHAnsi"/>
        </w:rPr>
        <w:t>Service does not use HTTPS</w:t>
      </w:r>
    </w:p>
    <w:p w14:paraId="36A75901" w14:textId="177CF720" w:rsidR="00FE4B37" w:rsidRPr="00BE668D" w:rsidRDefault="00FE4B37" w:rsidP="00BE668D">
      <w:pPr>
        <w:pStyle w:val="ListParagraph"/>
        <w:numPr>
          <w:ilvl w:val="0"/>
          <w:numId w:val="13"/>
        </w:numPr>
        <w:suppressAutoHyphens/>
        <w:spacing w:after="0" w:line="240" w:lineRule="auto"/>
        <w:rPr>
          <w:rFonts w:eastAsia="Times New Roman" w:cstheme="minorHAnsi"/>
        </w:rPr>
      </w:pPr>
      <w:r>
        <w:rPr>
          <w:rFonts w:eastAsia="Times New Roman" w:cstheme="minorHAnsi"/>
        </w:rPr>
        <w:t>No authentication scheme present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lastRenderedPageBreak/>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521A4EB3" w:rsidR="00113667" w:rsidRDefault="00570709" w:rsidP="00570709">
      <w:pPr>
        <w:pStyle w:val="ListParagraph"/>
        <w:numPr>
          <w:ilvl w:val="0"/>
          <w:numId w:val="15"/>
        </w:numPr>
        <w:suppressAutoHyphens/>
        <w:spacing w:after="0" w:line="240" w:lineRule="auto"/>
        <w:rPr>
          <w:rFonts w:cstheme="minorHAnsi"/>
        </w:rPr>
      </w:pPr>
      <w:r>
        <w:rPr>
          <w:rFonts w:cstheme="minorHAnsi"/>
        </w:rPr>
        <w:t>Bouncy Castle version 1.46 has several vulnerabilities</w:t>
      </w:r>
      <w:r w:rsidR="00D5247E">
        <w:rPr>
          <w:rFonts w:cstheme="minorHAnsi"/>
        </w:rPr>
        <w:t>. Recommendation</w:t>
      </w:r>
      <w:r>
        <w:rPr>
          <w:rFonts w:cstheme="minorHAnsi"/>
        </w:rPr>
        <w:t>:</w:t>
      </w:r>
      <w:r w:rsidR="00D5247E">
        <w:rPr>
          <w:rFonts w:cstheme="minorHAnsi"/>
        </w:rPr>
        <w:t xml:space="preserve"> update to at least 1.60</w:t>
      </w:r>
    </w:p>
    <w:p w14:paraId="7B77C364" w14:textId="5490FB6E" w:rsidR="00570709" w:rsidRDefault="00D5247E" w:rsidP="00570709">
      <w:pPr>
        <w:pStyle w:val="ListParagraph"/>
        <w:numPr>
          <w:ilvl w:val="1"/>
          <w:numId w:val="15"/>
        </w:numPr>
        <w:suppressAutoHyphens/>
        <w:spacing w:after="0" w:line="240" w:lineRule="auto"/>
        <w:rPr>
          <w:rFonts w:cstheme="minorHAnsi"/>
        </w:rPr>
      </w:pPr>
      <w:r w:rsidRPr="00D5247E">
        <w:rPr>
          <w:rFonts w:cstheme="minorHAnsi"/>
        </w:rPr>
        <w:t>CVE-2013-1624</w:t>
      </w:r>
    </w:p>
    <w:p w14:paraId="590A9F06" w14:textId="3368AF6D"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CVE-2015-6644</w:t>
      </w:r>
    </w:p>
    <w:p w14:paraId="521EB240" w14:textId="47EEF8ED"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CVE-2015-7940</w:t>
      </w:r>
    </w:p>
    <w:p w14:paraId="35D071BE" w14:textId="398C6965"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CVE-2016-1000338</w:t>
      </w:r>
    </w:p>
    <w:p w14:paraId="5AB41CEC" w14:textId="3EC4ED3F"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CVE-2016-1000339</w:t>
      </w:r>
    </w:p>
    <w:p w14:paraId="23CE521F" w14:textId="2B605120"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CVE-2016-1000341</w:t>
      </w:r>
    </w:p>
    <w:p w14:paraId="291502A8" w14:textId="06D76224"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CVE-2016-1000342</w:t>
      </w:r>
    </w:p>
    <w:p w14:paraId="0FDCB3FB" w14:textId="11CC9A01"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CVE-2016-1000343</w:t>
      </w:r>
    </w:p>
    <w:p w14:paraId="713CC7F1" w14:textId="01E834B5"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CVE-2016-1000344</w:t>
      </w:r>
    </w:p>
    <w:p w14:paraId="443AB61B" w14:textId="2AB4338D"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CVE-2016-1000345</w:t>
      </w:r>
    </w:p>
    <w:p w14:paraId="5E2A6C7B" w14:textId="01F0A3A9"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CVE-2016-1000346</w:t>
      </w:r>
    </w:p>
    <w:p w14:paraId="07C33449" w14:textId="0DC72EF8"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CVE-2016-1000352</w:t>
      </w:r>
    </w:p>
    <w:p w14:paraId="2D619345" w14:textId="23350836"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CVE-2017-13098</w:t>
      </w:r>
    </w:p>
    <w:p w14:paraId="4488C620" w14:textId="6E1CCC20"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CVE-2018-1000613</w:t>
      </w:r>
    </w:p>
    <w:p w14:paraId="61CFCFD9" w14:textId="564A0C15" w:rsidR="00D5247E" w:rsidRDefault="00D5247E" w:rsidP="00570709">
      <w:pPr>
        <w:pStyle w:val="ListParagraph"/>
        <w:numPr>
          <w:ilvl w:val="1"/>
          <w:numId w:val="15"/>
        </w:numPr>
        <w:suppressAutoHyphens/>
        <w:spacing w:after="0" w:line="240" w:lineRule="auto"/>
        <w:rPr>
          <w:rFonts w:cstheme="minorHAnsi"/>
        </w:rPr>
      </w:pPr>
      <w:r w:rsidRPr="00D5247E">
        <w:rPr>
          <w:rFonts w:cstheme="minorHAnsi"/>
        </w:rPr>
        <w:t>CVE-2018-5382</w:t>
      </w:r>
    </w:p>
    <w:p w14:paraId="71BE6069" w14:textId="1BD52038" w:rsidR="00D5247E" w:rsidRDefault="00D5247E" w:rsidP="00D5247E">
      <w:pPr>
        <w:pStyle w:val="ListParagraph"/>
        <w:numPr>
          <w:ilvl w:val="0"/>
          <w:numId w:val="15"/>
        </w:numPr>
        <w:suppressAutoHyphens/>
        <w:spacing w:after="0" w:line="240" w:lineRule="auto"/>
        <w:rPr>
          <w:rFonts w:cstheme="minorHAnsi"/>
        </w:rPr>
      </w:pPr>
      <w:proofErr w:type="spellStart"/>
      <w:r>
        <w:rPr>
          <w:rFonts w:cstheme="minorHAnsi"/>
        </w:rPr>
        <w:t>FasterXML</w:t>
      </w:r>
      <w:proofErr w:type="spellEnd"/>
      <w:r>
        <w:rPr>
          <w:rFonts w:cstheme="minorHAnsi"/>
        </w:rPr>
        <w:t xml:space="preserve"> Jackson </w:t>
      </w:r>
      <w:proofErr w:type="spellStart"/>
      <w:r>
        <w:rPr>
          <w:rFonts w:cstheme="minorHAnsi"/>
        </w:rPr>
        <w:t>Databind</w:t>
      </w:r>
      <w:proofErr w:type="spellEnd"/>
      <w:r>
        <w:rPr>
          <w:rFonts w:cstheme="minorHAnsi"/>
        </w:rPr>
        <w:t xml:space="preserve"> 2.10.2 has one vulnerability. Recommendation: update to at least 2.10.5.1</w:t>
      </w:r>
    </w:p>
    <w:p w14:paraId="5A41D710" w14:textId="056850F5" w:rsidR="00D5247E" w:rsidRDefault="00D5247E" w:rsidP="00D5247E">
      <w:pPr>
        <w:pStyle w:val="ListParagraph"/>
        <w:numPr>
          <w:ilvl w:val="1"/>
          <w:numId w:val="15"/>
        </w:numPr>
        <w:suppressAutoHyphens/>
        <w:spacing w:after="0" w:line="240" w:lineRule="auto"/>
        <w:rPr>
          <w:rFonts w:cstheme="minorHAnsi"/>
        </w:rPr>
      </w:pPr>
      <w:r w:rsidRPr="00D5247E">
        <w:rPr>
          <w:rFonts w:cstheme="minorHAnsi"/>
        </w:rPr>
        <w:t>CVE-2020-25649</w:t>
      </w:r>
    </w:p>
    <w:p w14:paraId="0DF675B0" w14:textId="6CA043BD" w:rsidR="00D5247E" w:rsidRDefault="00D5247E" w:rsidP="00D5247E">
      <w:pPr>
        <w:pStyle w:val="ListParagraph"/>
        <w:numPr>
          <w:ilvl w:val="0"/>
          <w:numId w:val="15"/>
        </w:numPr>
        <w:suppressAutoHyphens/>
        <w:spacing w:after="0" w:line="240" w:lineRule="auto"/>
        <w:rPr>
          <w:rFonts w:cstheme="minorHAnsi"/>
        </w:rPr>
      </w:pPr>
      <w:r w:rsidRPr="00D5247E">
        <w:rPr>
          <w:rFonts w:cstheme="minorHAnsi"/>
        </w:rPr>
        <w:t>Apache Log4j API</w:t>
      </w:r>
      <w:r>
        <w:rPr>
          <w:rFonts w:cstheme="minorHAnsi"/>
        </w:rPr>
        <w:t xml:space="preserve"> 2.12.1 has one vulnerability. Recommendation: update to at least 2.13.2</w:t>
      </w:r>
    </w:p>
    <w:p w14:paraId="5B539C4D" w14:textId="6CD85174" w:rsidR="00D5247E" w:rsidRDefault="00D5247E" w:rsidP="00D5247E">
      <w:pPr>
        <w:pStyle w:val="ListParagraph"/>
        <w:numPr>
          <w:ilvl w:val="1"/>
          <w:numId w:val="15"/>
        </w:numPr>
        <w:suppressAutoHyphens/>
        <w:spacing w:after="0" w:line="240" w:lineRule="auto"/>
        <w:rPr>
          <w:rFonts w:cstheme="minorHAnsi"/>
        </w:rPr>
      </w:pPr>
      <w:r w:rsidRPr="00D5247E">
        <w:rPr>
          <w:rFonts w:cstheme="minorHAnsi"/>
        </w:rPr>
        <w:t>CVE-2020-9488</w:t>
      </w:r>
    </w:p>
    <w:p w14:paraId="41B9B92A" w14:textId="6C88750F" w:rsidR="00D5247E" w:rsidRDefault="00D5247E" w:rsidP="00D5247E">
      <w:pPr>
        <w:pStyle w:val="ListParagraph"/>
        <w:numPr>
          <w:ilvl w:val="0"/>
          <w:numId w:val="15"/>
        </w:numPr>
        <w:suppressAutoHyphens/>
        <w:spacing w:after="0" w:line="240" w:lineRule="auto"/>
        <w:rPr>
          <w:rFonts w:cstheme="minorHAnsi"/>
        </w:rPr>
      </w:pPr>
      <w:proofErr w:type="spellStart"/>
      <w:r>
        <w:rPr>
          <w:rFonts w:cstheme="minorHAnsi"/>
        </w:rPr>
        <w:t>SnakeYAML</w:t>
      </w:r>
      <w:proofErr w:type="spellEnd"/>
      <w:r>
        <w:rPr>
          <w:rFonts w:cstheme="minorHAnsi"/>
        </w:rPr>
        <w:t xml:space="preserve"> 1.25 has one vulnerability. Recommendation: update to at least 1.26</w:t>
      </w:r>
    </w:p>
    <w:p w14:paraId="49FFADB2" w14:textId="0C4F789F" w:rsidR="00D5247E" w:rsidRDefault="00D5247E" w:rsidP="00D5247E">
      <w:pPr>
        <w:pStyle w:val="ListParagraph"/>
        <w:numPr>
          <w:ilvl w:val="1"/>
          <w:numId w:val="15"/>
        </w:numPr>
        <w:suppressAutoHyphens/>
        <w:spacing w:after="0" w:line="240" w:lineRule="auto"/>
        <w:rPr>
          <w:rFonts w:cstheme="minorHAnsi"/>
        </w:rPr>
      </w:pPr>
      <w:r w:rsidRPr="00D5247E">
        <w:rPr>
          <w:rFonts w:cstheme="minorHAnsi"/>
        </w:rPr>
        <w:t>CVE-2017-18640</w:t>
      </w:r>
    </w:p>
    <w:p w14:paraId="5FD3236F" w14:textId="57EBDFD8" w:rsidR="00D5247E" w:rsidRDefault="00FC0C2B" w:rsidP="00FC0C2B">
      <w:pPr>
        <w:pStyle w:val="ListParagraph"/>
        <w:numPr>
          <w:ilvl w:val="0"/>
          <w:numId w:val="15"/>
        </w:numPr>
        <w:suppressAutoHyphens/>
        <w:spacing w:after="0" w:line="240" w:lineRule="auto"/>
        <w:rPr>
          <w:rFonts w:cstheme="minorHAnsi"/>
        </w:rPr>
      </w:pPr>
      <w:r>
        <w:rPr>
          <w:rFonts w:cstheme="minorHAnsi"/>
        </w:rPr>
        <w:t>Spring Core 5.2.3 has one vulnerability. Recommendation: update to at least 5.2.8</w:t>
      </w:r>
    </w:p>
    <w:p w14:paraId="0EF73B9C" w14:textId="18403A98" w:rsidR="00FC0C2B" w:rsidRDefault="00FC0C2B" w:rsidP="00FC0C2B">
      <w:pPr>
        <w:pStyle w:val="ListParagraph"/>
        <w:numPr>
          <w:ilvl w:val="1"/>
          <w:numId w:val="15"/>
        </w:numPr>
        <w:suppressAutoHyphens/>
        <w:spacing w:after="0" w:line="240" w:lineRule="auto"/>
        <w:rPr>
          <w:rFonts w:cstheme="minorHAnsi"/>
        </w:rPr>
      </w:pPr>
      <w:r w:rsidRPr="00FC0C2B">
        <w:rPr>
          <w:rFonts w:cstheme="minorHAnsi"/>
        </w:rPr>
        <w:t>CVE-2020-5421</w:t>
      </w:r>
    </w:p>
    <w:p w14:paraId="731489C5" w14:textId="6EAB499F" w:rsidR="00FC0C2B" w:rsidRDefault="00FC0C2B" w:rsidP="00FC0C2B">
      <w:pPr>
        <w:pStyle w:val="ListParagraph"/>
        <w:numPr>
          <w:ilvl w:val="0"/>
          <w:numId w:val="15"/>
        </w:numPr>
        <w:suppressAutoHyphens/>
        <w:spacing w:after="0" w:line="240" w:lineRule="auto"/>
        <w:rPr>
          <w:rFonts w:cstheme="minorHAnsi"/>
        </w:rPr>
      </w:pPr>
      <w:r>
        <w:rPr>
          <w:rFonts w:cstheme="minorHAnsi"/>
        </w:rPr>
        <w:t>Apache Tomcat 9.0.30 has several vulnerabilities. Recommendation: update to at least 9.0.40</w:t>
      </w:r>
    </w:p>
    <w:p w14:paraId="3C345AFD" w14:textId="7687236D" w:rsidR="00FC0C2B" w:rsidRDefault="00FC0C2B" w:rsidP="00FC0C2B">
      <w:pPr>
        <w:pStyle w:val="ListParagraph"/>
        <w:numPr>
          <w:ilvl w:val="1"/>
          <w:numId w:val="15"/>
        </w:numPr>
        <w:suppressAutoHyphens/>
        <w:spacing w:after="0" w:line="240" w:lineRule="auto"/>
        <w:rPr>
          <w:rFonts w:cstheme="minorHAnsi"/>
        </w:rPr>
      </w:pPr>
      <w:r w:rsidRPr="00FC0C2B">
        <w:rPr>
          <w:rFonts w:cstheme="minorHAnsi"/>
        </w:rPr>
        <w:t>CVE-2019-17569</w:t>
      </w:r>
    </w:p>
    <w:p w14:paraId="3967162B" w14:textId="5FDA3746" w:rsidR="00FC0C2B" w:rsidRDefault="00FC0C2B" w:rsidP="00FC0C2B">
      <w:pPr>
        <w:pStyle w:val="ListParagraph"/>
        <w:numPr>
          <w:ilvl w:val="1"/>
          <w:numId w:val="15"/>
        </w:numPr>
        <w:suppressAutoHyphens/>
        <w:spacing w:after="0" w:line="240" w:lineRule="auto"/>
        <w:rPr>
          <w:rFonts w:cstheme="minorHAnsi"/>
        </w:rPr>
      </w:pPr>
      <w:r w:rsidRPr="00FC0C2B">
        <w:rPr>
          <w:rFonts w:cstheme="minorHAnsi"/>
        </w:rPr>
        <w:t>CVE-2020-11996</w:t>
      </w:r>
    </w:p>
    <w:p w14:paraId="5187630D" w14:textId="02F7B56F" w:rsidR="00FC0C2B" w:rsidRDefault="00FC0C2B" w:rsidP="00FC0C2B">
      <w:pPr>
        <w:pStyle w:val="ListParagraph"/>
        <w:numPr>
          <w:ilvl w:val="1"/>
          <w:numId w:val="15"/>
        </w:numPr>
        <w:suppressAutoHyphens/>
        <w:spacing w:after="0" w:line="240" w:lineRule="auto"/>
        <w:rPr>
          <w:rFonts w:cstheme="minorHAnsi"/>
        </w:rPr>
      </w:pPr>
      <w:r w:rsidRPr="00FC0C2B">
        <w:rPr>
          <w:rFonts w:cstheme="minorHAnsi"/>
        </w:rPr>
        <w:t>CVE-2020-13934</w:t>
      </w:r>
    </w:p>
    <w:p w14:paraId="73F81825" w14:textId="60B0226D" w:rsidR="00FC0C2B" w:rsidRDefault="00FC0C2B" w:rsidP="00FC0C2B">
      <w:pPr>
        <w:pStyle w:val="ListParagraph"/>
        <w:numPr>
          <w:ilvl w:val="1"/>
          <w:numId w:val="15"/>
        </w:numPr>
        <w:suppressAutoHyphens/>
        <w:spacing w:after="0" w:line="240" w:lineRule="auto"/>
        <w:rPr>
          <w:rFonts w:cstheme="minorHAnsi"/>
        </w:rPr>
      </w:pPr>
      <w:r w:rsidRPr="00FC0C2B">
        <w:rPr>
          <w:rFonts w:cstheme="minorHAnsi"/>
        </w:rPr>
        <w:t>CVE-2020-13935</w:t>
      </w:r>
    </w:p>
    <w:p w14:paraId="60259559" w14:textId="02002A26" w:rsidR="00FC0C2B" w:rsidRDefault="00FC0C2B" w:rsidP="00FC0C2B">
      <w:pPr>
        <w:pStyle w:val="ListParagraph"/>
        <w:numPr>
          <w:ilvl w:val="1"/>
          <w:numId w:val="15"/>
        </w:numPr>
        <w:suppressAutoHyphens/>
        <w:spacing w:after="0" w:line="240" w:lineRule="auto"/>
        <w:rPr>
          <w:rFonts w:cstheme="minorHAnsi"/>
        </w:rPr>
      </w:pPr>
      <w:r w:rsidRPr="00FC0C2B">
        <w:rPr>
          <w:rFonts w:cstheme="minorHAnsi"/>
        </w:rPr>
        <w:t>CVE-2020-13943</w:t>
      </w:r>
    </w:p>
    <w:p w14:paraId="5B5DA58E" w14:textId="6542CC5C" w:rsidR="00FC0C2B" w:rsidRDefault="00FC0C2B" w:rsidP="00FC0C2B">
      <w:pPr>
        <w:pStyle w:val="ListParagraph"/>
        <w:numPr>
          <w:ilvl w:val="1"/>
          <w:numId w:val="15"/>
        </w:numPr>
        <w:suppressAutoHyphens/>
        <w:spacing w:after="0" w:line="240" w:lineRule="auto"/>
        <w:rPr>
          <w:rFonts w:cstheme="minorHAnsi"/>
        </w:rPr>
      </w:pPr>
      <w:r w:rsidRPr="00FC0C2B">
        <w:rPr>
          <w:rFonts w:cstheme="minorHAnsi"/>
        </w:rPr>
        <w:t>CVE-2020-17527</w:t>
      </w:r>
    </w:p>
    <w:p w14:paraId="4EA6DE21" w14:textId="7423D93E" w:rsidR="00FC0C2B" w:rsidRDefault="00FC0C2B" w:rsidP="00FC0C2B">
      <w:pPr>
        <w:pStyle w:val="ListParagraph"/>
        <w:numPr>
          <w:ilvl w:val="1"/>
          <w:numId w:val="15"/>
        </w:numPr>
        <w:suppressAutoHyphens/>
        <w:spacing w:after="0" w:line="240" w:lineRule="auto"/>
        <w:rPr>
          <w:rFonts w:cstheme="minorHAnsi"/>
        </w:rPr>
      </w:pPr>
      <w:r w:rsidRPr="00FC0C2B">
        <w:rPr>
          <w:rFonts w:cstheme="minorHAnsi"/>
        </w:rPr>
        <w:t>CVE-2020-1935</w:t>
      </w:r>
    </w:p>
    <w:p w14:paraId="1E5204AE" w14:textId="47875F81" w:rsidR="00FC0C2B" w:rsidRDefault="00FC0C2B" w:rsidP="00FC0C2B">
      <w:pPr>
        <w:pStyle w:val="ListParagraph"/>
        <w:numPr>
          <w:ilvl w:val="1"/>
          <w:numId w:val="15"/>
        </w:numPr>
        <w:suppressAutoHyphens/>
        <w:spacing w:after="0" w:line="240" w:lineRule="auto"/>
        <w:rPr>
          <w:rFonts w:cstheme="minorHAnsi"/>
        </w:rPr>
      </w:pPr>
      <w:r w:rsidRPr="00FC0C2B">
        <w:rPr>
          <w:rFonts w:cstheme="minorHAnsi"/>
        </w:rPr>
        <w:t>CVE-2020-1938</w:t>
      </w:r>
    </w:p>
    <w:p w14:paraId="2F67C27D" w14:textId="5B4954C1" w:rsidR="00FC0C2B" w:rsidRDefault="00FC0C2B" w:rsidP="00FC0C2B">
      <w:pPr>
        <w:pStyle w:val="ListParagraph"/>
        <w:numPr>
          <w:ilvl w:val="1"/>
          <w:numId w:val="15"/>
        </w:numPr>
        <w:suppressAutoHyphens/>
        <w:spacing w:after="0" w:line="240" w:lineRule="auto"/>
        <w:rPr>
          <w:rFonts w:cstheme="minorHAnsi"/>
        </w:rPr>
      </w:pPr>
      <w:r w:rsidRPr="00FC0C2B">
        <w:rPr>
          <w:rFonts w:cstheme="minorHAnsi"/>
        </w:rPr>
        <w:t>CVE-2020-8022</w:t>
      </w:r>
    </w:p>
    <w:p w14:paraId="229BC198" w14:textId="1A1B7771" w:rsidR="00FC0C2B" w:rsidRDefault="00FC0C2B" w:rsidP="00FC0C2B">
      <w:pPr>
        <w:pStyle w:val="ListParagraph"/>
        <w:numPr>
          <w:ilvl w:val="1"/>
          <w:numId w:val="15"/>
        </w:numPr>
        <w:suppressAutoHyphens/>
        <w:spacing w:after="0" w:line="240" w:lineRule="auto"/>
        <w:rPr>
          <w:rFonts w:cstheme="minorHAnsi"/>
        </w:rPr>
      </w:pPr>
      <w:r w:rsidRPr="00FC0C2B">
        <w:rPr>
          <w:rFonts w:cstheme="minorHAnsi"/>
        </w:rPr>
        <w:t>CVE-2020-9484</w:t>
      </w:r>
    </w:p>
    <w:p w14:paraId="2AC1DDD4" w14:textId="6727A8A2" w:rsidR="00FC0C2B" w:rsidRDefault="00FC0C2B" w:rsidP="00FC0C2B">
      <w:pPr>
        <w:pStyle w:val="ListParagraph"/>
        <w:numPr>
          <w:ilvl w:val="1"/>
          <w:numId w:val="15"/>
        </w:numPr>
        <w:suppressAutoHyphens/>
        <w:spacing w:after="0" w:line="240" w:lineRule="auto"/>
        <w:rPr>
          <w:rFonts w:cstheme="minorHAnsi"/>
        </w:rPr>
      </w:pPr>
      <w:r w:rsidRPr="00FC0C2B">
        <w:rPr>
          <w:rFonts w:cstheme="minorHAnsi"/>
        </w:rPr>
        <w:t>CVE-2021-24122</w:t>
      </w:r>
    </w:p>
    <w:p w14:paraId="777D3859" w14:textId="3AA5690D" w:rsidR="00FC0C2B" w:rsidRDefault="00FC0C2B" w:rsidP="00FC0C2B">
      <w:pPr>
        <w:suppressAutoHyphens/>
        <w:spacing w:after="0" w:line="240" w:lineRule="auto"/>
        <w:rPr>
          <w:rFonts w:cstheme="minorHAnsi"/>
        </w:rPr>
      </w:pPr>
    </w:p>
    <w:p w14:paraId="76BBFCA6" w14:textId="77777777" w:rsidR="00FC0C2B" w:rsidRPr="00FC0C2B" w:rsidRDefault="00FC0C2B" w:rsidP="00FC0C2B">
      <w:pPr>
        <w:suppressAutoHyphens/>
        <w:spacing w:after="0" w:line="240" w:lineRule="auto"/>
        <w:rPr>
          <w:rFonts w:cstheme="minorHAnsi"/>
        </w:rPr>
      </w:pPr>
    </w:p>
    <w:p w14:paraId="4EC5AC93" w14:textId="046ADBD1" w:rsidR="00485402" w:rsidRPr="001650C9" w:rsidRDefault="000D2A1B" w:rsidP="00944D65">
      <w:pPr>
        <w:pStyle w:val="Heading2"/>
      </w:pPr>
      <w:bookmarkStart w:id="8" w:name="_Toc32574615"/>
      <w:r w:rsidRPr="001650C9">
        <w:lastRenderedPageBreak/>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7FDA8FA" w:rsidR="00974AE3" w:rsidRDefault="00FC0C2B" w:rsidP="00FC0C2B">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Switch to HTTPS protocol for all communications</w:t>
      </w:r>
    </w:p>
    <w:p w14:paraId="69485BBB" w14:textId="081C4086" w:rsidR="00FC0C2B" w:rsidRDefault="00FE4B37" w:rsidP="00FC0C2B">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Move request parameters to headers or body rather than URI</w:t>
      </w:r>
    </w:p>
    <w:p w14:paraId="3EE414BE" w14:textId="6DAFC76C" w:rsidR="00FE4B37" w:rsidRDefault="00FE4B37" w:rsidP="00FC0C2B">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Remove hard-coded database connection credentials</w:t>
      </w:r>
    </w:p>
    <w:p w14:paraId="0B825E6B" w14:textId="76E2A969" w:rsidR="00FE4B37" w:rsidRDefault="00FE4B37" w:rsidP="00FC0C2B">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secure authentication scheme</w:t>
      </w:r>
    </w:p>
    <w:p w14:paraId="708A14D5" w14:textId="7F9EA4EC" w:rsidR="00FE4B37" w:rsidRPr="001650C9" w:rsidRDefault="00FE4B37" w:rsidP="00FC0C2B">
      <w:pPr>
        <w:pStyle w:val="NormalWeb"/>
        <w:numPr>
          <w:ilvl w:val="0"/>
          <w:numId w:val="1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dependencies as listed above</w:t>
      </w:r>
    </w:p>
    <w:sectPr w:rsidR="00FE4B37"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94BAE" w14:textId="77777777" w:rsidR="003233F5" w:rsidRDefault="003233F5" w:rsidP="002F3F84">
      <w:r>
        <w:separator/>
      </w:r>
    </w:p>
  </w:endnote>
  <w:endnote w:type="continuationSeparator" w:id="0">
    <w:p w14:paraId="553872DF" w14:textId="77777777" w:rsidR="003233F5" w:rsidRDefault="003233F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0EEA0" w14:textId="77777777" w:rsidR="003233F5" w:rsidRDefault="003233F5" w:rsidP="002F3F84">
      <w:r>
        <w:separator/>
      </w:r>
    </w:p>
  </w:footnote>
  <w:footnote w:type="continuationSeparator" w:id="0">
    <w:p w14:paraId="5ECA4B12" w14:textId="77777777" w:rsidR="003233F5" w:rsidRDefault="003233F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2477"/>
    <w:multiLevelType w:val="hybridMultilevel"/>
    <w:tmpl w:val="686E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24C4D"/>
    <w:multiLevelType w:val="hybridMultilevel"/>
    <w:tmpl w:val="DC72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00B30"/>
    <w:multiLevelType w:val="hybridMultilevel"/>
    <w:tmpl w:val="D7B6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81A9F"/>
    <w:multiLevelType w:val="hybridMultilevel"/>
    <w:tmpl w:val="1BEA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E7056"/>
    <w:multiLevelType w:val="hybridMultilevel"/>
    <w:tmpl w:val="DB04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3"/>
  </w:num>
  <w:num w:numId="4">
    <w:abstractNumId w:val="11"/>
    <w:lvlOverride w:ilvl="0">
      <w:lvl w:ilvl="0">
        <w:numFmt w:val="lowerLetter"/>
        <w:lvlText w:val="%1."/>
        <w:lvlJc w:val="left"/>
      </w:lvl>
    </w:lvlOverride>
  </w:num>
  <w:num w:numId="5">
    <w:abstractNumId w:val="6"/>
  </w:num>
  <w:num w:numId="6">
    <w:abstractNumId w:val="2"/>
    <w:lvlOverride w:ilvl="0">
      <w:lvl w:ilvl="0">
        <w:numFmt w:val="lowerLetter"/>
        <w:lvlText w:val="%1."/>
        <w:lvlJc w:val="left"/>
      </w:lvl>
    </w:lvlOverride>
  </w:num>
  <w:num w:numId="7">
    <w:abstractNumId w:val="1"/>
  </w:num>
  <w:num w:numId="8">
    <w:abstractNumId w:val="14"/>
  </w:num>
  <w:num w:numId="9">
    <w:abstractNumId w:val="7"/>
  </w:num>
  <w:num w:numId="10">
    <w:abstractNumId w:val="3"/>
    <w:lvlOverride w:ilvl="1">
      <w:lvl w:ilvl="1">
        <w:numFmt w:val="lowerLetter"/>
        <w:lvlText w:val="%2."/>
        <w:lvlJc w:val="left"/>
      </w:lvl>
    </w:lvlOverride>
  </w:num>
  <w:num w:numId="11">
    <w:abstractNumId w:val="15"/>
  </w:num>
  <w:num w:numId="12">
    <w:abstractNumId w:val="9"/>
  </w:num>
  <w:num w:numId="13">
    <w:abstractNumId w:val="4"/>
  </w:num>
  <w:num w:numId="14">
    <w:abstractNumId w:val="0"/>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33F5"/>
    <w:rsid w:val="0032740C"/>
    <w:rsid w:val="00352FD0"/>
    <w:rsid w:val="003726AD"/>
    <w:rsid w:val="00393181"/>
    <w:rsid w:val="003A0BF9"/>
    <w:rsid w:val="003E399D"/>
    <w:rsid w:val="003F32E7"/>
    <w:rsid w:val="004221D3"/>
    <w:rsid w:val="0046151B"/>
    <w:rsid w:val="00462F70"/>
    <w:rsid w:val="00485402"/>
    <w:rsid w:val="004D476B"/>
    <w:rsid w:val="00522124"/>
    <w:rsid w:val="00523478"/>
    <w:rsid w:val="00531FBF"/>
    <w:rsid w:val="00544AC4"/>
    <w:rsid w:val="00570709"/>
    <w:rsid w:val="0058064D"/>
    <w:rsid w:val="005A6070"/>
    <w:rsid w:val="005A7C7F"/>
    <w:rsid w:val="005C593C"/>
    <w:rsid w:val="005F574E"/>
    <w:rsid w:val="00633225"/>
    <w:rsid w:val="006B66FE"/>
    <w:rsid w:val="006C197D"/>
    <w:rsid w:val="006C23B1"/>
    <w:rsid w:val="006F3043"/>
    <w:rsid w:val="00701A84"/>
    <w:rsid w:val="007033DB"/>
    <w:rsid w:val="007415E6"/>
    <w:rsid w:val="00812410"/>
    <w:rsid w:val="00847593"/>
    <w:rsid w:val="00861EC1"/>
    <w:rsid w:val="00921C2E"/>
    <w:rsid w:val="00940B1A"/>
    <w:rsid w:val="00944D65"/>
    <w:rsid w:val="00967DC3"/>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E668D"/>
    <w:rsid w:val="00BF2E4C"/>
    <w:rsid w:val="00C41B36"/>
    <w:rsid w:val="00C56FC2"/>
    <w:rsid w:val="00CB2008"/>
    <w:rsid w:val="00CE44E9"/>
    <w:rsid w:val="00D000D3"/>
    <w:rsid w:val="00D27FB4"/>
    <w:rsid w:val="00D5247E"/>
    <w:rsid w:val="00DC2970"/>
    <w:rsid w:val="00E02BD0"/>
    <w:rsid w:val="00E66FC0"/>
    <w:rsid w:val="00EE3EAE"/>
    <w:rsid w:val="00F66C9E"/>
    <w:rsid w:val="00F908A6"/>
    <w:rsid w:val="00FC0C2B"/>
    <w:rsid w:val="00FE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30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6</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Kyle Ogle</cp:lastModifiedBy>
  <cp:revision>4</cp:revision>
  <dcterms:created xsi:type="dcterms:W3CDTF">2020-02-17T18:06:00Z</dcterms:created>
  <dcterms:modified xsi:type="dcterms:W3CDTF">2021-01-30T20:39:00Z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