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F7B42" w14:textId="0ECE66E9" w:rsidR="00C3604D" w:rsidRPr="00C3604D" w:rsidRDefault="00C3604D" w:rsidP="00C3604D">
      <w:pPr>
        <w:rPr>
          <w:rFonts w:ascii="Times New Roman" w:eastAsia="Times New Roman" w:hAnsi="Times New Roman" w:cs="Times New Roman"/>
          <w:szCs w:val="24"/>
          <w:lang w:eastAsia="en-GB" w:bidi="hi-IN"/>
        </w:rPr>
      </w:pPr>
    </w:p>
    <w:p w14:paraId="03E86241" w14:textId="77777777" w:rsidR="00C3604D" w:rsidRPr="00C3604D" w:rsidRDefault="00C3604D" w:rsidP="00C3604D">
      <w:pPr>
        <w:spacing w:before="100" w:beforeAutospacing="1" w:after="100" w:afterAutospacing="1"/>
        <w:outlineLvl w:val="0"/>
        <w:rPr>
          <w:rFonts w:ascii="Times New Roman" w:eastAsia="Times New Roman" w:hAnsi="Times New Roman" w:cs="Times New Roman"/>
          <w:b/>
          <w:bCs/>
          <w:kern w:val="36"/>
          <w:sz w:val="48"/>
          <w:szCs w:val="48"/>
          <w:lang w:eastAsia="en-GB" w:bidi="hi-IN"/>
        </w:rPr>
      </w:pPr>
      <w:r w:rsidRPr="00C3604D">
        <w:rPr>
          <w:rFonts w:ascii="Times New Roman" w:eastAsia="Times New Roman" w:hAnsi="Times New Roman" w:cs="Times New Roman"/>
          <w:b/>
          <w:bCs/>
          <w:kern w:val="36"/>
          <w:sz w:val="48"/>
          <w:szCs w:val="48"/>
          <w:lang w:eastAsia="en-GB" w:bidi="hi-IN"/>
        </w:rPr>
        <w:t>ITNE 2005R</w:t>
      </w:r>
    </w:p>
    <w:p w14:paraId="050E11D6"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Network Security Implementation</w:t>
      </w:r>
      <w:r w:rsidRPr="00C3604D">
        <w:rPr>
          <w:rFonts w:ascii="Times New Roman" w:eastAsia="Times New Roman" w:hAnsi="Times New Roman" w:cs="Times New Roman"/>
          <w:szCs w:val="24"/>
          <w:lang w:eastAsia="en-GB" w:bidi="hi-IN"/>
        </w:rPr>
        <w:br/>
      </w:r>
      <w:r w:rsidRPr="00C3604D">
        <w:rPr>
          <w:rFonts w:ascii="Times New Roman" w:eastAsia="Times New Roman" w:hAnsi="Times New Roman" w:cs="Times New Roman"/>
          <w:b/>
          <w:bCs/>
          <w:szCs w:val="24"/>
          <w:lang w:eastAsia="en-GB" w:bidi="hi-IN"/>
        </w:rPr>
        <w:t>Lab Tutorial 3</w:t>
      </w:r>
      <w:r w:rsidRPr="00C3604D">
        <w:rPr>
          <w:rFonts w:ascii="Times New Roman" w:eastAsia="Times New Roman" w:hAnsi="Times New Roman" w:cs="Times New Roman"/>
          <w:szCs w:val="24"/>
          <w:lang w:eastAsia="en-GB" w:bidi="hi-IN"/>
        </w:rPr>
        <w:br/>
      </w:r>
      <w:r w:rsidRPr="00C3604D">
        <w:rPr>
          <w:rFonts w:ascii="Times New Roman" w:eastAsia="Times New Roman" w:hAnsi="Times New Roman" w:cs="Times New Roman"/>
          <w:b/>
          <w:bCs/>
          <w:szCs w:val="24"/>
          <w:lang w:eastAsia="en-GB" w:bidi="hi-IN"/>
        </w:rPr>
        <w:t>Configure and verify a Site-to-Site IPsec VPN Tunnel</w:t>
      </w:r>
      <w:r w:rsidRPr="00C3604D">
        <w:rPr>
          <w:rFonts w:ascii="Times New Roman" w:eastAsia="Times New Roman" w:hAnsi="Times New Roman" w:cs="Times New Roman"/>
          <w:szCs w:val="24"/>
          <w:lang w:eastAsia="en-GB" w:bidi="hi-IN"/>
        </w:rPr>
        <w:br/>
      </w:r>
      <w:r w:rsidRPr="00C3604D">
        <w:rPr>
          <w:rFonts w:ascii="Times New Roman" w:eastAsia="Times New Roman" w:hAnsi="Times New Roman" w:cs="Times New Roman"/>
          <w:b/>
          <w:bCs/>
          <w:szCs w:val="24"/>
          <w:lang w:eastAsia="en-GB" w:bidi="hi-IN"/>
        </w:rPr>
        <w:t>March 2024</w:t>
      </w:r>
    </w:p>
    <w:p w14:paraId="29F57718" w14:textId="77777777"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t>Introduction</w:t>
      </w:r>
    </w:p>
    <w:p w14:paraId="065CF9C0" w14:textId="77777777" w:rsidR="00D5606F" w:rsidRDefault="00D5606F" w:rsidP="00D5606F">
      <w:pPr>
        <w:pStyle w:val="NormalWeb"/>
      </w:pPr>
      <w:r>
        <w:t>A site-to-site IPSec VPN tunnel is used to establish a secure communication link between two different locations, such as branch offices. This tunnel operates across the public Internet but relies on strong encryption standards to ensure the confidentiality of transmitted data.</w:t>
      </w:r>
    </w:p>
    <w:p w14:paraId="37E5E5C2" w14:textId="77777777" w:rsidR="00D5606F" w:rsidRDefault="00D5606F" w:rsidP="00D5606F">
      <w:pPr>
        <w:pStyle w:val="NormalWeb"/>
      </w:pPr>
      <w:r>
        <w:t>In this guide, we will configure two Cisco 1941 routers (R1 and R2) to build a permanent site-to-site VPN connection. Both routers are assigned static public IP addresses. The setup employs ISAKMP (Phase 1) for initial key exchange and IPSec (Phase 2) for encrypting traffic and maintaining secure communication.</w:t>
      </w:r>
    </w:p>
    <w:p w14:paraId="4DBFD80F" w14:textId="3FEB9E6B" w:rsidR="007558C7"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szCs w:val="24"/>
          <w:lang w:eastAsia="en-GB" w:bidi="hi-IN"/>
        </w:rPr>
        <w:t>R1</w:t>
      </w:r>
      <w:r w:rsidR="00D5606F">
        <w:rPr>
          <w:rFonts w:ascii="Times New Roman" w:eastAsia="Times New Roman" w:hAnsi="Times New Roman" w:cs="Times New Roman"/>
          <w:szCs w:val="24"/>
          <w:lang w:eastAsia="en-GB" w:bidi="hi-IN"/>
        </w:rPr>
        <w:t xml:space="preserve"> (Router -1 )</w:t>
      </w:r>
    </w:p>
    <w:p w14:paraId="522D54AF" w14:textId="246B91A9" w:rsid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szCs w:val="24"/>
          <w:lang w:eastAsia="en-GB" w:bidi="hi-IN"/>
        </w:rPr>
        <w:br/>
      </w:r>
      <w:r>
        <w:rPr>
          <w:rFonts w:ascii="Times New Roman" w:eastAsia="Times New Roman" w:hAnsi="Times New Roman" w:cs="Times New Roman"/>
          <w:noProof/>
          <w:szCs w:val="24"/>
          <w:lang w:eastAsia="en-GB" w:bidi="hi-IN"/>
        </w:rPr>
        <w:drawing>
          <wp:inline distT="0" distB="0" distL="0" distR="0" wp14:anchorId="0CCDAA22" wp14:editId="17C50EF9">
            <wp:extent cx="5731510" cy="2421890"/>
            <wp:effectExtent l="0" t="0" r="0" b="3810"/>
            <wp:docPr id="1589286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86942" name="Picture 1589286942"/>
                    <pic:cNvPicPr/>
                  </pic:nvPicPr>
                  <pic:blipFill>
                    <a:blip r:embed="rId5">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p>
    <w:p w14:paraId="065F3328" w14:textId="77777777" w:rsidR="007558C7" w:rsidRDefault="007558C7" w:rsidP="00C3604D">
      <w:pPr>
        <w:spacing w:before="100" w:beforeAutospacing="1" w:after="100" w:afterAutospacing="1"/>
        <w:rPr>
          <w:rFonts w:ascii="Times New Roman" w:eastAsia="Times New Roman" w:hAnsi="Times New Roman" w:cs="Times New Roman"/>
          <w:szCs w:val="24"/>
          <w:lang w:eastAsia="en-GB" w:bidi="hi-IN"/>
        </w:rPr>
      </w:pPr>
    </w:p>
    <w:p w14:paraId="16B4BA9E" w14:textId="77777777" w:rsidR="006C5A37" w:rsidRDefault="006C5A37" w:rsidP="00C3604D">
      <w:pPr>
        <w:spacing w:before="100" w:beforeAutospacing="1" w:after="100" w:afterAutospacing="1"/>
        <w:rPr>
          <w:rFonts w:ascii="Times New Roman" w:eastAsia="Times New Roman" w:hAnsi="Times New Roman" w:cs="Times New Roman"/>
          <w:szCs w:val="24"/>
          <w:lang w:eastAsia="en-GB" w:bidi="hi-IN"/>
        </w:rPr>
      </w:pPr>
    </w:p>
    <w:p w14:paraId="642DF4EF" w14:textId="77777777" w:rsidR="006C5A37" w:rsidRDefault="006C5A37" w:rsidP="00C3604D">
      <w:pPr>
        <w:spacing w:before="100" w:beforeAutospacing="1" w:after="100" w:afterAutospacing="1"/>
        <w:rPr>
          <w:rFonts w:ascii="Times New Roman" w:eastAsia="Times New Roman" w:hAnsi="Times New Roman" w:cs="Times New Roman"/>
          <w:szCs w:val="24"/>
          <w:lang w:eastAsia="en-GB" w:bidi="hi-IN"/>
        </w:rPr>
      </w:pPr>
    </w:p>
    <w:p w14:paraId="5964DD9B" w14:textId="77777777" w:rsidR="006C5A37" w:rsidRDefault="006C5A37" w:rsidP="00C3604D">
      <w:pPr>
        <w:spacing w:before="100" w:beforeAutospacing="1" w:after="100" w:afterAutospacing="1"/>
        <w:rPr>
          <w:rFonts w:ascii="Times New Roman" w:eastAsia="Times New Roman" w:hAnsi="Times New Roman" w:cs="Times New Roman"/>
          <w:szCs w:val="24"/>
          <w:lang w:eastAsia="en-GB" w:bidi="hi-IN"/>
        </w:rPr>
      </w:pPr>
    </w:p>
    <w:p w14:paraId="5DD65D16" w14:textId="77777777" w:rsidR="006C5A37" w:rsidRDefault="006C5A37" w:rsidP="00C3604D">
      <w:pPr>
        <w:spacing w:before="100" w:beforeAutospacing="1" w:after="100" w:afterAutospacing="1"/>
        <w:rPr>
          <w:rFonts w:ascii="Times New Roman" w:eastAsia="Times New Roman" w:hAnsi="Times New Roman" w:cs="Times New Roman"/>
          <w:szCs w:val="24"/>
          <w:lang w:eastAsia="en-GB" w:bidi="hi-IN"/>
        </w:rPr>
      </w:pPr>
    </w:p>
    <w:p w14:paraId="29AE0579" w14:textId="77777777" w:rsidR="006C5A37" w:rsidRDefault="006C5A37" w:rsidP="00C3604D">
      <w:pPr>
        <w:spacing w:before="100" w:beforeAutospacing="1" w:after="100" w:afterAutospacing="1"/>
        <w:rPr>
          <w:rFonts w:ascii="Times New Roman" w:eastAsia="Times New Roman" w:hAnsi="Times New Roman" w:cs="Times New Roman"/>
          <w:szCs w:val="24"/>
          <w:lang w:eastAsia="en-GB" w:bidi="hi-IN"/>
        </w:rPr>
      </w:pPr>
    </w:p>
    <w:p w14:paraId="100B37FC" w14:textId="03BDF6B4" w:rsidR="007558C7"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szCs w:val="24"/>
          <w:lang w:eastAsia="en-GB" w:bidi="hi-IN"/>
        </w:rPr>
        <w:lastRenderedPageBreak/>
        <w:t>R2</w:t>
      </w:r>
    </w:p>
    <w:p w14:paraId="142B9C06" w14:textId="0E4CD132" w:rsidR="007558C7" w:rsidRP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3402278F" wp14:editId="7BCD3CEE">
            <wp:extent cx="5731510" cy="3268980"/>
            <wp:effectExtent l="0" t="0" r="0" b="0"/>
            <wp:docPr id="16436771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77109" name="Picture 1643677109"/>
                    <pic:cNvPicPr/>
                  </pic:nvPicPr>
                  <pic:blipFill>
                    <a:blip r:embed="rId6">
                      <a:extLst>
                        <a:ext uri="{28A0092B-C50C-407E-A947-70E740481C1C}">
                          <a14:useLocalDpi xmlns:a14="http://schemas.microsoft.com/office/drawing/2010/main" val="0"/>
                        </a:ext>
                      </a:extLst>
                    </a:blip>
                    <a:stretch>
                      <a:fillRect/>
                    </a:stretch>
                  </pic:blipFill>
                  <pic:spPr>
                    <a:xfrm>
                      <a:off x="0" y="0"/>
                      <a:ext cx="5731510" cy="3268980"/>
                    </a:xfrm>
                    <a:prstGeom prst="rect">
                      <a:avLst/>
                    </a:prstGeom>
                  </pic:spPr>
                </pic:pic>
              </a:graphicData>
            </a:graphic>
          </wp:inline>
        </w:drawing>
      </w:r>
    </w:p>
    <w:p w14:paraId="6F735B64" w14:textId="0BA76B81" w:rsidR="00C3604D" w:rsidRDefault="00C3604D" w:rsidP="00C3604D">
      <w:pPr>
        <w:rPr>
          <w:rFonts w:ascii="Times New Roman" w:eastAsia="Times New Roman" w:hAnsi="Times New Roman" w:cs="Times New Roman"/>
          <w:szCs w:val="24"/>
          <w:lang w:eastAsia="en-GB" w:bidi="hi-IN"/>
        </w:rPr>
      </w:pPr>
    </w:p>
    <w:p w14:paraId="6A6C0411" w14:textId="77777777" w:rsidR="006C5A37" w:rsidRDefault="006C5A37" w:rsidP="00C3604D">
      <w:pPr>
        <w:rPr>
          <w:rFonts w:ascii="Times New Roman" w:eastAsia="Times New Roman" w:hAnsi="Times New Roman" w:cs="Times New Roman"/>
          <w:szCs w:val="24"/>
          <w:lang w:eastAsia="en-GB" w:bidi="hi-IN"/>
        </w:rPr>
      </w:pPr>
    </w:p>
    <w:p w14:paraId="07CB00BC" w14:textId="77777777" w:rsidR="006C5A37" w:rsidRDefault="006C5A37" w:rsidP="00C3604D">
      <w:pPr>
        <w:rPr>
          <w:rFonts w:ascii="Times New Roman" w:eastAsia="Times New Roman" w:hAnsi="Times New Roman" w:cs="Times New Roman"/>
          <w:szCs w:val="24"/>
          <w:lang w:eastAsia="en-GB" w:bidi="hi-IN"/>
        </w:rPr>
      </w:pPr>
    </w:p>
    <w:p w14:paraId="067AEC60" w14:textId="77777777" w:rsidR="006C5A37" w:rsidRDefault="006C5A37" w:rsidP="00C3604D">
      <w:pPr>
        <w:rPr>
          <w:rFonts w:ascii="Times New Roman" w:eastAsia="Times New Roman" w:hAnsi="Times New Roman" w:cs="Times New Roman"/>
          <w:szCs w:val="24"/>
          <w:lang w:eastAsia="en-GB" w:bidi="hi-IN"/>
        </w:rPr>
      </w:pPr>
    </w:p>
    <w:p w14:paraId="6298C804" w14:textId="77777777" w:rsidR="006C5A37" w:rsidRPr="00C3604D" w:rsidRDefault="006C5A37" w:rsidP="00C3604D">
      <w:pPr>
        <w:rPr>
          <w:rFonts w:ascii="Times New Roman" w:eastAsia="Times New Roman" w:hAnsi="Times New Roman" w:cs="Times New Roman"/>
          <w:szCs w:val="24"/>
          <w:lang w:eastAsia="en-GB" w:bidi="hi-IN"/>
        </w:rPr>
      </w:pPr>
    </w:p>
    <w:p w14:paraId="3785FA5F" w14:textId="77777777"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t>IPSec VPN Requirements</w:t>
      </w:r>
    </w:p>
    <w:p w14:paraId="41D2259F" w14:textId="77777777" w:rsidR="00D5606F" w:rsidRDefault="00D5606F" w:rsidP="00D5606F">
      <w:pPr>
        <w:pStyle w:val="NormalWeb"/>
      </w:pPr>
      <w:r>
        <w:t>The laboratory exercise is organized into two primary phases:</w:t>
      </w:r>
    </w:p>
    <w:p w14:paraId="35FA15C3" w14:textId="77777777" w:rsidR="00D5606F" w:rsidRDefault="00D5606F" w:rsidP="00D5606F">
      <w:pPr>
        <w:pStyle w:val="NormalWeb"/>
        <w:numPr>
          <w:ilvl w:val="0"/>
          <w:numId w:val="9"/>
        </w:numPr>
      </w:pPr>
      <w:r>
        <w:t>Setting up ISAKMP (Phase 1)</w:t>
      </w:r>
    </w:p>
    <w:p w14:paraId="56219AE0" w14:textId="77777777" w:rsidR="00D5606F" w:rsidRDefault="00D5606F" w:rsidP="00D5606F">
      <w:pPr>
        <w:pStyle w:val="NormalWeb"/>
        <w:numPr>
          <w:ilvl w:val="0"/>
          <w:numId w:val="9"/>
        </w:numPr>
      </w:pPr>
      <w:r>
        <w:t>Configuring IPSec (Phase 2), which includes defining ACLs, creating the transform set, and applying the crypto map</w:t>
      </w:r>
    </w:p>
    <w:p w14:paraId="6A86C93B"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Topology: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387"/>
        <w:gridCol w:w="2287"/>
        <w:gridCol w:w="3902"/>
      </w:tblGrid>
      <w:tr w:rsidR="00C3604D" w:rsidRPr="00C3604D" w14:paraId="2D871392" w14:textId="77777777">
        <w:trPr>
          <w:tblHeader/>
          <w:tblCellSpacing w:w="15" w:type="dxa"/>
        </w:trPr>
        <w:tc>
          <w:tcPr>
            <w:tcW w:w="0" w:type="auto"/>
            <w:vAlign w:val="center"/>
            <w:hideMark/>
          </w:tcPr>
          <w:p w14:paraId="4FE2BF57" w14:textId="77777777" w:rsidR="00C3604D" w:rsidRPr="00C3604D" w:rsidRDefault="00C3604D" w:rsidP="00C3604D">
            <w:pPr>
              <w:jc w:val="center"/>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Site</w:t>
            </w:r>
          </w:p>
        </w:tc>
        <w:tc>
          <w:tcPr>
            <w:tcW w:w="0" w:type="auto"/>
            <w:vAlign w:val="center"/>
            <w:hideMark/>
          </w:tcPr>
          <w:p w14:paraId="48D33D74" w14:textId="77777777" w:rsidR="00C3604D" w:rsidRPr="00C3604D" w:rsidRDefault="00C3604D" w:rsidP="00C3604D">
            <w:pPr>
              <w:jc w:val="center"/>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LAN Subnet</w:t>
            </w:r>
          </w:p>
        </w:tc>
        <w:tc>
          <w:tcPr>
            <w:tcW w:w="0" w:type="auto"/>
            <w:vAlign w:val="center"/>
            <w:hideMark/>
          </w:tcPr>
          <w:p w14:paraId="6AE9649A" w14:textId="77777777" w:rsidR="00C3604D" w:rsidRPr="00C3604D" w:rsidRDefault="00C3604D" w:rsidP="00C3604D">
            <w:pPr>
              <w:jc w:val="center"/>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WAN/Public IP</w:t>
            </w:r>
          </w:p>
        </w:tc>
        <w:tc>
          <w:tcPr>
            <w:tcW w:w="0" w:type="auto"/>
            <w:vAlign w:val="center"/>
            <w:hideMark/>
          </w:tcPr>
          <w:p w14:paraId="16C56381" w14:textId="77777777" w:rsidR="00C3604D" w:rsidRPr="00C3604D" w:rsidRDefault="00C3604D" w:rsidP="00C3604D">
            <w:pPr>
              <w:jc w:val="center"/>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Router Interfaces</w:t>
            </w:r>
          </w:p>
        </w:tc>
      </w:tr>
      <w:tr w:rsidR="00C3604D" w:rsidRPr="00C3604D" w14:paraId="26D6CD4A" w14:textId="77777777">
        <w:trPr>
          <w:tblCellSpacing w:w="15" w:type="dxa"/>
        </w:trPr>
        <w:tc>
          <w:tcPr>
            <w:tcW w:w="0" w:type="auto"/>
            <w:vAlign w:val="center"/>
            <w:hideMark/>
          </w:tcPr>
          <w:p w14:paraId="32069B5C"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Site 1 (R1)</w:t>
            </w:r>
          </w:p>
        </w:tc>
        <w:tc>
          <w:tcPr>
            <w:tcW w:w="0" w:type="auto"/>
            <w:vAlign w:val="center"/>
            <w:hideMark/>
          </w:tcPr>
          <w:p w14:paraId="4282F1A9"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10.10.10.0/24</w:t>
            </w:r>
          </w:p>
        </w:tc>
        <w:tc>
          <w:tcPr>
            <w:tcW w:w="0" w:type="auto"/>
            <w:vAlign w:val="center"/>
            <w:hideMark/>
          </w:tcPr>
          <w:p w14:paraId="347DC70C"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1.1.1.1 / 100.100.100.1</w:t>
            </w:r>
          </w:p>
        </w:tc>
        <w:tc>
          <w:tcPr>
            <w:tcW w:w="0" w:type="auto"/>
            <w:vAlign w:val="center"/>
            <w:hideMark/>
          </w:tcPr>
          <w:p w14:paraId="5849EB5A"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Gig0/0 → LAN, Gig0/1 → WAN to R2</w:t>
            </w:r>
          </w:p>
        </w:tc>
      </w:tr>
      <w:tr w:rsidR="00C3604D" w:rsidRPr="00C3604D" w14:paraId="52317A2D" w14:textId="77777777">
        <w:trPr>
          <w:tblCellSpacing w:w="15" w:type="dxa"/>
        </w:trPr>
        <w:tc>
          <w:tcPr>
            <w:tcW w:w="0" w:type="auto"/>
            <w:vAlign w:val="center"/>
            <w:hideMark/>
          </w:tcPr>
          <w:p w14:paraId="198E5173"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Site 2 (R2)</w:t>
            </w:r>
          </w:p>
        </w:tc>
        <w:tc>
          <w:tcPr>
            <w:tcW w:w="0" w:type="auto"/>
            <w:vAlign w:val="center"/>
            <w:hideMark/>
          </w:tcPr>
          <w:p w14:paraId="03D759C9"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20.20.20.0/24</w:t>
            </w:r>
          </w:p>
        </w:tc>
        <w:tc>
          <w:tcPr>
            <w:tcW w:w="0" w:type="auto"/>
            <w:vAlign w:val="center"/>
            <w:hideMark/>
          </w:tcPr>
          <w:p w14:paraId="779C1F8D"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1.1.1.2 / 100.100.100.2</w:t>
            </w:r>
          </w:p>
        </w:tc>
        <w:tc>
          <w:tcPr>
            <w:tcW w:w="0" w:type="auto"/>
            <w:vAlign w:val="center"/>
            <w:hideMark/>
          </w:tcPr>
          <w:p w14:paraId="3B735285" w14:textId="77777777" w:rsidR="00C3604D" w:rsidRPr="00C3604D" w:rsidRDefault="00C3604D" w:rsidP="00C3604D">
            <w:pPr>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Gig0/0 → WAN to R1, Gig0/1 → LAN</w:t>
            </w:r>
          </w:p>
        </w:tc>
      </w:tr>
    </w:tbl>
    <w:p w14:paraId="7789C437" w14:textId="77777777" w:rsidR="00D5606F" w:rsidRDefault="00D5606F" w:rsidP="00C3604D">
      <w:pPr>
        <w:rPr>
          <w:rStyle w:val="Strong"/>
        </w:rPr>
      </w:pPr>
    </w:p>
    <w:p w14:paraId="62D90988" w14:textId="77777777" w:rsidR="00D5606F" w:rsidRDefault="00D5606F" w:rsidP="00C3604D">
      <w:pPr>
        <w:rPr>
          <w:rStyle w:val="Strong"/>
        </w:rPr>
      </w:pPr>
    </w:p>
    <w:p w14:paraId="62E8157F" w14:textId="7B395E06" w:rsidR="00C3604D" w:rsidRPr="00C3604D" w:rsidRDefault="00D5606F" w:rsidP="00C3604D">
      <w:pPr>
        <w:rPr>
          <w:rFonts w:ascii="Times New Roman" w:eastAsia="Times New Roman" w:hAnsi="Times New Roman" w:cs="Times New Roman"/>
          <w:szCs w:val="24"/>
          <w:lang w:eastAsia="en-GB" w:bidi="hi-IN"/>
        </w:rPr>
      </w:pPr>
      <w:r>
        <w:rPr>
          <w:rStyle w:val="Strong"/>
        </w:rPr>
        <w:t>Objective:</w:t>
      </w:r>
      <w:r>
        <w:t xml:space="preserve"> Establish a secure link between the two LAN segments, ensuring that devices on both sides can communicate seamlessly.</w:t>
      </w:r>
    </w:p>
    <w:p w14:paraId="54E180FC" w14:textId="77777777" w:rsidR="00D5606F" w:rsidRDefault="00D5606F"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p>
    <w:p w14:paraId="7C8D8346" w14:textId="6A1E1837"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lastRenderedPageBreak/>
        <w:t>Step 1: Configure ISAKMP (Phase 1)</w:t>
      </w:r>
    </w:p>
    <w:p w14:paraId="30AB1A07" w14:textId="77777777" w:rsidR="00D5606F"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ISAKMP Phase 1 establishes the initial security association for IPSec.</w:t>
      </w:r>
    </w:p>
    <w:p w14:paraId="3E72B6F4" w14:textId="77777777" w:rsidR="00D5606F" w:rsidRDefault="00D5606F" w:rsidP="00C3604D">
      <w:pPr>
        <w:spacing w:before="100" w:beforeAutospacing="1" w:after="100" w:afterAutospacing="1"/>
        <w:rPr>
          <w:rFonts w:ascii="Times New Roman" w:eastAsia="Times New Roman" w:hAnsi="Times New Roman" w:cs="Times New Roman"/>
          <w:szCs w:val="24"/>
          <w:lang w:eastAsia="en-GB" w:bidi="hi-IN"/>
        </w:rPr>
      </w:pPr>
    </w:p>
    <w:p w14:paraId="5BF201F9" w14:textId="5B0DE0B7" w:rsidR="00C3604D" w:rsidRDefault="00D5606F"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7665C2AD" wp14:editId="64E69D04">
            <wp:extent cx="6221506" cy="2520034"/>
            <wp:effectExtent l="0" t="0" r="1905" b="0"/>
            <wp:docPr id="33900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06264" name="Picture 3390062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9161" cy="2527185"/>
                    </a:xfrm>
                    <a:prstGeom prst="rect">
                      <a:avLst/>
                    </a:prstGeom>
                  </pic:spPr>
                </pic:pic>
              </a:graphicData>
            </a:graphic>
          </wp:inline>
        </w:drawing>
      </w:r>
    </w:p>
    <w:p w14:paraId="1234B6E8" w14:textId="77777777" w:rsidR="00D5606F" w:rsidRDefault="00C3604D" w:rsidP="00C3604D">
      <w:pPr>
        <w:spacing w:before="100" w:beforeAutospacing="1" w:after="100" w:afterAutospacing="1"/>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R1 Phase 1 Configuration:</w:t>
      </w:r>
    </w:p>
    <w:p w14:paraId="0800D793" w14:textId="77777777" w:rsidR="00D5606F" w:rsidRDefault="00D5606F" w:rsidP="00C3604D">
      <w:pPr>
        <w:spacing w:before="100" w:beforeAutospacing="1" w:after="100" w:afterAutospacing="1"/>
        <w:rPr>
          <w:rFonts w:ascii="Times New Roman" w:eastAsia="Times New Roman" w:hAnsi="Times New Roman" w:cs="Times New Roman"/>
          <w:b/>
          <w:bCs/>
          <w:szCs w:val="24"/>
          <w:lang w:eastAsia="en-GB" w:bidi="hi-IN"/>
        </w:rPr>
      </w:pPr>
    </w:p>
    <w:p w14:paraId="7428D1CB" w14:textId="0B599DA1" w:rsidR="00D5606F" w:rsidRPr="00D5606F" w:rsidRDefault="007558C7" w:rsidP="00C3604D">
      <w:pPr>
        <w:spacing w:before="100" w:beforeAutospacing="1" w:after="100" w:afterAutospacing="1"/>
        <w:rPr>
          <w:rFonts w:ascii="Times New Roman" w:eastAsia="Times New Roman" w:hAnsi="Times New Roman" w:cs="Times New Roman"/>
          <w:b/>
          <w:bCs/>
          <w:szCs w:val="24"/>
          <w:lang w:eastAsia="en-GB" w:bidi="hi-IN"/>
        </w:rPr>
      </w:pPr>
      <w:r>
        <w:rPr>
          <w:rFonts w:ascii="Times New Roman" w:eastAsia="Times New Roman" w:hAnsi="Times New Roman" w:cs="Times New Roman"/>
          <w:noProof/>
          <w:szCs w:val="24"/>
          <w:lang w:eastAsia="en-GB" w:bidi="hi-IN"/>
        </w:rPr>
        <w:drawing>
          <wp:inline distT="0" distB="0" distL="0" distR="0" wp14:anchorId="6DC505E7" wp14:editId="4E013753">
            <wp:extent cx="5750174" cy="1699260"/>
            <wp:effectExtent l="0" t="0" r="3175" b="2540"/>
            <wp:docPr id="18644768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76863" name="Picture 1864476863"/>
                    <pic:cNvPicPr/>
                  </pic:nvPicPr>
                  <pic:blipFill>
                    <a:blip r:embed="rId8">
                      <a:extLst>
                        <a:ext uri="{28A0092B-C50C-407E-A947-70E740481C1C}">
                          <a14:useLocalDpi xmlns:a14="http://schemas.microsoft.com/office/drawing/2010/main" val="0"/>
                        </a:ext>
                      </a:extLst>
                    </a:blip>
                    <a:stretch>
                      <a:fillRect/>
                    </a:stretch>
                  </pic:blipFill>
                  <pic:spPr>
                    <a:xfrm>
                      <a:off x="0" y="0"/>
                      <a:ext cx="5785267" cy="1709630"/>
                    </a:xfrm>
                    <a:prstGeom prst="rect">
                      <a:avLst/>
                    </a:prstGeom>
                  </pic:spPr>
                </pic:pic>
              </a:graphicData>
            </a:graphic>
          </wp:inline>
        </w:drawing>
      </w:r>
    </w:p>
    <w:p w14:paraId="6D1F9DAD" w14:textId="1FB45BB2" w:rsidR="00D5606F" w:rsidRDefault="00C3604D" w:rsidP="00C3604D">
      <w:pPr>
        <w:spacing w:before="100" w:beforeAutospacing="1" w:after="100" w:afterAutospacing="1"/>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R2 Phase 1 Configuration:</w:t>
      </w:r>
    </w:p>
    <w:p w14:paraId="104AF5DF" w14:textId="123EBC1E" w:rsidR="00C3604D" w:rsidRDefault="007558C7" w:rsidP="00D5606F">
      <w:pPr>
        <w:spacing w:before="100" w:beforeAutospacing="1" w:after="100" w:afterAutospacing="1"/>
        <w:rPr>
          <w:rFonts w:ascii="Times New Roman" w:eastAsia="Times New Roman" w:hAnsi="Times New Roman" w:cs="Times New Roman"/>
          <w:b/>
          <w:bCs/>
          <w:szCs w:val="24"/>
          <w:lang w:eastAsia="en-GB" w:bidi="hi-IN"/>
        </w:rPr>
      </w:pPr>
      <w:r>
        <w:rPr>
          <w:rFonts w:ascii="Times New Roman" w:eastAsia="Times New Roman" w:hAnsi="Times New Roman" w:cs="Times New Roman"/>
          <w:noProof/>
          <w:szCs w:val="24"/>
          <w:lang w:eastAsia="en-GB" w:bidi="hi-IN"/>
        </w:rPr>
        <w:drawing>
          <wp:inline distT="0" distB="0" distL="0" distR="0" wp14:anchorId="0A777E5B" wp14:editId="5EC3DB71">
            <wp:extent cx="6755623" cy="1778696"/>
            <wp:effectExtent l="0" t="0" r="1270" b="0"/>
            <wp:docPr id="4122820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2028" name="Picture 412282028"/>
                    <pic:cNvPicPr/>
                  </pic:nvPicPr>
                  <pic:blipFill>
                    <a:blip r:embed="rId9">
                      <a:extLst>
                        <a:ext uri="{28A0092B-C50C-407E-A947-70E740481C1C}">
                          <a14:useLocalDpi xmlns:a14="http://schemas.microsoft.com/office/drawing/2010/main" val="0"/>
                        </a:ext>
                      </a:extLst>
                    </a:blip>
                    <a:stretch>
                      <a:fillRect/>
                    </a:stretch>
                  </pic:blipFill>
                  <pic:spPr>
                    <a:xfrm>
                      <a:off x="0" y="0"/>
                      <a:ext cx="6771219" cy="1782802"/>
                    </a:xfrm>
                    <a:prstGeom prst="rect">
                      <a:avLst/>
                    </a:prstGeom>
                  </pic:spPr>
                </pic:pic>
              </a:graphicData>
            </a:graphic>
          </wp:inline>
        </w:drawing>
      </w:r>
    </w:p>
    <w:p w14:paraId="518BD51D" w14:textId="77777777" w:rsidR="00D5606F" w:rsidRDefault="00D5606F" w:rsidP="00C3604D">
      <w:pPr>
        <w:spacing w:before="100" w:beforeAutospacing="1" w:after="100" w:afterAutospacing="1"/>
        <w:outlineLvl w:val="1"/>
        <w:rPr>
          <w:rFonts w:ascii="Times New Roman" w:eastAsia="Times New Roman" w:hAnsi="Times New Roman" w:cs="Times New Roman"/>
          <w:szCs w:val="24"/>
          <w:lang w:eastAsia="en-GB" w:bidi="hi-IN"/>
        </w:rPr>
      </w:pPr>
    </w:p>
    <w:p w14:paraId="0B682FA6" w14:textId="3D431510"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t>Step 2: Configure IPSec (Phase 2)</w:t>
      </w:r>
    </w:p>
    <w:p w14:paraId="36F8B0BF" w14:textId="77777777" w:rsidR="00C3604D" w:rsidRPr="00C3604D" w:rsidRDefault="00C3604D" w:rsidP="00C3604D">
      <w:pPr>
        <w:spacing w:before="100" w:beforeAutospacing="1" w:after="100" w:afterAutospacing="1"/>
        <w:outlineLvl w:val="2"/>
        <w:rPr>
          <w:rFonts w:ascii="Times New Roman" w:eastAsia="Times New Roman" w:hAnsi="Times New Roman" w:cs="Times New Roman"/>
          <w:b/>
          <w:bCs/>
          <w:sz w:val="27"/>
          <w:szCs w:val="27"/>
          <w:lang w:eastAsia="en-GB" w:bidi="hi-IN"/>
        </w:rPr>
      </w:pPr>
      <w:r w:rsidRPr="00C3604D">
        <w:rPr>
          <w:rFonts w:ascii="Times New Roman" w:eastAsia="Times New Roman" w:hAnsi="Times New Roman" w:cs="Times New Roman"/>
          <w:b/>
          <w:bCs/>
          <w:sz w:val="27"/>
          <w:szCs w:val="27"/>
          <w:lang w:eastAsia="en-GB" w:bidi="hi-IN"/>
        </w:rPr>
        <w:t>Step 2.1: Create Extended ACL for VPN Traffic</w:t>
      </w:r>
    </w:p>
    <w:p w14:paraId="7DA16720" w14:textId="77777777" w:rsidR="00C3604D" w:rsidRDefault="00C3604D" w:rsidP="00C3604D">
      <w:pPr>
        <w:spacing w:before="100" w:beforeAutospacing="1" w:after="100" w:afterAutospacing="1"/>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R1:</w:t>
      </w:r>
    </w:p>
    <w:p w14:paraId="44B801D8" w14:textId="67A7FDCD" w:rsidR="007558C7" w:rsidRP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32C07FCF" wp14:editId="2874E7D9">
            <wp:extent cx="6539769" cy="839244"/>
            <wp:effectExtent l="0" t="0" r="1270" b="0"/>
            <wp:docPr id="15540751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5136" name="Picture 1554075136"/>
                    <pic:cNvPicPr/>
                  </pic:nvPicPr>
                  <pic:blipFill>
                    <a:blip r:embed="rId10">
                      <a:extLst>
                        <a:ext uri="{28A0092B-C50C-407E-A947-70E740481C1C}">
                          <a14:useLocalDpi xmlns:a14="http://schemas.microsoft.com/office/drawing/2010/main" val="0"/>
                        </a:ext>
                      </a:extLst>
                    </a:blip>
                    <a:stretch>
                      <a:fillRect/>
                    </a:stretch>
                  </pic:blipFill>
                  <pic:spPr>
                    <a:xfrm>
                      <a:off x="0" y="0"/>
                      <a:ext cx="6732282" cy="863949"/>
                    </a:xfrm>
                    <a:prstGeom prst="rect">
                      <a:avLst/>
                    </a:prstGeom>
                  </pic:spPr>
                </pic:pic>
              </a:graphicData>
            </a:graphic>
          </wp:inline>
        </w:drawing>
      </w:r>
    </w:p>
    <w:p w14:paraId="230D110B" w14:textId="605E9175" w:rsidR="007558C7" w:rsidRDefault="007558C7" w:rsidP="00C3604D">
      <w:pPr>
        <w:spacing w:before="100" w:beforeAutospacing="1" w:after="100" w:afterAutospacing="1"/>
        <w:rPr>
          <w:rFonts w:ascii="Times New Roman" w:eastAsia="Times New Roman" w:hAnsi="Times New Roman" w:cs="Times New Roman"/>
          <w:b/>
          <w:bCs/>
          <w:szCs w:val="24"/>
          <w:lang w:eastAsia="en-GB" w:bidi="hi-IN"/>
        </w:rPr>
      </w:pPr>
      <w:r>
        <w:rPr>
          <w:rFonts w:ascii="Times New Roman" w:eastAsia="Times New Roman" w:hAnsi="Times New Roman" w:cs="Times New Roman"/>
          <w:b/>
          <w:bCs/>
          <w:szCs w:val="24"/>
          <w:lang w:eastAsia="en-GB" w:bidi="hi-IN"/>
        </w:rPr>
        <w:t>R2</w:t>
      </w:r>
    </w:p>
    <w:p w14:paraId="02F54A76" w14:textId="7F1350BB" w:rsidR="00C3604D" w:rsidRP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66930ED7" wp14:editId="34667E06">
            <wp:extent cx="6322679" cy="336884"/>
            <wp:effectExtent l="0" t="0" r="0" b="6350"/>
            <wp:docPr id="13888122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12257" name="Picture 13888122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23520" cy="379554"/>
                    </a:xfrm>
                    <a:prstGeom prst="rect">
                      <a:avLst/>
                    </a:prstGeom>
                  </pic:spPr>
                </pic:pic>
              </a:graphicData>
            </a:graphic>
          </wp:inline>
        </w:drawing>
      </w:r>
    </w:p>
    <w:p w14:paraId="17363536" w14:textId="58068AD0" w:rsidR="00C3604D" w:rsidRPr="00C3604D" w:rsidRDefault="00C3604D" w:rsidP="00C3604D">
      <w:pPr>
        <w:rPr>
          <w:rFonts w:ascii="Times New Roman" w:eastAsia="Times New Roman" w:hAnsi="Times New Roman" w:cs="Times New Roman"/>
          <w:szCs w:val="24"/>
          <w:lang w:eastAsia="en-GB" w:bidi="hi-IN"/>
        </w:rPr>
      </w:pPr>
    </w:p>
    <w:p w14:paraId="15A40FC5" w14:textId="77777777" w:rsidR="00C3604D" w:rsidRPr="00C3604D" w:rsidRDefault="00C3604D" w:rsidP="00C3604D">
      <w:pPr>
        <w:spacing w:before="100" w:beforeAutospacing="1" w:after="100" w:afterAutospacing="1"/>
        <w:outlineLvl w:val="2"/>
        <w:rPr>
          <w:rFonts w:ascii="Times New Roman" w:eastAsia="Times New Roman" w:hAnsi="Times New Roman" w:cs="Times New Roman"/>
          <w:b/>
          <w:bCs/>
          <w:sz w:val="27"/>
          <w:szCs w:val="27"/>
          <w:lang w:eastAsia="en-GB" w:bidi="hi-IN"/>
        </w:rPr>
      </w:pPr>
      <w:r w:rsidRPr="00C3604D">
        <w:rPr>
          <w:rFonts w:ascii="Times New Roman" w:eastAsia="Times New Roman" w:hAnsi="Times New Roman" w:cs="Times New Roman"/>
          <w:b/>
          <w:bCs/>
          <w:sz w:val="27"/>
          <w:szCs w:val="27"/>
          <w:lang w:eastAsia="en-GB" w:bidi="hi-IN"/>
        </w:rPr>
        <w:t>Step 2.2: Create Transform Set</w:t>
      </w:r>
    </w:p>
    <w:p w14:paraId="51FDB70E"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R1 &amp; R2:</w:t>
      </w:r>
    </w:p>
    <w:p w14:paraId="546D3D9F" w14:textId="5587868B" w:rsidR="00C3604D" w:rsidRPr="00C3604D" w:rsidRDefault="007558C7" w:rsidP="00C3604D">
      <w:pPr>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4B41768F" wp14:editId="45996A30">
            <wp:extent cx="5877253" cy="497306"/>
            <wp:effectExtent l="0" t="0" r="3175" b="0"/>
            <wp:docPr id="1398096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9672" name="Picture 139809672"/>
                    <pic:cNvPicPr/>
                  </pic:nvPicPr>
                  <pic:blipFill>
                    <a:blip r:embed="rId12">
                      <a:extLst>
                        <a:ext uri="{28A0092B-C50C-407E-A947-70E740481C1C}">
                          <a14:useLocalDpi xmlns:a14="http://schemas.microsoft.com/office/drawing/2010/main" val="0"/>
                        </a:ext>
                      </a:extLst>
                    </a:blip>
                    <a:stretch>
                      <a:fillRect/>
                    </a:stretch>
                  </pic:blipFill>
                  <pic:spPr>
                    <a:xfrm>
                      <a:off x="0" y="0"/>
                      <a:ext cx="6034750" cy="510633"/>
                    </a:xfrm>
                    <a:prstGeom prst="rect">
                      <a:avLst/>
                    </a:prstGeom>
                  </pic:spPr>
                </pic:pic>
              </a:graphicData>
            </a:graphic>
          </wp:inline>
        </w:drawing>
      </w:r>
    </w:p>
    <w:p w14:paraId="7DE1DBEB" w14:textId="77777777" w:rsidR="00C3604D" w:rsidRPr="00C3604D" w:rsidRDefault="00C3604D" w:rsidP="00C3604D">
      <w:pPr>
        <w:spacing w:before="100" w:beforeAutospacing="1" w:after="100" w:afterAutospacing="1"/>
        <w:outlineLvl w:val="2"/>
        <w:rPr>
          <w:rFonts w:ascii="Times New Roman" w:eastAsia="Times New Roman" w:hAnsi="Times New Roman" w:cs="Times New Roman"/>
          <w:b/>
          <w:bCs/>
          <w:sz w:val="27"/>
          <w:szCs w:val="27"/>
          <w:lang w:eastAsia="en-GB" w:bidi="hi-IN"/>
        </w:rPr>
      </w:pPr>
      <w:r w:rsidRPr="00C3604D">
        <w:rPr>
          <w:rFonts w:ascii="Times New Roman" w:eastAsia="Times New Roman" w:hAnsi="Times New Roman" w:cs="Times New Roman"/>
          <w:b/>
          <w:bCs/>
          <w:sz w:val="27"/>
          <w:szCs w:val="27"/>
          <w:lang w:eastAsia="en-GB" w:bidi="hi-IN"/>
        </w:rPr>
        <w:t>Step 2.3: Create Crypto Map</w:t>
      </w:r>
    </w:p>
    <w:p w14:paraId="57381571" w14:textId="5F340C04" w:rsidR="007558C7" w:rsidRPr="007558C7" w:rsidRDefault="00C3604D" w:rsidP="00C3604D">
      <w:pPr>
        <w:spacing w:before="100" w:beforeAutospacing="1" w:after="100" w:afterAutospacing="1"/>
        <w:rPr>
          <w:rFonts w:ascii="Times New Roman" w:eastAsia="Times New Roman" w:hAnsi="Times New Roman" w:cs="Times New Roman"/>
          <w:b/>
          <w:bCs/>
          <w:szCs w:val="24"/>
          <w:lang w:eastAsia="en-GB" w:bidi="hi-IN"/>
        </w:rPr>
      </w:pPr>
      <w:r w:rsidRPr="00C3604D">
        <w:rPr>
          <w:rFonts w:ascii="Times New Roman" w:eastAsia="Times New Roman" w:hAnsi="Times New Roman" w:cs="Times New Roman"/>
          <w:b/>
          <w:bCs/>
          <w:szCs w:val="24"/>
          <w:lang w:eastAsia="en-GB" w:bidi="hi-IN"/>
        </w:rPr>
        <w:t>R1:</w:t>
      </w:r>
    </w:p>
    <w:p w14:paraId="327DBE0F" w14:textId="104D5D5E" w:rsidR="007558C7" w:rsidRP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61DB3426" wp14:editId="22FC7C91">
            <wp:extent cx="6264442" cy="1932062"/>
            <wp:effectExtent l="0" t="0" r="0" b="0"/>
            <wp:docPr id="19287468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46810" name="Picture 1928746810"/>
                    <pic:cNvPicPr/>
                  </pic:nvPicPr>
                  <pic:blipFill>
                    <a:blip r:embed="rId13">
                      <a:extLst>
                        <a:ext uri="{28A0092B-C50C-407E-A947-70E740481C1C}">
                          <a14:useLocalDpi xmlns:a14="http://schemas.microsoft.com/office/drawing/2010/main" val="0"/>
                        </a:ext>
                      </a:extLst>
                    </a:blip>
                    <a:stretch>
                      <a:fillRect/>
                    </a:stretch>
                  </pic:blipFill>
                  <pic:spPr>
                    <a:xfrm>
                      <a:off x="0" y="0"/>
                      <a:ext cx="6382686" cy="1968530"/>
                    </a:xfrm>
                    <a:prstGeom prst="rect">
                      <a:avLst/>
                    </a:prstGeom>
                  </pic:spPr>
                </pic:pic>
              </a:graphicData>
            </a:graphic>
          </wp:inline>
        </w:drawing>
      </w:r>
    </w:p>
    <w:p w14:paraId="79A03A15" w14:textId="77777777" w:rsidR="00D5606F" w:rsidRDefault="00D5606F" w:rsidP="00C3604D">
      <w:pPr>
        <w:spacing w:before="100" w:beforeAutospacing="1" w:after="100" w:afterAutospacing="1"/>
        <w:rPr>
          <w:rFonts w:ascii="Times New Roman" w:eastAsia="Times New Roman" w:hAnsi="Times New Roman" w:cs="Times New Roman"/>
          <w:b/>
          <w:bCs/>
          <w:szCs w:val="24"/>
          <w:lang w:eastAsia="en-GB" w:bidi="hi-IN"/>
        </w:rPr>
      </w:pPr>
    </w:p>
    <w:p w14:paraId="32A96868" w14:textId="77777777" w:rsidR="00D5606F" w:rsidRDefault="00D5606F" w:rsidP="00C3604D">
      <w:pPr>
        <w:spacing w:before="100" w:beforeAutospacing="1" w:after="100" w:afterAutospacing="1"/>
        <w:rPr>
          <w:rFonts w:ascii="Times New Roman" w:eastAsia="Times New Roman" w:hAnsi="Times New Roman" w:cs="Times New Roman"/>
          <w:b/>
          <w:bCs/>
          <w:szCs w:val="24"/>
          <w:lang w:eastAsia="en-GB" w:bidi="hi-IN"/>
        </w:rPr>
      </w:pPr>
    </w:p>
    <w:p w14:paraId="615E2857" w14:textId="5F148E71" w:rsidR="007558C7" w:rsidRDefault="007558C7" w:rsidP="00C3604D">
      <w:pPr>
        <w:spacing w:before="100" w:beforeAutospacing="1" w:after="100" w:afterAutospacing="1"/>
        <w:rPr>
          <w:rFonts w:ascii="Times New Roman" w:eastAsia="Times New Roman" w:hAnsi="Times New Roman" w:cs="Times New Roman"/>
          <w:b/>
          <w:bCs/>
          <w:szCs w:val="24"/>
          <w:lang w:eastAsia="en-GB" w:bidi="hi-IN"/>
        </w:rPr>
      </w:pPr>
      <w:r>
        <w:rPr>
          <w:rFonts w:ascii="Times New Roman" w:eastAsia="Times New Roman" w:hAnsi="Times New Roman" w:cs="Times New Roman"/>
          <w:b/>
          <w:bCs/>
          <w:szCs w:val="24"/>
          <w:lang w:eastAsia="en-GB" w:bidi="hi-IN"/>
        </w:rPr>
        <w:lastRenderedPageBreak/>
        <w:t>R2:</w:t>
      </w:r>
    </w:p>
    <w:p w14:paraId="24872714" w14:textId="5A434295" w:rsidR="00C3604D" w:rsidRPr="00C3604D" w:rsidRDefault="007558C7" w:rsidP="00C3604D">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76ED6B62" wp14:editId="5E12DC9B">
            <wp:extent cx="7917431" cy="1507958"/>
            <wp:effectExtent l="0" t="0" r="0" b="3810"/>
            <wp:docPr id="12165196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19618" name="Picture 1216519618"/>
                    <pic:cNvPicPr/>
                  </pic:nvPicPr>
                  <pic:blipFill>
                    <a:blip r:embed="rId14">
                      <a:extLst>
                        <a:ext uri="{28A0092B-C50C-407E-A947-70E740481C1C}">
                          <a14:useLocalDpi xmlns:a14="http://schemas.microsoft.com/office/drawing/2010/main" val="0"/>
                        </a:ext>
                      </a:extLst>
                    </a:blip>
                    <a:stretch>
                      <a:fillRect/>
                    </a:stretch>
                  </pic:blipFill>
                  <pic:spPr>
                    <a:xfrm>
                      <a:off x="0" y="0"/>
                      <a:ext cx="7998833" cy="1523462"/>
                    </a:xfrm>
                    <a:prstGeom prst="rect">
                      <a:avLst/>
                    </a:prstGeom>
                  </pic:spPr>
                </pic:pic>
              </a:graphicData>
            </a:graphic>
          </wp:inline>
        </w:drawing>
      </w:r>
    </w:p>
    <w:p w14:paraId="5560BDF8" w14:textId="11652C2C"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t>Step 3: NAT Configuration</w:t>
      </w:r>
    </w:p>
    <w:p w14:paraId="7B64B240"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Ensure that VPN traffic is not affected by NAT.</w:t>
      </w:r>
    </w:p>
    <w:p w14:paraId="61173550" w14:textId="53A0B271"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R1:</w:t>
      </w:r>
      <w:r w:rsidR="000B6C6E">
        <w:rPr>
          <w:rFonts w:ascii="Times New Roman" w:eastAsia="Times New Roman" w:hAnsi="Times New Roman" w:cs="Times New Roman"/>
          <w:noProof/>
          <w:szCs w:val="24"/>
          <w:lang w:eastAsia="en-GB" w:bidi="hi-IN"/>
        </w:rPr>
        <w:drawing>
          <wp:inline distT="0" distB="0" distL="0" distR="0" wp14:anchorId="56EA8326" wp14:editId="38402F59">
            <wp:extent cx="5731510" cy="491490"/>
            <wp:effectExtent l="0" t="0" r="0" b="3810"/>
            <wp:docPr id="12832124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2420" name="Picture 1283212420"/>
                    <pic:cNvPicPr/>
                  </pic:nvPicPr>
                  <pic:blipFill>
                    <a:blip r:embed="rId15">
                      <a:extLst>
                        <a:ext uri="{28A0092B-C50C-407E-A947-70E740481C1C}">
                          <a14:useLocalDpi xmlns:a14="http://schemas.microsoft.com/office/drawing/2010/main" val="0"/>
                        </a:ext>
                      </a:extLst>
                    </a:blip>
                    <a:stretch>
                      <a:fillRect/>
                    </a:stretch>
                  </pic:blipFill>
                  <pic:spPr>
                    <a:xfrm>
                      <a:off x="0" y="0"/>
                      <a:ext cx="5957326" cy="510854"/>
                    </a:xfrm>
                    <a:prstGeom prst="rect">
                      <a:avLst/>
                    </a:prstGeom>
                  </pic:spPr>
                </pic:pic>
              </a:graphicData>
            </a:graphic>
          </wp:inline>
        </w:drawing>
      </w:r>
    </w:p>
    <w:p w14:paraId="608BB8E5" w14:textId="6A5928C2" w:rsidR="00C3604D" w:rsidRPr="00C3604D" w:rsidRDefault="00C3604D" w:rsidP="000B6C6E">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R2:</w:t>
      </w:r>
      <w:r w:rsidR="000B6C6E">
        <w:rPr>
          <w:rFonts w:ascii="Times New Roman" w:eastAsia="Times New Roman" w:hAnsi="Times New Roman" w:cs="Times New Roman"/>
          <w:noProof/>
          <w:szCs w:val="24"/>
          <w:lang w:eastAsia="en-GB" w:bidi="hi-IN"/>
        </w:rPr>
        <w:drawing>
          <wp:inline distT="0" distB="0" distL="0" distR="0" wp14:anchorId="0CB9A663" wp14:editId="71C01399">
            <wp:extent cx="5731510" cy="664210"/>
            <wp:effectExtent l="0" t="0" r="0" b="0"/>
            <wp:docPr id="66887974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79741" name="Picture 668879741"/>
                    <pic:cNvPicPr/>
                  </pic:nvPicPr>
                  <pic:blipFill>
                    <a:blip r:embed="rId16">
                      <a:extLst>
                        <a:ext uri="{28A0092B-C50C-407E-A947-70E740481C1C}">
                          <a14:useLocalDpi xmlns:a14="http://schemas.microsoft.com/office/drawing/2010/main" val="0"/>
                        </a:ext>
                      </a:extLst>
                    </a:blip>
                    <a:stretch>
                      <a:fillRect/>
                    </a:stretch>
                  </pic:blipFill>
                  <pic:spPr>
                    <a:xfrm>
                      <a:off x="0" y="0"/>
                      <a:ext cx="5731510" cy="664210"/>
                    </a:xfrm>
                    <a:prstGeom prst="rect">
                      <a:avLst/>
                    </a:prstGeom>
                  </pic:spPr>
                </pic:pic>
              </a:graphicData>
            </a:graphic>
          </wp:inline>
        </w:drawing>
      </w:r>
      <w:r w:rsidRPr="00C3604D">
        <w:rPr>
          <w:rFonts w:ascii="Times New Roman" w:eastAsia="Times New Roman" w:hAnsi="Times New Roman" w:cs="Times New Roman"/>
          <w:b/>
          <w:bCs/>
          <w:sz w:val="36"/>
          <w:szCs w:val="36"/>
          <w:lang w:eastAsia="en-GB" w:bidi="hi-IN"/>
        </w:rPr>
        <w:t>Step 4: Verify VPN Tunnel</w:t>
      </w:r>
    </w:p>
    <w:p w14:paraId="6B4108B9"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Ping Test:</w:t>
      </w:r>
    </w:p>
    <w:p w14:paraId="38F891C0" w14:textId="77777777" w:rsidR="00C3604D" w:rsidRPr="00C3604D" w:rsidRDefault="00C3604D" w:rsidP="00C3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r w:rsidRPr="00C3604D">
        <w:rPr>
          <w:rFonts w:ascii="Courier New" w:eastAsia="Times New Roman" w:hAnsi="Courier New" w:cs="Courier New"/>
          <w:sz w:val="20"/>
          <w:szCs w:val="20"/>
          <w:lang w:eastAsia="en-GB" w:bidi="hi-IN"/>
        </w:rPr>
        <w:t>R1# ping 20.20.20.1 source 10.10.10.1</w:t>
      </w:r>
    </w:p>
    <w:p w14:paraId="32FC45D9" w14:textId="77777777" w:rsidR="00C3604D" w:rsidRPr="00C3604D" w:rsidRDefault="00C3604D" w:rsidP="00C3604D">
      <w:pPr>
        <w:numPr>
          <w:ilvl w:val="0"/>
          <w:numId w:val="7"/>
        </w:num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First packet may timeout → tunnel negotiation</w:t>
      </w:r>
    </w:p>
    <w:p w14:paraId="13105A2B" w14:textId="77777777" w:rsidR="00C3604D" w:rsidRDefault="00C3604D" w:rsidP="00C3604D">
      <w:pPr>
        <w:numPr>
          <w:ilvl w:val="0"/>
          <w:numId w:val="7"/>
        </w:num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szCs w:val="24"/>
          <w:lang w:eastAsia="en-GB" w:bidi="hi-IN"/>
        </w:rPr>
        <w:t>Subsequent packets → success</w:t>
      </w:r>
    </w:p>
    <w:p w14:paraId="14E028E3" w14:textId="52630AF5" w:rsidR="00501EFE" w:rsidRPr="00501EFE" w:rsidRDefault="00501EFE" w:rsidP="00501EFE">
      <w:pPr>
        <w:spacing w:before="100" w:beforeAutospacing="1" w:after="100" w:afterAutospacing="1"/>
        <w:rPr>
          <w:rFonts w:ascii="Times New Roman" w:eastAsia="Times New Roman" w:hAnsi="Times New Roman" w:cs="Times New Roman"/>
          <w:b/>
          <w:bCs/>
          <w:szCs w:val="24"/>
          <w:lang w:eastAsia="en-GB" w:bidi="hi-IN"/>
        </w:rPr>
      </w:pPr>
      <w:r w:rsidRPr="00501EFE">
        <w:rPr>
          <w:rFonts w:ascii="Times New Roman" w:eastAsia="Times New Roman" w:hAnsi="Times New Roman" w:cs="Times New Roman"/>
          <w:b/>
          <w:bCs/>
          <w:szCs w:val="24"/>
          <w:lang w:eastAsia="en-GB" w:bidi="hi-IN"/>
        </w:rPr>
        <w:t>R1</w:t>
      </w:r>
      <w:r>
        <w:rPr>
          <w:rFonts w:ascii="Times New Roman" w:eastAsia="Times New Roman" w:hAnsi="Times New Roman" w:cs="Times New Roman"/>
          <w:b/>
          <w:bCs/>
          <w:szCs w:val="24"/>
          <w:lang w:eastAsia="en-GB" w:bidi="hi-IN"/>
        </w:rPr>
        <w:t>:</w:t>
      </w:r>
    </w:p>
    <w:p w14:paraId="7413A06F" w14:textId="7C50C9FC" w:rsidR="00501EFE" w:rsidRDefault="00501EFE" w:rsidP="00501EFE">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0989EF2C" wp14:editId="71A66AAD">
            <wp:extent cx="5727700" cy="2006600"/>
            <wp:effectExtent l="0" t="0" r="0" b="0"/>
            <wp:docPr id="2422747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74776" name="Picture 242274776"/>
                    <pic:cNvPicPr/>
                  </pic:nvPicPr>
                  <pic:blipFill>
                    <a:blip r:embed="rId17">
                      <a:extLst>
                        <a:ext uri="{28A0092B-C50C-407E-A947-70E740481C1C}">
                          <a14:useLocalDpi xmlns:a14="http://schemas.microsoft.com/office/drawing/2010/main" val="0"/>
                        </a:ext>
                      </a:extLst>
                    </a:blip>
                    <a:stretch>
                      <a:fillRect/>
                    </a:stretch>
                  </pic:blipFill>
                  <pic:spPr>
                    <a:xfrm>
                      <a:off x="0" y="0"/>
                      <a:ext cx="5727700" cy="2006600"/>
                    </a:xfrm>
                    <a:prstGeom prst="rect">
                      <a:avLst/>
                    </a:prstGeom>
                  </pic:spPr>
                </pic:pic>
              </a:graphicData>
            </a:graphic>
          </wp:inline>
        </w:drawing>
      </w:r>
    </w:p>
    <w:p w14:paraId="581E0D62" w14:textId="4E19E495" w:rsidR="00501EFE" w:rsidRPr="00501EFE" w:rsidRDefault="00501EFE" w:rsidP="00501EFE">
      <w:pPr>
        <w:spacing w:before="100" w:beforeAutospacing="1" w:after="100" w:afterAutospacing="1"/>
        <w:rPr>
          <w:rFonts w:ascii="Times New Roman" w:eastAsia="Times New Roman" w:hAnsi="Times New Roman" w:cs="Times New Roman"/>
          <w:b/>
          <w:bCs/>
          <w:szCs w:val="24"/>
          <w:lang w:eastAsia="en-GB" w:bidi="hi-IN"/>
        </w:rPr>
      </w:pPr>
      <w:r w:rsidRPr="00501EFE">
        <w:rPr>
          <w:rFonts w:ascii="Times New Roman" w:eastAsia="Times New Roman" w:hAnsi="Times New Roman" w:cs="Times New Roman"/>
          <w:b/>
          <w:bCs/>
          <w:szCs w:val="24"/>
          <w:lang w:eastAsia="en-GB" w:bidi="hi-IN"/>
        </w:rPr>
        <w:lastRenderedPageBreak/>
        <w:t>R2</w:t>
      </w:r>
      <w:r>
        <w:rPr>
          <w:rFonts w:ascii="Times New Roman" w:eastAsia="Times New Roman" w:hAnsi="Times New Roman" w:cs="Times New Roman"/>
          <w:b/>
          <w:bCs/>
          <w:szCs w:val="24"/>
          <w:lang w:eastAsia="en-GB" w:bidi="hi-IN"/>
        </w:rPr>
        <w:t>:</w:t>
      </w:r>
    </w:p>
    <w:p w14:paraId="69FEFD7D" w14:textId="2164A66C" w:rsidR="00501EFE" w:rsidRPr="00C3604D" w:rsidRDefault="00501EFE" w:rsidP="00501EFE">
      <w:pPr>
        <w:spacing w:before="100" w:beforeAutospacing="1" w:after="100" w:afterAutospacing="1"/>
        <w:rPr>
          <w:rFonts w:ascii="Times New Roman" w:eastAsia="Times New Roman" w:hAnsi="Times New Roman" w:cs="Times New Roman"/>
          <w:szCs w:val="24"/>
          <w:lang w:eastAsia="en-GB" w:bidi="hi-IN"/>
        </w:rPr>
      </w:pPr>
      <w:r>
        <w:rPr>
          <w:rFonts w:ascii="Times New Roman" w:eastAsia="Times New Roman" w:hAnsi="Times New Roman" w:cs="Times New Roman"/>
          <w:noProof/>
          <w:szCs w:val="24"/>
          <w:lang w:eastAsia="en-GB" w:bidi="hi-IN"/>
        </w:rPr>
        <w:drawing>
          <wp:inline distT="0" distB="0" distL="0" distR="0" wp14:anchorId="2D514F35" wp14:editId="51132970">
            <wp:extent cx="5731510" cy="2256089"/>
            <wp:effectExtent l="0" t="0" r="0" b="5080"/>
            <wp:docPr id="13789253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25319" name="Picture 1378925319"/>
                    <pic:cNvPicPr/>
                  </pic:nvPicPr>
                  <pic:blipFill>
                    <a:blip r:embed="rId18">
                      <a:extLst>
                        <a:ext uri="{28A0092B-C50C-407E-A947-70E740481C1C}">
                          <a14:useLocalDpi xmlns:a14="http://schemas.microsoft.com/office/drawing/2010/main" val="0"/>
                        </a:ext>
                      </a:extLst>
                    </a:blip>
                    <a:stretch>
                      <a:fillRect/>
                    </a:stretch>
                  </pic:blipFill>
                  <pic:spPr>
                    <a:xfrm>
                      <a:off x="0" y="0"/>
                      <a:ext cx="5733960" cy="2257053"/>
                    </a:xfrm>
                    <a:prstGeom prst="rect">
                      <a:avLst/>
                    </a:prstGeom>
                  </pic:spPr>
                </pic:pic>
              </a:graphicData>
            </a:graphic>
          </wp:inline>
        </w:drawing>
      </w:r>
    </w:p>
    <w:p w14:paraId="755FF045" w14:textId="77777777"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Show Crypto Session:</w:t>
      </w:r>
    </w:p>
    <w:p w14:paraId="7C91804C" w14:textId="77777777" w:rsidR="00C3604D" w:rsidRPr="00C3604D" w:rsidRDefault="00C3604D" w:rsidP="00C3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r w:rsidRPr="00C3604D">
        <w:rPr>
          <w:rFonts w:ascii="Courier New" w:eastAsia="Times New Roman" w:hAnsi="Courier New" w:cs="Courier New"/>
          <w:sz w:val="20"/>
          <w:szCs w:val="20"/>
          <w:lang w:eastAsia="en-GB" w:bidi="hi-IN"/>
        </w:rPr>
        <w:t>R1# show crypto session</w:t>
      </w:r>
    </w:p>
    <w:p w14:paraId="74F3DFC3" w14:textId="24BBF520" w:rsidR="00C3604D" w:rsidRPr="00C3604D" w:rsidRDefault="00C3604D" w:rsidP="00C3604D">
      <w:pPr>
        <w:spacing w:before="100" w:beforeAutospacing="1" w:after="100" w:afterAutospacing="1"/>
        <w:rPr>
          <w:rFonts w:ascii="Times New Roman" w:eastAsia="Times New Roman" w:hAnsi="Times New Roman" w:cs="Times New Roman"/>
          <w:szCs w:val="24"/>
          <w:lang w:eastAsia="en-GB" w:bidi="hi-IN"/>
        </w:rPr>
      </w:pPr>
      <w:r w:rsidRPr="00C3604D">
        <w:rPr>
          <w:rFonts w:ascii="Times New Roman" w:eastAsia="Times New Roman" w:hAnsi="Times New Roman" w:cs="Times New Roman"/>
          <w:b/>
          <w:bCs/>
          <w:szCs w:val="24"/>
          <w:lang w:eastAsia="en-GB" w:bidi="hi-IN"/>
        </w:rPr>
        <w:t xml:space="preserve">Output </w:t>
      </w:r>
      <w:r w:rsidR="006C5A37">
        <w:rPr>
          <w:rFonts w:ascii="Times New Roman" w:eastAsia="Times New Roman" w:hAnsi="Times New Roman" w:cs="Times New Roman"/>
          <w:noProof/>
          <w:szCs w:val="24"/>
          <w:lang w:eastAsia="en-GB" w:bidi="hi-IN"/>
        </w:rPr>
        <w:drawing>
          <wp:inline distT="0" distB="0" distL="0" distR="0" wp14:anchorId="59B780D9" wp14:editId="69C96759">
            <wp:extent cx="5731510" cy="872066"/>
            <wp:effectExtent l="0" t="0" r="0" b="4445"/>
            <wp:docPr id="7067238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23887" name="Picture 706723887"/>
                    <pic:cNvPicPr/>
                  </pic:nvPicPr>
                  <pic:blipFill>
                    <a:blip r:embed="rId19">
                      <a:extLst>
                        <a:ext uri="{28A0092B-C50C-407E-A947-70E740481C1C}">
                          <a14:useLocalDpi xmlns:a14="http://schemas.microsoft.com/office/drawing/2010/main" val="0"/>
                        </a:ext>
                      </a:extLst>
                    </a:blip>
                    <a:stretch>
                      <a:fillRect/>
                    </a:stretch>
                  </pic:blipFill>
                  <pic:spPr>
                    <a:xfrm>
                      <a:off x="0" y="0"/>
                      <a:ext cx="5747623" cy="874518"/>
                    </a:xfrm>
                    <a:prstGeom prst="rect">
                      <a:avLst/>
                    </a:prstGeom>
                  </pic:spPr>
                </pic:pic>
              </a:graphicData>
            </a:graphic>
          </wp:inline>
        </w:drawing>
      </w:r>
    </w:p>
    <w:p w14:paraId="049D5495" w14:textId="77777777" w:rsidR="006C5A37" w:rsidRDefault="006C5A37" w:rsidP="00C3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p>
    <w:p w14:paraId="1BAC33E8" w14:textId="77777777" w:rsidR="006C5A37" w:rsidRDefault="006C5A37" w:rsidP="00C3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p>
    <w:p w14:paraId="49807E3B" w14:textId="05BC07FB" w:rsidR="00C3604D" w:rsidRDefault="00501EFE" w:rsidP="006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r>
        <w:rPr>
          <w:rFonts w:ascii="Courier New" w:eastAsia="Times New Roman" w:hAnsi="Courier New" w:cs="Courier New"/>
          <w:noProof/>
          <w:sz w:val="20"/>
          <w:szCs w:val="20"/>
          <w:lang w:eastAsia="en-GB" w:bidi="hi-IN"/>
        </w:rPr>
        <w:drawing>
          <wp:inline distT="0" distB="0" distL="0" distR="0" wp14:anchorId="48516F52" wp14:editId="0EC0BA82">
            <wp:extent cx="5731510" cy="2959100"/>
            <wp:effectExtent l="0" t="0" r="0" b="0"/>
            <wp:docPr id="2913015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01504" name="Picture 291301504"/>
                    <pic:cNvPicPr/>
                  </pic:nvPicPr>
                  <pic:blipFill>
                    <a:blip r:embed="rId20">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F0E3495" w14:textId="77777777" w:rsidR="006C5A37" w:rsidRDefault="006C5A37" w:rsidP="006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p>
    <w:p w14:paraId="3C994D2A" w14:textId="77777777" w:rsidR="006C5A37" w:rsidRDefault="006C5A37" w:rsidP="006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p>
    <w:p w14:paraId="7EC4CAB9" w14:textId="4DC5EFCA" w:rsidR="006C5A37" w:rsidRDefault="006C5A37" w:rsidP="006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r>
        <w:rPr>
          <w:rFonts w:ascii="Courier New" w:eastAsia="Times New Roman" w:hAnsi="Courier New" w:cs="Courier New"/>
          <w:noProof/>
          <w:sz w:val="20"/>
          <w:szCs w:val="20"/>
          <w:lang w:eastAsia="en-GB" w:bidi="hi-IN"/>
        </w:rPr>
        <w:lastRenderedPageBreak/>
        <w:drawing>
          <wp:inline distT="0" distB="0" distL="0" distR="0" wp14:anchorId="3D8D08C7" wp14:editId="58DFCBBF">
            <wp:extent cx="5731510" cy="728980"/>
            <wp:effectExtent l="0" t="0" r="0" b="0"/>
            <wp:docPr id="2850951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95132" name="Picture 285095132"/>
                    <pic:cNvPicPr/>
                  </pic:nvPicPr>
                  <pic:blipFill>
                    <a:blip r:embed="rId21">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0BFF7CF3" w14:textId="77777777" w:rsidR="006C5A37" w:rsidRPr="00C3604D" w:rsidRDefault="006C5A37" w:rsidP="006C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bidi="hi-IN"/>
        </w:rPr>
      </w:pPr>
    </w:p>
    <w:p w14:paraId="61778249" w14:textId="77777777" w:rsidR="00C3604D" w:rsidRPr="00C3604D" w:rsidRDefault="00C3604D" w:rsidP="00C3604D">
      <w:pPr>
        <w:spacing w:before="100" w:beforeAutospacing="1" w:after="100" w:afterAutospacing="1"/>
        <w:outlineLvl w:val="1"/>
        <w:rPr>
          <w:rFonts w:ascii="Times New Roman" w:eastAsia="Times New Roman" w:hAnsi="Times New Roman" w:cs="Times New Roman"/>
          <w:b/>
          <w:bCs/>
          <w:sz w:val="36"/>
          <w:szCs w:val="36"/>
          <w:lang w:eastAsia="en-GB" w:bidi="hi-IN"/>
        </w:rPr>
      </w:pPr>
      <w:r w:rsidRPr="00C3604D">
        <w:rPr>
          <w:rFonts w:ascii="Times New Roman" w:eastAsia="Times New Roman" w:hAnsi="Times New Roman" w:cs="Times New Roman"/>
          <w:b/>
          <w:bCs/>
          <w:sz w:val="36"/>
          <w:szCs w:val="36"/>
          <w:lang w:eastAsia="en-GB" w:bidi="hi-IN"/>
        </w:rPr>
        <w:t>Conclusion</w:t>
      </w:r>
    </w:p>
    <w:p w14:paraId="3DDE259D" w14:textId="20AFF055" w:rsidR="00D5606F" w:rsidRDefault="00D5606F" w:rsidP="00D5606F">
      <w:pPr>
        <w:pStyle w:val="NormalWeb"/>
        <w:numPr>
          <w:ilvl w:val="0"/>
          <w:numId w:val="10"/>
        </w:numPr>
      </w:pPr>
      <w:r>
        <w:t>A site-to-site IPSec VPN tunnel was successfully established between R1 and R2 with the help of Cisco 1941 routers.</w:t>
      </w:r>
    </w:p>
    <w:p w14:paraId="29AFC198" w14:textId="77777777" w:rsidR="00D5606F" w:rsidRDefault="00D5606F" w:rsidP="00D5606F">
      <w:pPr>
        <w:pStyle w:val="NormalWeb"/>
        <w:numPr>
          <w:ilvl w:val="0"/>
          <w:numId w:val="10"/>
        </w:numPr>
      </w:pPr>
      <w:r>
        <w:t>Secure communication was achieved between the LANs of both locations.</w:t>
      </w:r>
    </w:p>
    <w:p w14:paraId="56A2AB66" w14:textId="77777777" w:rsidR="00D5606F" w:rsidRDefault="00D5606F" w:rsidP="00D5606F">
      <w:pPr>
        <w:pStyle w:val="NormalWeb"/>
        <w:numPr>
          <w:ilvl w:val="0"/>
          <w:numId w:val="10"/>
        </w:numPr>
      </w:pPr>
      <w:r>
        <w:t xml:space="preserve">The tunnel functionality was validated through </w:t>
      </w:r>
      <w:r>
        <w:rPr>
          <w:rStyle w:val="Emphasis"/>
          <w:rFonts w:eastAsiaTheme="majorEastAsia"/>
        </w:rPr>
        <w:t>ping</w:t>
      </w:r>
      <w:r>
        <w:t xml:space="preserve"> tests and the use of the </w:t>
      </w:r>
      <w:r>
        <w:rPr>
          <w:rStyle w:val="Strong"/>
          <w:rFonts w:eastAsiaTheme="majorEastAsia"/>
        </w:rPr>
        <w:t>show crypto session</w:t>
      </w:r>
      <w:r>
        <w:t xml:space="preserve"> command.</w:t>
      </w:r>
    </w:p>
    <w:p w14:paraId="39965753" w14:textId="77777777" w:rsidR="00D5606F" w:rsidRDefault="00D5606F" w:rsidP="00D5606F">
      <w:pPr>
        <w:pStyle w:val="NormalWeb"/>
        <w:numPr>
          <w:ilvl w:val="0"/>
          <w:numId w:val="10"/>
        </w:numPr>
      </w:pPr>
      <w:r>
        <w:t>NAT settings were properly configured to ensure they did not interfere with VPN traffic.</w:t>
      </w:r>
    </w:p>
    <w:p w14:paraId="2E0C2B1D" w14:textId="77777777" w:rsidR="006A0F9D" w:rsidRPr="00C3604D" w:rsidRDefault="006A0F9D" w:rsidP="00C3604D"/>
    <w:sectPr w:rsidR="006A0F9D" w:rsidRPr="00C36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1EFC"/>
    <w:multiLevelType w:val="multilevel"/>
    <w:tmpl w:val="B41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1851"/>
    <w:multiLevelType w:val="multilevel"/>
    <w:tmpl w:val="29C4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05B45"/>
    <w:multiLevelType w:val="multilevel"/>
    <w:tmpl w:val="4BF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86C9B"/>
    <w:multiLevelType w:val="multilevel"/>
    <w:tmpl w:val="63D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11AA2"/>
    <w:multiLevelType w:val="multilevel"/>
    <w:tmpl w:val="BBAE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B2615"/>
    <w:multiLevelType w:val="multilevel"/>
    <w:tmpl w:val="359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B3261"/>
    <w:multiLevelType w:val="multilevel"/>
    <w:tmpl w:val="DA8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40D2B"/>
    <w:multiLevelType w:val="multilevel"/>
    <w:tmpl w:val="B640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31175"/>
    <w:multiLevelType w:val="multilevel"/>
    <w:tmpl w:val="BF9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E4944"/>
    <w:multiLevelType w:val="multilevel"/>
    <w:tmpl w:val="F38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03067">
    <w:abstractNumId w:val="9"/>
  </w:num>
  <w:num w:numId="2" w16cid:durableId="1709210613">
    <w:abstractNumId w:val="0"/>
  </w:num>
  <w:num w:numId="3" w16cid:durableId="1308365178">
    <w:abstractNumId w:val="7"/>
  </w:num>
  <w:num w:numId="4" w16cid:durableId="213658191">
    <w:abstractNumId w:val="6"/>
  </w:num>
  <w:num w:numId="5" w16cid:durableId="136190614">
    <w:abstractNumId w:val="8"/>
  </w:num>
  <w:num w:numId="6" w16cid:durableId="1615165552">
    <w:abstractNumId w:val="1"/>
  </w:num>
  <w:num w:numId="7" w16cid:durableId="1236013647">
    <w:abstractNumId w:val="5"/>
  </w:num>
  <w:num w:numId="8" w16cid:durableId="1305037960">
    <w:abstractNumId w:val="2"/>
  </w:num>
  <w:num w:numId="9" w16cid:durableId="302734947">
    <w:abstractNumId w:val="4"/>
  </w:num>
  <w:num w:numId="10" w16cid:durableId="212816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D"/>
    <w:rsid w:val="000B6C6E"/>
    <w:rsid w:val="004B216F"/>
    <w:rsid w:val="00501EFE"/>
    <w:rsid w:val="005F0912"/>
    <w:rsid w:val="006A0F9D"/>
    <w:rsid w:val="006C5A37"/>
    <w:rsid w:val="007558C7"/>
    <w:rsid w:val="008823BD"/>
    <w:rsid w:val="00C3604D"/>
    <w:rsid w:val="00D5606F"/>
    <w:rsid w:val="00F5398E"/>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E02B"/>
  <w15:chartTrackingRefBased/>
  <w15:docId w15:val="{D6A35811-783E-554E-9807-062217AC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8823B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8823B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8823B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82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3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3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3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3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3B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8823B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8823B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82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3BD"/>
    <w:rPr>
      <w:rFonts w:eastAsiaTheme="majorEastAsia" w:cstheme="majorBidi"/>
      <w:color w:val="272727" w:themeColor="text1" w:themeTint="D8"/>
    </w:rPr>
  </w:style>
  <w:style w:type="paragraph" w:styleId="Title">
    <w:name w:val="Title"/>
    <w:basedOn w:val="Normal"/>
    <w:next w:val="Normal"/>
    <w:link w:val="TitleChar"/>
    <w:uiPriority w:val="10"/>
    <w:qFormat/>
    <w:rsid w:val="008823B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823B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823BD"/>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823B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823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23BD"/>
    <w:rPr>
      <w:rFonts w:cs="Vrinda"/>
      <w:i/>
      <w:iCs/>
      <w:color w:val="404040" w:themeColor="text1" w:themeTint="BF"/>
    </w:rPr>
  </w:style>
  <w:style w:type="paragraph" w:styleId="ListParagraph">
    <w:name w:val="List Paragraph"/>
    <w:basedOn w:val="Normal"/>
    <w:uiPriority w:val="34"/>
    <w:qFormat/>
    <w:rsid w:val="008823BD"/>
    <w:pPr>
      <w:ind w:left="720"/>
      <w:contextualSpacing/>
    </w:pPr>
  </w:style>
  <w:style w:type="character" w:styleId="IntenseEmphasis">
    <w:name w:val="Intense Emphasis"/>
    <w:basedOn w:val="DefaultParagraphFont"/>
    <w:uiPriority w:val="21"/>
    <w:qFormat/>
    <w:rsid w:val="008823BD"/>
    <w:rPr>
      <w:i/>
      <w:iCs/>
      <w:color w:val="2F5496" w:themeColor="accent1" w:themeShade="BF"/>
    </w:rPr>
  </w:style>
  <w:style w:type="paragraph" w:styleId="IntenseQuote">
    <w:name w:val="Intense Quote"/>
    <w:basedOn w:val="Normal"/>
    <w:next w:val="Normal"/>
    <w:link w:val="IntenseQuoteChar"/>
    <w:uiPriority w:val="30"/>
    <w:qFormat/>
    <w:rsid w:val="00882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3BD"/>
    <w:rPr>
      <w:rFonts w:cs="Vrinda"/>
      <w:i/>
      <w:iCs/>
      <w:color w:val="2F5496" w:themeColor="accent1" w:themeShade="BF"/>
    </w:rPr>
  </w:style>
  <w:style w:type="character" w:styleId="IntenseReference">
    <w:name w:val="Intense Reference"/>
    <w:basedOn w:val="DefaultParagraphFont"/>
    <w:uiPriority w:val="32"/>
    <w:qFormat/>
    <w:rsid w:val="008823BD"/>
    <w:rPr>
      <w:b/>
      <w:bCs/>
      <w:smallCaps/>
      <w:color w:val="2F5496" w:themeColor="accent1" w:themeShade="BF"/>
      <w:spacing w:val="5"/>
    </w:rPr>
  </w:style>
  <w:style w:type="paragraph" w:styleId="NormalWeb">
    <w:name w:val="Normal (Web)"/>
    <w:basedOn w:val="Normal"/>
    <w:uiPriority w:val="99"/>
    <w:semiHidden/>
    <w:unhideWhenUsed/>
    <w:rsid w:val="008823BD"/>
    <w:pPr>
      <w:spacing w:before="100" w:beforeAutospacing="1" w:after="100" w:afterAutospacing="1"/>
    </w:pPr>
    <w:rPr>
      <w:rFonts w:ascii="Times New Roman" w:eastAsia="Times New Roman" w:hAnsi="Times New Roman" w:cs="Times New Roman"/>
      <w:szCs w:val="24"/>
      <w:lang w:eastAsia="en-GB" w:bidi="hi-IN"/>
    </w:rPr>
  </w:style>
  <w:style w:type="character" w:styleId="Strong">
    <w:name w:val="Strong"/>
    <w:basedOn w:val="DefaultParagraphFont"/>
    <w:uiPriority w:val="22"/>
    <w:qFormat/>
    <w:rsid w:val="008823BD"/>
    <w:rPr>
      <w:b/>
      <w:bCs/>
    </w:rPr>
  </w:style>
  <w:style w:type="character" w:styleId="HTMLCode">
    <w:name w:val="HTML Code"/>
    <w:basedOn w:val="DefaultParagraphFont"/>
    <w:uiPriority w:val="99"/>
    <w:semiHidden/>
    <w:unhideWhenUsed/>
    <w:rsid w:val="008823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2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8823BD"/>
    <w:rPr>
      <w:rFonts w:ascii="Courier New" w:eastAsia="Times New Roman" w:hAnsi="Courier New" w:cs="Courier New"/>
      <w:sz w:val="20"/>
      <w:szCs w:val="20"/>
      <w:lang w:eastAsia="en-GB" w:bidi="hi-IN"/>
    </w:rPr>
  </w:style>
  <w:style w:type="character" w:styleId="Emphasis">
    <w:name w:val="Emphasis"/>
    <w:basedOn w:val="DefaultParagraphFont"/>
    <w:uiPriority w:val="20"/>
    <w:qFormat/>
    <w:rsid w:val="00D56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FOISAL AREFIN</dc:creator>
  <cp:keywords/>
  <dc:description/>
  <cp:lastModifiedBy>FOISAL AREFIN</cp:lastModifiedBy>
  <cp:revision>2</cp:revision>
  <dcterms:created xsi:type="dcterms:W3CDTF">2025-08-28T06:47:00Z</dcterms:created>
  <dcterms:modified xsi:type="dcterms:W3CDTF">2025-09-01T05:45:00Z</dcterms:modified>
</cp:coreProperties>
</file>