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Pr="00C514C0" w:rsidRDefault="0018620A" w:rsidP="00C514C0">
      <w:pPr>
        <w:pStyle w:val="N3"/>
        <w:spacing w:before="0"/>
        <w:rPr>
          <w:rFonts w:ascii="Times New Roman" w:hAnsi="Times New Roman" w:cs="Times New Roman"/>
        </w:rPr>
      </w:pPr>
      <w:bookmarkStart w:id="0" w:name="_Hlk147496235"/>
      <w:bookmarkStart w:id="1" w:name="_Hlk145405862"/>
      <w:r w:rsidRPr="00C514C0">
        <w:rPr>
          <w:rFonts w:ascii="Times New Roman" w:hAnsi="Times New Roman" w:cs="Times New Roman"/>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BE3FA" w14:textId="77C52FAD" w:rsidR="00774E22" w:rsidRPr="00C514C0" w:rsidRDefault="0018620A" w:rsidP="00C514C0">
      <w:pPr>
        <w:pStyle w:val="SPSTtitulka"/>
        <w:spacing w:line="360" w:lineRule="auto"/>
        <w:rPr>
          <w:rFonts w:ascii="Times New Roman" w:hAnsi="Times New Roman" w:cs="Times New Roman"/>
        </w:rPr>
        <w:sectPr w:rsidR="00774E22" w:rsidRPr="00C514C0" w:rsidSect="00774E22">
          <w:pgSz w:w="11906" w:h="16838" w:code="9"/>
          <w:pgMar w:top="1701" w:right="1418" w:bottom="1701" w:left="1843" w:header="709" w:footer="851" w:gutter="0"/>
          <w:pgNumType w:start="1"/>
          <w:cols w:space="708"/>
          <w:docGrid w:linePitch="360"/>
        </w:sectPr>
      </w:pPr>
      <w:r w:rsidRPr="00C514C0">
        <w:rPr>
          <w:rFonts w:ascii="Times New Roman" w:hAnsi="Times New Roman" w:cs="Times New Roman"/>
        </w:rPr>
        <w:tab/>
        <w:t>Střední průmyslová škola Třebíč</w:t>
      </w:r>
      <w:bookmarkEnd w:id="0"/>
      <w:r w:rsidR="006B4F05" w:rsidRPr="00C514C0">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09335D92" wp14:editId="0FFBBAFC">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CC5225" w:rsidRPr="00037BB8" w:rsidRDefault="00CC5225" w:rsidP="005129DC">
                            <w:pPr>
                              <w:pStyle w:val="N1"/>
                            </w:pPr>
                            <w:r w:rsidRPr="00037BB8">
                              <w:t>Maturitní práce</w:t>
                            </w:r>
                          </w:p>
                          <w:p w14:paraId="33E04ABA" w14:textId="77777777" w:rsidR="00CC5225" w:rsidRDefault="00CC5225" w:rsidP="005129DC">
                            <w:pPr>
                              <w:pStyle w:val="N2"/>
                              <w:rPr>
                                <w:rFonts w:cs="Arial"/>
                                <w:bCs/>
                                <w:caps/>
                                <w:color w:val="auto"/>
                                <w:kern w:val="28"/>
                                <w:sz w:val="32"/>
                                <w:szCs w:val="32"/>
                              </w:rPr>
                            </w:pPr>
                            <w:r w:rsidRPr="00BC2FC9">
                              <w:rPr>
                                <w:rFonts w:cs="Arial"/>
                                <w:bCs/>
                                <w:caps/>
                                <w:color w:val="auto"/>
                                <w:kern w:val="28"/>
                                <w:sz w:val="32"/>
                                <w:szCs w:val="32"/>
                              </w:rPr>
                              <w:t>Návrh a realizace digitálních hodin s budíkem a synchronizací DCF77</w:t>
                            </w:r>
                          </w:p>
                          <w:p w14:paraId="0572E4DC" w14:textId="42F57AF3" w:rsidR="006234B0" w:rsidRDefault="006234B0" w:rsidP="005129DC">
                            <w:pPr>
                              <w:pStyle w:val="N2"/>
                            </w:pPr>
                            <w:r>
                              <w:t>Profilová část maturitní zkoušky</w:t>
                            </w:r>
                          </w:p>
                          <w:p w14:paraId="013B4CBE" w14:textId="5A41C03A" w:rsidR="00CC5225" w:rsidRDefault="00CC5225"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CC5225" w:rsidRPr="00037BB8" w:rsidRDefault="00CC5225" w:rsidP="005129DC">
                      <w:pPr>
                        <w:pStyle w:val="N1"/>
                      </w:pPr>
                      <w:r w:rsidRPr="00037BB8">
                        <w:t>Maturitní práce</w:t>
                      </w:r>
                    </w:p>
                    <w:p w14:paraId="33E04ABA" w14:textId="77777777" w:rsidR="00CC5225" w:rsidRDefault="00CC5225" w:rsidP="005129DC">
                      <w:pPr>
                        <w:pStyle w:val="N2"/>
                        <w:rPr>
                          <w:rFonts w:cs="Arial"/>
                          <w:bCs/>
                          <w:caps/>
                          <w:color w:val="auto"/>
                          <w:kern w:val="28"/>
                          <w:sz w:val="32"/>
                          <w:szCs w:val="32"/>
                        </w:rPr>
                      </w:pPr>
                      <w:r w:rsidRPr="00BC2FC9">
                        <w:rPr>
                          <w:rFonts w:cs="Arial"/>
                          <w:bCs/>
                          <w:caps/>
                          <w:color w:val="auto"/>
                          <w:kern w:val="28"/>
                          <w:sz w:val="32"/>
                          <w:szCs w:val="32"/>
                        </w:rPr>
                        <w:t>Návrh a realizace digitálních hodin s budíkem a synchronizací DCF77</w:t>
                      </w:r>
                    </w:p>
                    <w:p w14:paraId="0572E4DC" w14:textId="42F57AF3" w:rsidR="006234B0" w:rsidRDefault="006234B0" w:rsidP="005129DC">
                      <w:pPr>
                        <w:pStyle w:val="N2"/>
                      </w:pPr>
                      <w:r>
                        <w:t>Profilová část maturitní zkoušky</w:t>
                      </w:r>
                    </w:p>
                    <w:p w14:paraId="013B4CBE" w14:textId="5A41C03A" w:rsidR="00CC5225" w:rsidRDefault="00CC5225" w:rsidP="005129DC"/>
                  </w:txbxContent>
                </v:textbox>
                <w10:wrap type="square"/>
              </v:shape>
            </w:pict>
          </mc:Fallback>
        </mc:AlternateContent>
      </w:r>
    </w:p>
    <w:p w14:paraId="72CFB79A" w14:textId="1E84553B" w:rsidR="00774E22" w:rsidRPr="00C514C0" w:rsidRDefault="006234B0" w:rsidP="00C514C0">
      <w:pPr>
        <w:pStyle w:val="NadpisBezObs"/>
        <w:spacing w:line="360" w:lineRule="auto"/>
      </w:pPr>
      <w:r w:rsidRPr="006234B0">
        <w:lastRenderedPageBreak/>
        <w:drawing>
          <wp:inline distT="0" distB="0" distL="0" distR="0" wp14:anchorId="55C676D9" wp14:editId="48FD200D">
            <wp:extent cx="5219700" cy="5045075"/>
            <wp:effectExtent l="0" t="0" r="0" b="3175"/>
            <wp:docPr id="19849352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5231" name=""/>
                    <pic:cNvPicPr/>
                  </pic:nvPicPr>
                  <pic:blipFill>
                    <a:blip r:embed="rId9"/>
                    <a:stretch>
                      <a:fillRect/>
                    </a:stretch>
                  </pic:blipFill>
                  <pic:spPr>
                    <a:xfrm>
                      <a:off x="0" y="0"/>
                      <a:ext cx="5219700" cy="5045075"/>
                    </a:xfrm>
                    <a:prstGeom prst="rect">
                      <a:avLst/>
                    </a:prstGeom>
                  </pic:spPr>
                </pic:pic>
              </a:graphicData>
            </a:graphic>
          </wp:inline>
        </w:drawing>
      </w:r>
      <w:r w:rsidR="00774E22" w:rsidRPr="00C514C0">
        <w:br w:type="page"/>
      </w:r>
    </w:p>
    <w:p w14:paraId="069E690B" w14:textId="77777777" w:rsidR="00774E22" w:rsidRPr="00C514C0" w:rsidRDefault="00774E22" w:rsidP="00C514C0">
      <w:pPr>
        <w:pStyle w:val="NadpisBezObs"/>
        <w:spacing w:line="360" w:lineRule="auto"/>
      </w:pPr>
      <w:bookmarkStart w:id="2" w:name="_Toc413407049"/>
      <w:r w:rsidRPr="00C514C0">
        <w:lastRenderedPageBreak/>
        <w:t>A</w:t>
      </w:r>
      <w:bookmarkEnd w:id="2"/>
      <w:r w:rsidRPr="00C514C0">
        <w:t>BSTRAKT</w:t>
      </w:r>
    </w:p>
    <w:p w14:paraId="2BF4ED45" w14:textId="6AB8237B" w:rsidR="0006629C" w:rsidRPr="00C514C0" w:rsidRDefault="0006629C" w:rsidP="00C514C0">
      <w:pPr>
        <w:pStyle w:val="NadpisBezObs"/>
        <w:spacing w:line="360" w:lineRule="auto"/>
        <w:rPr>
          <w:b w:val="0"/>
          <w:kern w:val="0"/>
          <w:sz w:val="24"/>
        </w:rPr>
      </w:pPr>
      <w:bookmarkStart w:id="3" w:name="_Toc413407050"/>
      <w:r w:rsidRPr="00C514C0">
        <w:rPr>
          <w:b w:val="0"/>
          <w:kern w:val="0"/>
          <w:sz w:val="24"/>
        </w:rPr>
        <w:t>Tato maturitní práce se zabývá návrhem a realizací digitálních hodin s funkcí budíku, které jsou řízeny mikrokontrolérem platformy Arduino. Hlavním cílem práce je vytvoření zařízení, které kombinuje lokální uchovávání času pomocí modulu reálného času (RTC) s</w:t>
      </w:r>
      <w:r w:rsidR="00B00293" w:rsidRPr="00C514C0">
        <w:rPr>
          <w:b w:val="0"/>
          <w:kern w:val="0"/>
          <w:sz w:val="24"/>
        </w:rPr>
        <w:t> </w:t>
      </w:r>
      <w:r w:rsidRPr="00C514C0">
        <w:rPr>
          <w:b w:val="0"/>
          <w:kern w:val="0"/>
          <w:sz w:val="24"/>
        </w:rPr>
        <w:t>přesn</w:t>
      </w:r>
      <w:r w:rsidR="00B00293" w:rsidRPr="00C514C0">
        <w:rPr>
          <w:b w:val="0"/>
          <w:kern w:val="0"/>
          <w:sz w:val="24"/>
        </w:rPr>
        <w:t>ým bezdrátovým nastavením</w:t>
      </w:r>
      <w:r w:rsidRPr="00C514C0">
        <w:rPr>
          <w:b w:val="0"/>
          <w:kern w:val="0"/>
          <w:sz w:val="24"/>
        </w:rPr>
        <w:t xml:space="preserve"> pomocí přijímače atomového času DCF77. Práce popisuje teoretické základy měření času, výběr hardwarových komponent, </w:t>
      </w:r>
      <w:r w:rsidR="00B00293" w:rsidRPr="00C514C0">
        <w:rPr>
          <w:b w:val="0"/>
          <w:kern w:val="0"/>
          <w:sz w:val="24"/>
        </w:rPr>
        <w:t>vývoj řídícího softwaru a následnou simulaci prototypového zapojení.</w:t>
      </w:r>
      <w:r w:rsidRPr="00C514C0">
        <w:rPr>
          <w:b w:val="0"/>
          <w:kern w:val="0"/>
          <w:sz w:val="24"/>
        </w:rPr>
        <w:t xml:space="preserve"> Výsledkem je funkční prototyp hodin s uživatelským rozhraním využívajícím LCD displej a soustavu tlačítek pro manuální konfiguraci.</w:t>
      </w:r>
    </w:p>
    <w:p w14:paraId="0B0C752E" w14:textId="69137ED0" w:rsidR="00774E22" w:rsidRPr="00C514C0" w:rsidRDefault="00774E22" w:rsidP="00C514C0">
      <w:pPr>
        <w:pStyle w:val="NadpisBezObs"/>
        <w:spacing w:line="360" w:lineRule="auto"/>
      </w:pPr>
      <w:r w:rsidRPr="00C514C0">
        <w:t>K</w:t>
      </w:r>
      <w:bookmarkEnd w:id="3"/>
      <w:r w:rsidRPr="00C514C0">
        <w:t>LÍČOVÁ SLOVA</w:t>
      </w:r>
    </w:p>
    <w:p w14:paraId="578258F3" w14:textId="77777777" w:rsidR="00BC2FC9" w:rsidRPr="00C514C0" w:rsidRDefault="00BC2FC9" w:rsidP="00C514C0">
      <w:pPr>
        <w:pStyle w:val="NadpisBezObs"/>
        <w:spacing w:line="360" w:lineRule="auto"/>
        <w:rPr>
          <w:b w:val="0"/>
          <w:kern w:val="0"/>
          <w:sz w:val="24"/>
        </w:rPr>
      </w:pPr>
      <w:bookmarkStart w:id="4" w:name="_Toc413407051"/>
      <w:r w:rsidRPr="00C514C0">
        <w:rPr>
          <w:b w:val="0"/>
          <w:kern w:val="0"/>
          <w:sz w:val="24"/>
        </w:rPr>
        <w:t>Arduino, DCF77, RTC DS3231, digitální hodiny, mikrokontrolér, I2C sběrnice</w:t>
      </w:r>
    </w:p>
    <w:p w14:paraId="040E35C4" w14:textId="3FDAF36A" w:rsidR="00774E22" w:rsidRPr="00C514C0" w:rsidRDefault="00774E22" w:rsidP="00C514C0">
      <w:pPr>
        <w:pStyle w:val="NadpisBezObs"/>
        <w:spacing w:line="360" w:lineRule="auto"/>
      </w:pPr>
      <w:r w:rsidRPr="00C514C0">
        <w:t>ABSTRACT</w:t>
      </w:r>
      <w:bookmarkEnd w:id="4"/>
    </w:p>
    <w:p w14:paraId="4DB906DE" w14:textId="7919642F" w:rsidR="00B00293" w:rsidRPr="00C514C0" w:rsidRDefault="00B00293" w:rsidP="00C514C0">
      <w:pPr>
        <w:pStyle w:val="Pokraovn"/>
      </w:pPr>
      <w:r w:rsidRPr="00C514C0">
        <w:t>This graduation thesis focuses on the design and implementation of a digital clock with an alarm function, controlled by an Arduino microcontroller. The main objective of the work is to create a device that combines local timekeeping using a Real-Time Clock (RTC) module with precise wireless synchronization via a DCF77 atomic time receiver. The thesis describes the theoretical foundations of time measurement, the selection of hardware components, the development of the control software, and the subsequent simulation of the prototype circuit. The result is a functional prototype of a clock featuring a user interface equipped with an LCD display and a set of buttons for manual configuration.</w:t>
      </w:r>
    </w:p>
    <w:p w14:paraId="7038C24F" w14:textId="77777777" w:rsidR="00774E22" w:rsidRPr="00C514C0" w:rsidRDefault="00774E22" w:rsidP="00C514C0">
      <w:pPr>
        <w:pStyle w:val="NadpisBezObs"/>
        <w:spacing w:line="360" w:lineRule="auto"/>
      </w:pPr>
      <w:bookmarkStart w:id="5" w:name="_Toc413407052"/>
      <w:r w:rsidRPr="00C514C0">
        <w:t>KEYWORDS</w:t>
      </w:r>
      <w:bookmarkEnd w:id="5"/>
    </w:p>
    <w:p w14:paraId="273448FD" w14:textId="58AE059C" w:rsidR="00CE499C" w:rsidRPr="00C514C0" w:rsidRDefault="00CE499C" w:rsidP="00C514C0">
      <w:pPr>
        <w:pStyle w:val="NadpisBezObs"/>
        <w:spacing w:line="360" w:lineRule="auto"/>
        <w:rPr>
          <w:b w:val="0"/>
          <w:kern w:val="0"/>
          <w:sz w:val="24"/>
        </w:rPr>
      </w:pPr>
      <w:r w:rsidRPr="00C514C0">
        <w:rPr>
          <w:b w:val="0"/>
          <w:kern w:val="0"/>
          <w:sz w:val="24"/>
        </w:rPr>
        <w:t>Arduino, DCF77, RTC DS3231, digital clock, microcontroller, I2C collector</w:t>
      </w:r>
    </w:p>
    <w:p w14:paraId="0325CC37" w14:textId="16EC1A11" w:rsidR="00774E22" w:rsidRPr="00C514C0" w:rsidRDefault="00774E22" w:rsidP="00C514C0">
      <w:pPr>
        <w:spacing w:before="0"/>
      </w:pPr>
      <w:r w:rsidRPr="00C514C0">
        <w:br w:type="page"/>
      </w:r>
    </w:p>
    <w:p w14:paraId="6A0EC925" w14:textId="77777777" w:rsidR="00774E22" w:rsidRPr="00C514C0" w:rsidRDefault="00774E22" w:rsidP="00C514C0">
      <w:pPr>
        <w:pStyle w:val="NadpisBezObs"/>
        <w:spacing w:line="360" w:lineRule="auto"/>
      </w:pPr>
      <w:bookmarkStart w:id="6" w:name="_Toc413407053"/>
      <w:r w:rsidRPr="00C514C0">
        <w:lastRenderedPageBreak/>
        <w:t>P</w:t>
      </w:r>
      <w:bookmarkEnd w:id="6"/>
      <w:r w:rsidRPr="00C514C0">
        <w:t>ODĚKOVÁNÍ</w:t>
      </w:r>
    </w:p>
    <w:p w14:paraId="560C7810" w14:textId="51244CA6" w:rsidR="00774E22" w:rsidRPr="00C514C0" w:rsidRDefault="00730271" w:rsidP="00C514C0">
      <w:pPr>
        <w:spacing w:before="0"/>
      </w:pPr>
      <w:r w:rsidRPr="00C514C0">
        <w:t>Děkuji panu učiteli Ing. Ladislavu Havlátovi za odborné vedení, cenné připomínky a trpělivost, kterou mi věnoval při vypracování mé maturitní práce a realizaci praktického projektu.</w:t>
      </w:r>
    </w:p>
    <w:p w14:paraId="02FE0A38" w14:textId="2432DB18" w:rsidR="00774E22" w:rsidRPr="00C514C0" w:rsidRDefault="00774E22" w:rsidP="00C514C0">
      <w:pPr>
        <w:spacing w:before="0"/>
      </w:pPr>
      <w:r w:rsidRPr="00C514C0">
        <w:t xml:space="preserve">V Třebíči dne </w:t>
      </w:r>
      <w:r w:rsidRPr="00C514C0">
        <w:fldChar w:fldCharType="begin"/>
      </w:r>
      <w:r w:rsidRPr="00C514C0">
        <w:instrText xml:space="preserve"> TIME \@ "d. MMMM yyyy" </w:instrText>
      </w:r>
      <w:r w:rsidRPr="00C514C0">
        <w:fldChar w:fldCharType="separate"/>
      </w:r>
      <w:r w:rsidR="006234B0">
        <w:rPr>
          <w:noProof/>
        </w:rPr>
        <w:t>28. března 2026</w:t>
      </w:r>
      <w:r w:rsidRPr="00C514C0">
        <w:fldChar w:fldCharType="end"/>
      </w:r>
      <w:r w:rsidRPr="00C514C0">
        <w:tab/>
      </w:r>
      <w:r w:rsidRPr="00C514C0">
        <w:tab/>
      </w:r>
      <w:r w:rsidR="005129DC" w:rsidRPr="00C514C0">
        <w:tab/>
      </w:r>
      <w:r w:rsidR="005129DC" w:rsidRPr="00C514C0">
        <w:tab/>
      </w:r>
      <w:r w:rsidRPr="00C514C0">
        <w:tab/>
      </w:r>
      <w:r w:rsidR="00C514C0">
        <w:t>Miroslav Sklenář</w:t>
      </w:r>
    </w:p>
    <w:p w14:paraId="32F48D4B" w14:textId="77777777" w:rsidR="006234B0" w:rsidRDefault="006234B0" w:rsidP="00C514C0">
      <w:pPr>
        <w:pStyle w:val="NadpisBezObs"/>
        <w:spacing w:line="360" w:lineRule="auto"/>
      </w:pPr>
      <w:bookmarkStart w:id="7" w:name="_Toc413407054"/>
    </w:p>
    <w:p w14:paraId="4630FADB" w14:textId="77777777" w:rsidR="006234B0" w:rsidRDefault="006234B0" w:rsidP="00C514C0">
      <w:pPr>
        <w:pStyle w:val="NadpisBezObs"/>
        <w:spacing w:line="360" w:lineRule="auto"/>
      </w:pPr>
    </w:p>
    <w:p w14:paraId="0CCB075A" w14:textId="77777777" w:rsidR="006234B0" w:rsidRDefault="006234B0" w:rsidP="00C514C0">
      <w:pPr>
        <w:pStyle w:val="NadpisBezObs"/>
        <w:spacing w:line="360" w:lineRule="auto"/>
      </w:pPr>
    </w:p>
    <w:p w14:paraId="7F4498E9" w14:textId="77777777" w:rsidR="006234B0" w:rsidRDefault="006234B0" w:rsidP="00C514C0">
      <w:pPr>
        <w:pStyle w:val="NadpisBezObs"/>
        <w:spacing w:line="360" w:lineRule="auto"/>
      </w:pPr>
    </w:p>
    <w:p w14:paraId="128FA322" w14:textId="77777777" w:rsidR="006234B0" w:rsidRDefault="006234B0" w:rsidP="00C514C0">
      <w:pPr>
        <w:pStyle w:val="NadpisBezObs"/>
        <w:spacing w:line="360" w:lineRule="auto"/>
      </w:pPr>
    </w:p>
    <w:p w14:paraId="4FE070D1" w14:textId="77777777" w:rsidR="006234B0" w:rsidRDefault="006234B0" w:rsidP="00C514C0">
      <w:pPr>
        <w:pStyle w:val="NadpisBezObs"/>
        <w:spacing w:line="360" w:lineRule="auto"/>
      </w:pPr>
    </w:p>
    <w:p w14:paraId="030C998B" w14:textId="77777777" w:rsidR="006234B0" w:rsidRDefault="006234B0" w:rsidP="00C514C0">
      <w:pPr>
        <w:pStyle w:val="NadpisBezObs"/>
        <w:spacing w:line="360" w:lineRule="auto"/>
      </w:pPr>
    </w:p>
    <w:p w14:paraId="47B0E03D" w14:textId="77777777" w:rsidR="006234B0" w:rsidRDefault="006234B0" w:rsidP="00C514C0">
      <w:pPr>
        <w:pStyle w:val="NadpisBezObs"/>
        <w:spacing w:line="360" w:lineRule="auto"/>
      </w:pPr>
    </w:p>
    <w:p w14:paraId="66DAB339" w14:textId="67974FB0" w:rsidR="00774E22" w:rsidRPr="00C514C0" w:rsidRDefault="00774E22" w:rsidP="00C514C0">
      <w:pPr>
        <w:pStyle w:val="NadpisBezObs"/>
        <w:spacing w:line="360" w:lineRule="auto"/>
      </w:pPr>
      <w:r w:rsidRPr="00C514C0">
        <w:t>P</w:t>
      </w:r>
      <w:bookmarkEnd w:id="7"/>
      <w:r w:rsidRPr="00C514C0">
        <w:t>ROHLÁŠENÍ</w:t>
      </w:r>
    </w:p>
    <w:p w14:paraId="6F1A8A57" w14:textId="1DAE2EAD" w:rsidR="00774E22" w:rsidRPr="00C514C0" w:rsidRDefault="00774E22" w:rsidP="00C514C0">
      <w:pPr>
        <w:spacing w:before="0"/>
      </w:pPr>
      <w:r w:rsidRPr="00C514C0">
        <w:t>Prohlašuji, že jsem tuto práci vypracoval samostatně a uvedl v ní všechny prameny, literaturu a ostatní zdroje, které jsem použil/a.</w:t>
      </w:r>
    </w:p>
    <w:p w14:paraId="683A2D61" w14:textId="77777777" w:rsidR="00774E22" w:rsidRPr="00C514C0" w:rsidRDefault="00774E22" w:rsidP="00C514C0">
      <w:pPr>
        <w:spacing w:before="0"/>
      </w:pPr>
    </w:p>
    <w:p w14:paraId="4AACB30A" w14:textId="49105F00" w:rsidR="000C52AF" w:rsidRPr="00C514C0" w:rsidRDefault="00774E22" w:rsidP="00C514C0">
      <w:pPr>
        <w:spacing w:before="0"/>
      </w:pPr>
      <w:r w:rsidRPr="00C514C0">
        <w:t xml:space="preserve">V Třebíči dne </w:t>
      </w:r>
      <w:r w:rsidRPr="00C514C0">
        <w:fldChar w:fldCharType="begin"/>
      </w:r>
      <w:r w:rsidRPr="00C514C0">
        <w:instrText xml:space="preserve"> TIME \@ "d. MMMM yyyy" </w:instrText>
      </w:r>
      <w:r w:rsidRPr="00C514C0">
        <w:fldChar w:fldCharType="separate"/>
      </w:r>
      <w:r w:rsidR="006234B0">
        <w:rPr>
          <w:noProof/>
        </w:rPr>
        <w:t>28. března 2026</w:t>
      </w:r>
      <w:r w:rsidRPr="00C514C0">
        <w:fldChar w:fldCharType="end"/>
      </w:r>
      <w:r w:rsidRPr="00C514C0">
        <w:tab/>
      </w:r>
      <w:r w:rsidRPr="00C514C0">
        <w:tab/>
      </w:r>
      <w:r w:rsidR="00C514C0">
        <w:tab/>
      </w:r>
      <w:r w:rsidR="00C514C0">
        <w:tab/>
      </w:r>
      <w:r w:rsidR="00C514C0">
        <w:tab/>
        <w:t>Miroslav Sklenář</w:t>
      </w:r>
    </w:p>
    <w:p w14:paraId="00B42DEF" w14:textId="06AE47BF" w:rsidR="00E85D2D" w:rsidRPr="00C514C0" w:rsidRDefault="00E85D2D" w:rsidP="00C514C0">
      <w:pPr>
        <w:spacing w:before="0"/>
      </w:pPr>
      <w:r w:rsidRPr="00C514C0">
        <w:br w:type="page"/>
      </w:r>
    </w:p>
    <w:sdt>
      <w:sdtPr>
        <w:rPr>
          <w:rFonts w:cstheme="minorHAnsi"/>
          <w:bCs/>
          <w:kern w:val="0"/>
          <w:sz w:val="24"/>
        </w:rPr>
        <w:id w:val="-1428268528"/>
        <w:docPartObj>
          <w:docPartGallery w:val="Table of Contents"/>
          <w:docPartUnique/>
        </w:docPartObj>
      </w:sdtPr>
      <w:sdtContent>
        <w:p w14:paraId="0012FCA4" w14:textId="3FAFC6EE" w:rsidR="00E85D2D" w:rsidRPr="00C514C0" w:rsidRDefault="00E85D2D" w:rsidP="00C514C0">
          <w:pPr>
            <w:pStyle w:val="Nadpisobsahu"/>
            <w:spacing w:line="360" w:lineRule="auto"/>
          </w:pPr>
          <w:r w:rsidRPr="00C514C0">
            <w:t>Obsah</w:t>
          </w:r>
        </w:p>
        <w:p w14:paraId="78F275F1" w14:textId="00480187" w:rsidR="006234B0" w:rsidRDefault="00E85D2D">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r w:rsidRPr="00C514C0">
            <w:rPr>
              <w:rFonts w:cs="Times New Roman"/>
            </w:rPr>
            <w:fldChar w:fldCharType="begin"/>
          </w:r>
          <w:r w:rsidRPr="00C514C0">
            <w:rPr>
              <w:rFonts w:cs="Times New Roman"/>
            </w:rPr>
            <w:instrText xml:space="preserve"> TOC \o "1-3" \h \z \u </w:instrText>
          </w:r>
          <w:r w:rsidRPr="00C514C0">
            <w:rPr>
              <w:rFonts w:cs="Times New Roman"/>
            </w:rPr>
            <w:fldChar w:fldCharType="separate"/>
          </w:r>
          <w:hyperlink w:anchor="_Toc225586681" w:history="1">
            <w:r w:rsidR="006234B0" w:rsidRPr="003C6BD8">
              <w:rPr>
                <w:rStyle w:val="Hypertextovodkaz"/>
                <w:rFonts w:eastAsiaTheme="majorEastAsia"/>
                <w:noProof/>
              </w:rPr>
              <w:t>Úvod</w:t>
            </w:r>
            <w:r w:rsidR="006234B0">
              <w:rPr>
                <w:noProof/>
                <w:webHidden/>
              </w:rPr>
              <w:tab/>
            </w:r>
            <w:r w:rsidR="006234B0">
              <w:rPr>
                <w:noProof/>
                <w:webHidden/>
              </w:rPr>
              <w:fldChar w:fldCharType="begin"/>
            </w:r>
            <w:r w:rsidR="006234B0">
              <w:rPr>
                <w:noProof/>
                <w:webHidden/>
              </w:rPr>
              <w:instrText xml:space="preserve"> PAGEREF _Toc225586681 \h </w:instrText>
            </w:r>
            <w:r w:rsidR="006234B0">
              <w:rPr>
                <w:noProof/>
                <w:webHidden/>
              </w:rPr>
            </w:r>
            <w:r w:rsidR="006234B0">
              <w:rPr>
                <w:noProof/>
                <w:webHidden/>
              </w:rPr>
              <w:fldChar w:fldCharType="separate"/>
            </w:r>
            <w:r w:rsidR="006234B0">
              <w:rPr>
                <w:noProof/>
                <w:webHidden/>
              </w:rPr>
              <w:t>7</w:t>
            </w:r>
            <w:r w:rsidR="006234B0">
              <w:rPr>
                <w:noProof/>
                <w:webHidden/>
              </w:rPr>
              <w:fldChar w:fldCharType="end"/>
            </w:r>
          </w:hyperlink>
        </w:p>
        <w:p w14:paraId="08A38F8C" w14:textId="7BC1E731" w:rsidR="006234B0" w:rsidRDefault="006234B0">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682" w:history="1">
            <w:r w:rsidRPr="003C6BD8">
              <w:rPr>
                <w:rStyle w:val="Hypertextovodkaz"/>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3C6BD8">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_Toc225586682 \h </w:instrText>
            </w:r>
            <w:r>
              <w:rPr>
                <w:noProof/>
                <w:webHidden/>
              </w:rPr>
            </w:r>
            <w:r>
              <w:rPr>
                <w:noProof/>
                <w:webHidden/>
              </w:rPr>
              <w:fldChar w:fldCharType="separate"/>
            </w:r>
            <w:r>
              <w:rPr>
                <w:noProof/>
                <w:webHidden/>
              </w:rPr>
              <w:t>8</w:t>
            </w:r>
            <w:r>
              <w:rPr>
                <w:noProof/>
                <w:webHidden/>
              </w:rPr>
              <w:fldChar w:fldCharType="end"/>
            </w:r>
          </w:hyperlink>
        </w:p>
        <w:p w14:paraId="05C69E0B" w14:textId="1FFA29C1"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83" w:history="1">
            <w:r w:rsidRPr="003C6BD8">
              <w:rPr>
                <w:rStyle w:val="Hypertextovodkaz"/>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Principy měření času a mikrokontrolérů</w:t>
            </w:r>
            <w:r>
              <w:rPr>
                <w:noProof/>
                <w:webHidden/>
              </w:rPr>
              <w:tab/>
            </w:r>
            <w:r>
              <w:rPr>
                <w:noProof/>
                <w:webHidden/>
              </w:rPr>
              <w:fldChar w:fldCharType="begin"/>
            </w:r>
            <w:r>
              <w:rPr>
                <w:noProof/>
                <w:webHidden/>
              </w:rPr>
              <w:instrText xml:space="preserve"> PAGEREF _Toc225586683 \h </w:instrText>
            </w:r>
            <w:r>
              <w:rPr>
                <w:noProof/>
                <w:webHidden/>
              </w:rPr>
            </w:r>
            <w:r>
              <w:rPr>
                <w:noProof/>
                <w:webHidden/>
              </w:rPr>
              <w:fldChar w:fldCharType="separate"/>
            </w:r>
            <w:r>
              <w:rPr>
                <w:noProof/>
                <w:webHidden/>
              </w:rPr>
              <w:t>8</w:t>
            </w:r>
            <w:r>
              <w:rPr>
                <w:noProof/>
                <w:webHidden/>
              </w:rPr>
              <w:fldChar w:fldCharType="end"/>
            </w:r>
          </w:hyperlink>
        </w:p>
        <w:p w14:paraId="2FA9B79B" w14:textId="0B4332BE"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84" w:history="1">
            <w:r w:rsidRPr="003C6BD8">
              <w:rPr>
                <w:rStyle w:val="Hypertextovodkaz"/>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Obvod reálného času RTC DS3231</w:t>
            </w:r>
            <w:r>
              <w:rPr>
                <w:noProof/>
                <w:webHidden/>
              </w:rPr>
              <w:tab/>
            </w:r>
            <w:r>
              <w:rPr>
                <w:noProof/>
                <w:webHidden/>
              </w:rPr>
              <w:fldChar w:fldCharType="begin"/>
            </w:r>
            <w:r>
              <w:rPr>
                <w:noProof/>
                <w:webHidden/>
              </w:rPr>
              <w:instrText xml:space="preserve"> PAGEREF _Toc225586684 \h </w:instrText>
            </w:r>
            <w:r>
              <w:rPr>
                <w:noProof/>
                <w:webHidden/>
              </w:rPr>
            </w:r>
            <w:r>
              <w:rPr>
                <w:noProof/>
                <w:webHidden/>
              </w:rPr>
              <w:fldChar w:fldCharType="separate"/>
            </w:r>
            <w:r>
              <w:rPr>
                <w:noProof/>
                <w:webHidden/>
              </w:rPr>
              <w:t>8</w:t>
            </w:r>
            <w:r>
              <w:rPr>
                <w:noProof/>
                <w:webHidden/>
              </w:rPr>
              <w:fldChar w:fldCharType="end"/>
            </w:r>
          </w:hyperlink>
        </w:p>
        <w:p w14:paraId="1CF58436" w14:textId="5A76B992"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85" w:history="1">
            <w:r w:rsidRPr="003C6BD8">
              <w:rPr>
                <w:rStyle w:val="Hypertextovodkaz"/>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Dlouhovlnný časový normál DCF77</w:t>
            </w:r>
            <w:r>
              <w:rPr>
                <w:noProof/>
                <w:webHidden/>
              </w:rPr>
              <w:tab/>
            </w:r>
            <w:r>
              <w:rPr>
                <w:noProof/>
                <w:webHidden/>
              </w:rPr>
              <w:fldChar w:fldCharType="begin"/>
            </w:r>
            <w:r>
              <w:rPr>
                <w:noProof/>
                <w:webHidden/>
              </w:rPr>
              <w:instrText xml:space="preserve"> PAGEREF _Toc225586685 \h </w:instrText>
            </w:r>
            <w:r>
              <w:rPr>
                <w:noProof/>
                <w:webHidden/>
              </w:rPr>
            </w:r>
            <w:r>
              <w:rPr>
                <w:noProof/>
                <w:webHidden/>
              </w:rPr>
              <w:fldChar w:fldCharType="separate"/>
            </w:r>
            <w:r>
              <w:rPr>
                <w:noProof/>
                <w:webHidden/>
              </w:rPr>
              <w:t>9</w:t>
            </w:r>
            <w:r>
              <w:rPr>
                <w:noProof/>
                <w:webHidden/>
              </w:rPr>
              <w:fldChar w:fldCharType="end"/>
            </w:r>
          </w:hyperlink>
        </w:p>
        <w:p w14:paraId="11DDC95C" w14:textId="5695957B"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86" w:history="1">
            <w:r w:rsidRPr="003C6BD8">
              <w:rPr>
                <w:rStyle w:val="Hypertextovodkaz"/>
                <w:rFonts w:eastAsiaTheme="majorEastAsia" w:cs="Times New Roman"/>
                <w:noProof/>
              </w:rPr>
              <w:t>1.3.1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Manipulace se signálem</w:t>
            </w:r>
            <w:r>
              <w:rPr>
                <w:noProof/>
                <w:webHidden/>
              </w:rPr>
              <w:tab/>
            </w:r>
            <w:r>
              <w:rPr>
                <w:noProof/>
                <w:webHidden/>
              </w:rPr>
              <w:fldChar w:fldCharType="begin"/>
            </w:r>
            <w:r>
              <w:rPr>
                <w:noProof/>
                <w:webHidden/>
              </w:rPr>
              <w:instrText xml:space="preserve"> PAGEREF _Toc225586686 \h </w:instrText>
            </w:r>
            <w:r>
              <w:rPr>
                <w:noProof/>
                <w:webHidden/>
              </w:rPr>
            </w:r>
            <w:r>
              <w:rPr>
                <w:noProof/>
                <w:webHidden/>
              </w:rPr>
              <w:fldChar w:fldCharType="separate"/>
            </w:r>
            <w:r>
              <w:rPr>
                <w:noProof/>
                <w:webHidden/>
              </w:rPr>
              <w:t>11</w:t>
            </w:r>
            <w:r>
              <w:rPr>
                <w:noProof/>
                <w:webHidden/>
              </w:rPr>
              <w:fldChar w:fldCharType="end"/>
            </w:r>
          </w:hyperlink>
        </w:p>
        <w:p w14:paraId="04829BAD" w14:textId="33640007"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87" w:history="1">
            <w:r w:rsidRPr="003C6BD8">
              <w:rPr>
                <w:rStyle w:val="Hypertextovodkaz"/>
                <w:rFonts w:eastAsiaTheme="majorEastAsia" w:cs="Times New Roman"/>
                <w:noProof/>
              </w:rPr>
              <w:t>1.3.2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Zpracování signálu mikrokontrolérem</w:t>
            </w:r>
            <w:r>
              <w:rPr>
                <w:noProof/>
                <w:webHidden/>
              </w:rPr>
              <w:tab/>
            </w:r>
            <w:r>
              <w:rPr>
                <w:noProof/>
                <w:webHidden/>
              </w:rPr>
              <w:fldChar w:fldCharType="begin"/>
            </w:r>
            <w:r>
              <w:rPr>
                <w:noProof/>
                <w:webHidden/>
              </w:rPr>
              <w:instrText xml:space="preserve"> PAGEREF _Toc225586687 \h </w:instrText>
            </w:r>
            <w:r>
              <w:rPr>
                <w:noProof/>
                <w:webHidden/>
              </w:rPr>
            </w:r>
            <w:r>
              <w:rPr>
                <w:noProof/>
                <w:webHidden/>
              </w:rPr>
              <w:fldChar w:fldCharType="separate"/>
            </w:r>
            <w:r>
              <w:rPr>
                <w:noProof/>
                <w:webHidden/>
              </w:rPr>
              <w:t>11</w:t>
            </w:r>
            <w:r>
              <w:rPr>
                <w:noProof/>
                <w:webHidden/>
              </w:rPr>
              <w:fldChar w:fldCharType="end"/>
            </w:r>
          </w:hyperlink>
        </w:p>
        <w:p w14:paraId="219AF9BE" w14:textId="2CD2EF25"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88" w:history="1">
            <w:r w:rsidRPr="003C6BD8">
              <w:rPr>
                <w:rStyle w:val="Hypertextovodkaz"/>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Sběrnice I2C</w:t>
            </w:r>
            <w:r>
              <w:rPr>
                <w:noProof/>
                <w:webHidden/>
              </w:rPr>
              <w:tab/>
            </w:r>
            <w:r>
              <w:rPr>
                <w:noProof/>
                <w:webHidden/>
              </w:rPr>
              <w:fldChar w:fldCharType="begin"/>
            </w:r>
            <w:r>
              <w:rPr>
                <w:noProof/>
                <w:webHidden/>
              </w:rPr>
              <w:instrText xml:space="preserve"> PAGEREF _Toc225586688 \h </w:instrText>
            </w:r>
            <w:r>
              <w:rPr>
                <w:noProof/>
                <w:webHidden/>
              </w:rPr>
            </w:r>
            <w:r>
              <w:rPr>
                <w:noProof/>
                <w:webHidden/>
              </w:rPr>
              <w:fldChar w:fldCharType="separate"/>
            </w:r>
            <w:r>
              <w:rPr>
                <w:noProof/>
                <w:webHidden/>
              </w:rPr>
              <w:t>12</w:t>
            </w:r>
            <w:r>
              <w:rPr>
                <w:noProof/>
                <w:webHidden/>
              </w:rPr>
              <w:fldChar w:fldCharType="end"/>
            </w:r>
          </w:hyperlink>
        </w:p>
        <w:p w14:paraId="516BA2D9" w14:textId="68259BB7"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89" w:history="1">
            <w:r w:rsidRPr="003C6BD8">
              <w:rPr>
                <w:rStyle w:val="Hypertextovodkaz"/>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Zobrazovací a signalizační periferie</w:t>
            </w:r>
            <w:r>
              <w:rPr>
                <w:noProof/>
                <w:webHidden/>
              </w:rPr>
              <w:tab/>
            </w:r>
            <w:r>
              <w:rPr>
                <w:noProof/>
                <w:webHidden/>
              </w:rPr>
              <w:fldChar w:fldCharType="begin"/>
            </w:r>
            <w:r>
              <w:rPr>
                <w:noProof/>
                <w:webHidden/>
              </w:rPr>
              <w:instrText xml:space="preserve"> PAGEREF _Toc225586689 \h </w:instrText>
            </w:r>
            <w:r>
              <w:rPr>
                <w:noProof/>
                <w:webHidden/>
              </w:rPr>
            </w:r>
            <w:r>
              <w:rPr>
                <w:noProof/>
                <w:webHidden/>
              </w:rPr>
              <w:fldChar w:fldCharType="separate"/>
            </w:r>
            <w:r>
              <w:rPr>
                <w:noProof/>
                <w:webHidden/>
              </w:rPr>
              <w:t>13</w:t>
            </w:r>
            <w:r>
              <w:rPr>
                <w:noProof/>
                <w:webHidden/>
              </w:rPr>
              <w:fldChar w:fldCharType="end"/>
            </w:r>
          </w:hyperlink>
        </w:p>
        <w:p w14:paraId="29533AD8" w14:textId="243078A4"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0" w:history="1">
            <w:r w:rsidRPr="003C6BD8">
              <w:rPr>
                <w:rStyle w:val="Hypertextovodkaz"/>
                <w:rFonts w:eastAsiaTheme="majorEastAsia" w:cs="Times New Roman"/>
                <w:noProof/>
              </w:rPr>
              <w:t>1.5.1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Znakový LCD displej</w:t>
            </w:r>
            <w:r>
              <w:rPr>
                <w:noProof/>
                <w:webHidden/>
              </w:rPr>
              <w:tab/>
            </w:r>
            <w:r>
              <w:rPr>
                <w:noProof/>
                <w:webHidden/>
              </w:rPr>
              <w:fldChar w:fldCharType="begin"/>
            </w:r>
            <w:r>
              <w:rPr>
                <w:noProof/>
                <w:webHidden/>
              </w:rPr>
              <w:instrText xml:space="preserve"> PAGEREF _Toc225586690 \h </w:instrText>
            </w:r>
            <w:r>
              <w:rPr>
                <w:noProof/>
                <w:webHidden/>
              </w:rPr>
            </w:r>
            <w:r>
              <w:rPr>
                <w:noProof/>
                <w:webHidden/>
              </w:rPr>
              <w:fldChar w:fldCharType="separate"/>
            </w:r>
            <w:r>
              <w:rPr>
                <w:noProof/>
                <w:webHidden/>
              </w:rPr>
              <w:t>13</w:t>
            </w:r>
            <w:r>
              <w:rPr>
                <w:noProof/>
                <w:webHidden/>
              </w:rPr>
              <w:fldChar w:fldCharType="end"/>
            </w:r>
          </w:hyperlink>
        </w:p>
        <w:p w14:paraId="79054C67" w14:textId="3C1FFE5E"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1" w:history="1">
            <w:r w:rsidRPr="003C6BD8">
              <w:rPr>
                <w:rStyle w:val="Hypertextovodkaz"/>
                <w:rFonts w:eastAsiaTheme="majorEastAsia" w:cs="Times New Roman"/>
                <w:noProof/>
              </w:rPr>
              <w:t>1.5.2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Akustická signalizace (Piezoměnič)</w:t>
            </w:r>
            <w:r>
              <w:rPr>
                <w:noProof/>
                <w:webHidden/>
              </w:rPr>
              <w:tab/>
            </w:r>
            <w:r>
              <w:rPr>
                <w:noProof/>
                <w:webHidden/>
              </w:rPr>
              <w:fldChar w:fldCharType="begin"/>
            </w:r>
            <w:r>
              <w:rPr>
                <w:noProof/>
                <w:webHidden/>
              </w:rPr>
              <w:instrText xml:space="preserve"> PAGEREF _Toc225586691 \h </w:instrText>
            </w:r>
            <w:r>
              <w:rPr>
                <w:noProof/>
                <w:webHidden/>
              </w:rPr>
            </w:r>
            <w:r>
              <w:rPr>
                <w:noProof/>
                <w:webHidden/>
              </w:rPr>
              <w:fldChar w:fldCharType="separate"/>
            </w:r>
            <w:r>
              <w:rPr>
                <w:noProof/>
                <w:webHidden/>
              </w:rPr>
              <w:t>13</w:t>
            </w:r>
            <w:r>
              <w:rPr>
                <w:noProof/>
                <w:webHidden/>
              </w:rPr>
              <w:fldChar w:fldCharType="end"/>
            </w:r>
          </w:hyperlink>
        </w:p>
        <w:p w14:paraId="5B5106C0" w14:textId="4A4AAEE0" w:rsidR="006234B0" w:rsidRDefault="006234B0">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692" w:history="1">
            <w:r w:rsidRPr="003C6BD8">
              <w:rPr>
                <w:rStyle w:val="Hypertextovodkaz"/>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3C6BD8">
              <w:rPr>
                <w:rStyle w:val="Hypertextovodkaz"/>
                <w:rFonts w:eastAsiaTheme="majorEastAsia"/>
                <w:noProof/>
              </w:rPr>
              <w:t>Návrh hardwaru</w:t>
            </w:r>
            <w:r>
              <w:rPr>
                <w:noProof/>
                <w:webHidden/>
              </w:rPr>
              <w:tab/>
            </w:r>
            <w:r>
              <w:rPr>
                <w:noProof/>
                <w:webHidden/>
              </w:rPr>
              <w:fldChar w:fldCharType="begin"/>
            </w:r>
            <w:r>
              <w:rPr>
                <w:noProof/>
                <w:webHidden/>
              </w:rPr>
              <w:instrText xml:space="preserve"> PAGEREF _Toc225586692 \h </w:instrText>
            </w:r>
            <w:r>
              <w:rPr>
                <w:noProof/>
                <w:webHidden/>
              </w:rPr>
            </w:r>
            <w:r>
              <w:rPr>
                <w:noProof/>
                <w:webHidden/>
              </w:rPr>
              <w:fldChar w:fldCharType="separate"/>
            </w:r>
            <w:r>
              <w:rPr>
                <w:noProof/>
                <w:webHidden/>
              </w:rPr>
              <w:t>14</w:t>
            </w:r>
            <w:r>
              <w:rPr>
                <w:noProof/>
                <w:webHidden/>
              </w:rPr>
              <w:fldChar w:fldCharType="end"/>
            </w:r>
          </w:hyperlink>
        </w:p>
        <w:p w14:paraId="4E7CCCFD" w14:textId="25A22709"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93" w:history="1">
            <w:r w:rsidRPr="003C6BD8">
              <w:rPr>
                <w:rStyle w:val="Hypertextovodkaz"/>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Výběr a specifikace hardwarových dokumentů</w:t>
            </w:r>
            <w:r>
              <w:rPr>
                <w:noProof/>
                <w:webHidden/>
              </w:rPr>
              <w:tab/>
            </w:r>
            <w:r>
              <w:rPr>
                <w:noProof/>
                <w:webHidden/>
              </w:rPr>
              <w:fldChar w:fldCharType="begin"/>
            </w:r>
            <w:r>
              <w:rPr>
                <w:noProof/>
                <w:webHidden/>
              </w:rPr>
              <w:instrText xml:space="preserve"> PAGEREF _Toc225586693 \h </w:instrText>
            </w:r>
            <w:r>
              <w:rPr>
                <w:noProof/>
                <w:webHidden/>
              </w:rPr>
            </w:r>
            <w:r>
              <w:rPr>
                <w:noProof/>
                <w:webHidden/>
              </w:rPr>
              <w:fldChar w:fldCharType="separate"/>
            </w:r>
            <w:r>
              <w:rPr>
                <w:noProof/>
                <w:webHidden/>
              </w:rPr>
              <w:t>14</w:t>
            </w:r>
            <w:r>
              <w:rPr>
                <w:noProof/>
                <w:webHidden/>
              </w:rPr>
              <w:fldChar w:fldCharType="end"/>
            </w:r>
          </w:hyperlink>
        </w:p>
        <w:p w14:paraId="24D0EC90" w14:textId="6657704F"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4" w:history="1">
            <w:r w:rsidRPr="003C6BD8">
              <w:rPr>
                <w:rStyle w:val="Hypertextovodkaz"/>
                <w:rFonts w:eastAsiaTheme="majorEastAsia" w:cs="Times New Roman"/>
                <w:noProof/>
              </w:rPr>
              <w:t>2.1.1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Mikrokontrolér ATmega328P</w:t>
            </w:r>
            <w:r>
              <w:rPr>
                <w:noProof/>
                <w:webHidden/>
              </w:rPr>
              <w:tab/>
            </w:r>
            <w:r>
              <w:rPr>
                <w:noProof/>
                <w:webHidden/>
              </w:rPr>
              <w:fldChar w:fldCharType="begin"/>
            </w:r>
            <w:r>
              <w:rPr>
                <w:noProof/>
                <w:webHidden/>
              </w:rPr>
              <w:instrText xml:space="preserve"> PAGEREF _Toc225586694 \h </w:instrText>
            </w:r>
            <w:r>
              <w:rPr>
                <w:noProof/>
                <w:webHidden/>
              </w:rPr>
            </w:r>
            <w:r>
              <w:rPr>
                <w:noProof/>
                <w:webHidden/>
              </w:rPr>
              <w:fldChar w:fldCharType="separate"/>
            </w:r>
            <w:r>
              <w:rPr>
                <w:noProof/>
                <w:webHidden/>
              </w:rPr>
              <w:t>14</w:t>
            </w:r>
            <w:r>
              <w:rPr>
                <w:noProof/>
                <w:webHidden/>
              </w:rPr>
              <w:fldChar w:fldCharType="end"/>
            </w:r>
          </w:hyperlink>
        </w:p>
        <w:p w14:paraId="7E10244E" w14:textId="17A14803"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5" w:history="1">
            <w:r w:rsidRPr="003C6BD8">
              <w:rPr>
                <w:rStyle w:val="Hypertextovodkaz"/>
                <w:rFonts w:eastAsiaTheme="majorEastAsia" w:cs="Times New Roman"/>
                <w:noProof/>
              </w:rPr>
              <w:t>2.1.2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Modul reálného času (RTC) DS3231</w:t>
            </w:r>
            <w:r>
              <w:rPr>
                <w:noProof/>
                <w:webHidden/>
              </w:rPr>
              <w:tab/>
            </w:r>
            <w:r>
              <w:rPr>
                <w:noProof/>
                <w:webHidden/>
              </w:rPr>
              <w:fldChar w:fldCharType="begin"/>
            </w:r>
            <w:r>
              <w:rPr>
                <w:noProof/>
                <w:webHidden/>
              </w:rPr>
              <w:instrText xml:space="preserve"> PAGEREF _Toc225586695 \h </w:instrText>
            </w:r>
            <w:r>
              <w:rPr>
                <w:noProof/>
                <w:webHidden/>
              </w:rPr>
            </w:r>
            <w:r>
              <w:rPr>
                <w:noProof/>
                <w:webHidden/>
              </w:rPr>
              <w:fldChar w:fldCharType="separate"/>
            </w:r>
            <w:r>
              <w:rPr>
                <w:noProof/>
                <w:webHidden/>
              </w:rPr>
              <w:t>15</w:t>
            </w:r>
            <w:r>
              <w:rPr>
                <w:noProof/>
                <w:webHidden/>
              </w:rPr>
              <w:fldChar w:fldCharType="end"/>
            </w:r>
          </w:hyperlink>
        </w:p>
        <w:p w14:paraId="4C4DB5ED" w14:textId="3B9E939B"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6" w:history="1">
            <w:r w:rsidRPr="003C6BD8">
              <w:rPr>
                <w:rStyle w:val="Hypertextovodkaz"/>
                <w:rFonts w:eastAsiaTheme="majorEastAsia" w:cs="Times New Roman"/>
                <w:noProof/>
              </w:rPr>
              <w:t>2.1.3</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Přijímač DCF77</w:t>
            </w:r>
            <w:r>
              <w:rPr>
                <w:noProof/>
                <w:webHidden/>
              </w:rPr>
              <w:tab/>
            </w:r>
            <w:r>
              <w:rPr>
                <w:noProof/>
                <w:webHidden/>
              </w:rPr>
              <w:fldChar w:fldCharType="begin"/>
            </w:r>
            <w:r>
              <w:rPr>
                <w:noProof/>
                <w:webHidden/>
              </w:rPr>
              <w:instrText xml:space="preserve"> PAGEREF _Toc225586696 \h </w:instrText>
            </w:r>
            <w:r>
              <w:rPr>
                <w:noProof/>
                <w:webHidden/>
              </w:rPr>
            </w:r>
            <w:r>
              <w:rPr>
                <w:noProof/>
                <w:webHidden/>
              </w:rPr>
              <w:fldChar w:fldCharType="separate"/>
            </w:r>
            <w:r>
              <w:rPr>
                <w:noProof/>
                <w:webHidden/>
              </w:rPr>
              <w:t>16</w:t>
            </w:r>
            <w:r>
              <w:rPr>
                <w:noProof/>
                <w:webHidden/>
              </w:rPr>
              <w:fldChar w:fldCharType="end"/>
            </w:r>
          </w:hyperlink>
        </w:p>
        <w:p w14:paraId="5C492D06" w14:textId="5FB2C38C"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7" w:history="1">
            <w:r w:rsidRPr="003C6BD8">
              <w:rPr>
                <w:rStyle w:val="Hypertextovodkaz"/>
                <w:rFonts w:eastAsiaTheme="majorEastAsia" w:cs="Times New Roman"/>
                <w:noProof/>
              </w:rPr>
              <w:t>2.1.4</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Display</w:t>
            </w:r>
            <w:r>
              <w:rPr>
                <w:noProof/>
                <w:webHidden/>
              </w:rPr>
              <w:tab/>
            </w:r>
            <w:r>
              <w:rPr>
                <w:noProof/>
                <w:webHidden/>
              </w:rPr>
              <w:fldChar w:fldCharType="begin"/>
            </w:r>
            <w:r>
              <w:rPr>
                <w:noProof/>
                <w:webHidden/>
              </w:rPr>
              <w:instrText xml:space="preserve"> PAGEREF _Toc225586697 \h </w:instrText>
            </w:r>
            <w:r>
              <w:rPr>
                <w:noProof/>
                <w:webHidden/>
              </w:rPr>
            </w:r>
            <w:r>
              <w:rPr>
                <w:noProof/>
                <w:webHidden/>
              </w:rPr>
              <w:fldChar w:fldCharType="separate"/>
            </w:r>
            <w:r>
              <w:rPr>
                <w:noProof/>
                <w:webHidden/>
              </w:rPr>
              <w:t>17</w:t>
            </w:r>
            <w:r>
              <w:rPr>
                <w:noProof/>
                <w:webHidden/>
              </w:rPr>
              <w:fldChar w:fldCharType="end"/>
            </w:r>
          </w:hyperlink>
        </w:p>
        <w:p w14:paraId="7E51168B" w14:textId="1732F894"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698" w:history="1">
            <w:r w:rsidRPr="003C6BD8">
              <w:rPr>
                <w:rStyle w:val="Hypertextovodkaz"/>
                <w:rFonts w:eastAsiaTheme="majorEastAsia" w:cs="Times New Roman"/>
                <w:noProof/>
              </w:rPr>
              <w:t>2.1.5</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Ovládací prvky a zvuková signalizace</w:t>
            </w:r>
            <w:r>
              <w:rPr>
                <w:noProof/>
                <w:webHidden/>
              </w:rPr>
              <w:tab/>
            </w:r>
            <w:r>
              <w:rPr>
                <w:noProof/>
                <w:webHidden/>
              </w:rPr>
              <w:fldChar w:fldCharType="begin"/>
            </w:r>
            <w:r>
              <w:rPr>
                <w:noProof/>
                <w:webHidden/>
              </w:rPr>
              <w:instrText xml:space="preserve"> PAGEREF _Toc225586698 \h </w:instrText>
            </w:r>
            <w:r>
              <w:rPr>
                <w:noProof/>
                <w:webHidden/>
              </w:rPr>
            </w:r>
            <w:r>
              <w:rPr>
                <w:noProof/>
                <w:webHidden/>
              </w:rPr>
              <w:fldChar w:fldCharType="separate"/>
            </w:r>
            <w:r>
              <w:rPr>
                <w:noProof/>
                <w:webHidden/>
              </w:rPr>
              <w:t>17</w:t>
            </w:r>
            <w:r>
              <w:rPr>
                <w:noProof/>
                <w:webHidden/>
              </w:rPr>
              <w:fldChar w:fldCharType="end"/>
            </w:r>
          </w:hyperlink>
        </w:p>
        <w:p w14:paraId="07DACAC2" w14:textId="08945F8A"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699" w:history="1">
            <w:r w:rsidRPr="003C6BD8">
              <w:rPr>
                <w:rStyle w:val="Hypertextovodkaz"/>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Návrh zapojení a simulace</w:t>
            </w:r>
            <w:r>
              <w:rPr>
                <w:noProof/>
                <w:webHidden/>
              </w:rPr>
              <w:tab/>
            </w:r>
            <w:r>
              <w:rPr>
                <w:noProof/>
                <w:webHidden/>
              </w:rPr>
              <w:fldChar w:fldCharType="begin"/>
            </w:r>
            <w:r>
              <w:rPr>
                <w:noProof/>
                <w:webHidden/>
              </w:rPr>
              <w:instrText xml:space="preserve"> PAGEREF _Toc225586699 \h </w:instrText>
            </w:r>
            <w:r>
              <w:rPr>
                <w:noProof/>
                <w:webHidden/>
              </w:rPr>
            </w:r>
            <w:r>
              <w:rPr>
                <w:noProof/>
                <w:webHidden/>
              </w:rPr>
              <w:fldChar w:fldCharType="separate"/>
            </w:r>
            <w:r>
              <w:rPr>
                <w:noProof/>
                <w:webHidden/>
              </w:rPr>
              <w:t>18</w:t>
            </w:r>
            <w:r>
              <w:rPr>
                <w:noProof/>
                <w:webHidden/>
              </w:rPr>
              <w:fldChar w:fldCharType="end"/>
            </w:r>
          </w:hyperlink>
        </w:p>
        <w:p w14:paraId="6FA13C7B" w14:textId="10CAD7AD"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00" w:history="1">
            <w:r w:rsidRPr="003C6BD8">
              <w:rPr>
                <w:rStyle w:val="Hypertextovodkaz"/>
                <w:rFonts w:eastAsiaTheme="majorEastAsia" w:cs="Times New Roman"/>
                <w:noProof/>
              </w:rPr>
              <w:t>2.2.1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Zapojení napájecí a komunikační kaskády</w:t>
            </w:r>
            <w:r>
              <w:rPr>
                <w:noProof/>
                <w:webHidden/>
              </w:rPr>
              <w:tab/>
            </w:r>
            <w:r>
              <w:rPr>
                <w:noProof/>
                <w:webHidden/>
              </w:rPr>
              <w:fldChar w:fldCharType="begin"/>
            </w:r>
            <w:r>
              <w:rPr>
                <w:noProof/>
                <w:webHidden/>
              </w:rPr>
              <w:instrText xml:space="preserve"> PAGEREF _Toc225586700 \h </w:instrText>
            </w:r>
            <w:r>
              <w:rPr>
                <w:noProof/>
                <w:webHidden/>
              </w:rPr>
            </w:r>
            <w:r>
              <w:rPr>
                <w:noProof/>
                <w:webHidden/>
              </w:rPr>
              <w:fldChar w:fldCharType="separate"/>
            </w:r>
            <w:r>
              <w:rPr>
                <w:noProof/>
                <w:webHidden/>
              </w:rPr>
              <w:t>18</w:t>
            </w:r>
            <w:r>
              <w:rPr>
                <w:noProof/>
                <w:webHidden/>
              </w:rPr>
              <w:fldChar w:fldCharType="end"/>
            </w:r>
          </w:hyperlink>
        </w:p>
        <w:p w14:paraId="179A29E1" w14:textId="0F12977B"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01" w:history="1">
            <w:r w:rsidRPr="003C6BD8">
              <w:rPr>
                <w:rStyle w:val="Hypertextovodkaz"/>
                <w:rFonts w:eastAsiaTheme="majorEastAsia" w:cs="Times New Roman"/>
                <w:noProof/>
              </w:rPr>
              <w:t>2.2.2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Propojení tlačítek a DCF přijímače</w:t>
            </w:r>
            <w:r>
              <w:rPr>
                <w:noProof/>
                <w:webHidden/>
              </w:rPr>
              <w:tab/>
            </w:r>
            <w:r>
              <w:rPr>
                <w:noProof/>
                <w:webHidden/>
              </w:rPr>
              <w:fldChar w:fldCharType="begin"/>
            </w:r>
            <w:r>
              <w:rPr>
                <w:noProof/>
                <w:webHidden/>
              </w:rPr>
              <w:instrText xml:space="preserve"> PAGEREF _Toc225586701 \h </w:instrText>
            </w:r>
            <w:r>
              <w:rPr>
                <w:noProof/>
                <w:webHidden/>
              </w:rPr>
            </w:r>
            <w:r>
              <w:rPr>
                <w:noProof/>
                <w:webHidden/>
              </w:rPr>
              <w:fldChar w:fldCharType="separate"/>
            </w:r>
            <w:r>
              <w:rPr>
                <w:noProof/>
                <w:webHidden/>
              </w:rPr>
              <w:t>19</w:t>
            </w:r>
            <w:r>
              <w:rPr>
                <w:noProof/>
                <w:webHidden/>
              </w:rPr>
              <w:fldChar w:fldCharType="end"/>
            </w:r>
          </w:hyperlink>
        </w:p>
        <w:p w14:paraId="1045657F" w14:textId="4C2023F7" w:rsidR="006234B0" w:rsidRDefault="006234B0">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02" w:history="1">
            <w:r w:rsidRPr="003C6BD8">
              <w:rPr>
                <w:rStyle w:val="Hypertextovodkaz"/>
                <w:rFonts w:eastAsiaTheme="majorEastAsia"/>
                <w:noProof/>
              </w:rPr>
              <w:t>3</w:t>
            </w:r>
            <w:r>
              <w:rPr>
                <w:rFonts w:asciiTheme="minorHAnsi" w:eastAsiaTheme="minorEastAsia" w:hAnsiTheme="minorHAnsi" w:cstheme="minorBidi"/>
                <w:b w:val="0"/>
                <w:bCs w:val="0"/>
                <w:noProof/>
                <w:color w:val="auto"/>
                <w:kern w:val="2"/>
                <w:szCs w:val="24"/>
                <w14:ligatures w14:val="standardContextual"/>
              </w:rPr>
              <w:tab/>
            </w:r>
            <w:r w:rsidRPr="003C6BD8">
              <w:rPr>
                <w:rStyle w:val="Hypertextovodkaz"/>
                <w:rFonts w:eastAsiaTheme="majorEastAsia"/>
                <w:noProof/>
              </w:rPr>
              <w:t>Návrh softwaru</w:t>
            </w:r>
            <w:r>
              <w:rPr>
                <w:noProof/>
                <w:webHidden/>
              </w:rPr>
              <w:tab/>
            </w:r>
            <w:r>
              <w:rPr>
                <w:noProof/>
                <w:webHidden/>
              </w:rPr>
              <w:fldChar w:fldCharType="begin"/>
            </w:r>
            <w:r>
              <w:rPr>
                <w:noProof/>
                <w:webHidden/>
              </w:rPr>
              <w:instrText xml:space="preserve"> PAGEREF _Toc225586702 \h </w:instrText>
            </w:r>
            <w:r>
              <w:rPr>
                <w:noProof/>
                <w:webHidden/>
              </w:rPr>
            </w:r>
            <w:r>
              <w:rPr>
                <w:noProof/>
                <w:webHidden/>
              </w:rPr>
              <w:fldChar w:fldCharType="separate"/>
            </w:r>
            <w:r>
              <w:rPr>
                <w:noProof/>
                <w:webHidden/>
              </w:rPr>
              <w:t>20</w:t>
            </w:r>
            <w:r>
              <w:rPr>
                <w:noProof/>
                <w:webHidden/>
              </w:rPr>
              <w:fldChar w:fldCharType="end"/>
            </w:r>
          </w:hyperlink>
        </w:p>
        <w:p w14:paraId="51537AEC" w14:textId="7D0F8E81"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03" w:history="1">
            <w:r w:rsidRPr="003C6BD8">
              <w:rPr>
                <w:rStyle w:val="Hypertextovodkaz"/>
                <w:rFonts w:eastAsiaTheme="majorEastAsia"/>
                <w:noProof/>
              </w:rPr>
              <w:t>3.1</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Vývojové prostředí a softwarové knihovny</w:t>
            </w:r>
            <w:r>
              <w:rPr>
                <w:noProof/>
                <w:webHidden/>
              </w:rPr>
              <w:tab/>
            </w:r>
            <w:r>
              <w:rPr>
                <w:noProof/>
                <w:webHidden/>
              </w:rPr>
              <w:fldChar w:fldCharType="begin"/>
            </w:r>
            <w:r>
              <w:rPr>
                <w:noProof/>
                <w:webHidden/>
              </w:rPr>
              <w:instrText xml:space="preserve"> PAGEREF _Toc225586703 \h </w:instrText>
            </w:r>
            <w:r>
              <w:rPr>
                <w:noProof/>
                <w:webHidden/>
              </w:rPr>
            </w:r>
            <w:r>
              <w:rPr>
                <w:noProof/>
                <w:webHidden/>
              </w:rPr>
              <w:fldChar w:fldCharType="separate"/>
            </w:r>
            <w:r>
              <w:rPr>
                <w:noProof/>
                <w:webHidden/>
              </w:rPr>
              <w:t>20</w:t>
            </w:r>
            <w:r>
              <w:rPr>
                <w:noProof/>
                <w:webHidden/>
              </w:rPr>
              <w:fldChar w:fldCharType="end"/>
            </w:r>
          </w:hyperlink>
        </w:p>
        <w:p w14:paraId="0A9F9C02" w14:textId="600E8D37"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04" w:history="1">
            <w:r w:rsidRPr="003C6BD8">
              <w:rPr>
                <w:rStyle w:val="Hypertextovodkaz"/>
                <w:rFonts w:eastAsiaTheme="majorEastAsia"/>
                <w:noProof/>
              </w:rPr>
              <w:t>3.2</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Architektura programu</w:t>
            </w:r>
            <w:r>
              <w:rPr>
                <w:noProof/>
                <w:webHidden/>
              </w:rPr>
              <w:tab/>
            </w:r>
            <w:r>
              <w:rPr>
                <w:noProof/>
                <w:webHidden/>
              </w:rPr>
              <w:fldChar w:fldCharType="begin"/>
            </w:r>
            <w:r>
              <w:rPr>
                <w:noProof/>
                <w:webHidden/>
              </w:rPr>
              <w:instrText xml:space="preserve"> PAGEREF _Toc225586704 \h </w:instrText>
            </w:r>
            <w:r>
              <w:rPr>
                <w:noProof/>
                <w:webHidden/>
              </w:rPr>
            </w:r>
            <w:r>
              <w:rPr>
                <w:noProof/>
                <w:webHidden/>
              </w:rPr>
              <w:fldChar w:fldCharType="separate"/>
            </w:r>
            <w:r>
              <w:rPr>
                <w:noProof/>
                <w:webHidden/>
              </w:rPr>
              <w:t>21</w:t>
            </w:r>
            <w:r>
              <w:rPr>
                <w:noProof/>
                <w:webHidden/>
              </w:rPr>
              <w:fldChar w:fldCharType="end"/>
            </w:r>
          </w:hyperlink>
        </w:p>
        <w:p w14:paraId="2830BE43" w14:textId="73D30B45"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05" w:history="1">
            <w:r w:rsidRPr="003C6BD8">
              <w:rPr>
                <w:rStyle w:val="Hypertextovodkaz"/>
                <w:rFonts w:eastAsiaTheme="majorEastAsia"/>
                <w:noProof/>
              </w:rPr>
              <w:t>3.3</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Inicializační rutina a synchronizace času</w:t>
            </w:r>
            <w:r>
              <w:rPr>
                <w:noProof/>
                <w:webHidden/>
              </w:rPr>
              <w:tab/>
            </w:r>
            <w:r>
              <w:rPr>
                <w:noProof/>
                <w:webHidden/>
              </w:rPr>
              <w:fldChar w:fldCharType="begin"/>
            </w:r>
            <w:r>
              <w:rPr>
                <w:noProof/>
                <w:webHidden/>
              </w:rPr>
              <w:instrText xml:space="preserve"> PAGEREF _Toc225586705 \h </w:instrText>
            </w:r>
            <w:r>
              <w:rPr>
                <w:noProof/>
                <w:webHidden/>
              </w:rPr>
            </w:r>
            <w:r>
              <w:rPr>
                <w:noProof/>
                <w:webHidden/>
              </w:rPr>
              <w:fldChar w:fldCharType="separate"/>
            </w:r>
            <w:r>
              <w:rPr>
                <w:noProof/>
                <w:webHidden/>
              </w:rPr>
              <w:t>22</w:t>
            </w:r>
            <w:r>
              <w:rPr>
                <w:noProof/>
                <w:webHidden/>
              </w:rPr>
              <w:fldChar w:fldCharType="end"/>
            </w:r>
          </w:hyperlink>
        </w:p>
        <w:p w14:paraId="70FFD964" w14:textId="5F81F90C"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06" w:history="1">
            <w:r w:rsidRPr="003C6BD8">
              <w:rPr>
                <w:rStyle w:val="Hypertextovodkaz"/>
                <w:rFonts w:eastAsiaTheme="majorEastAsia" w:cs="Times New Roman"/>
                <w:noProof/>
              </w:rPr>
              <w:t>3.3.1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Logika přijmu DCF77</w:t>
            </w:r>
            <w:r>
              <w:rPr>
                <w:noProof/>
                <w:webHidden/>
              </w:rPr>
              <w:tab/>
            </w:r>
            <w:r>
              <w:rPr>
                <w:noProof/>
                <w:webHidden/>
              </w:rPr>
              <w:fldChar w:fldCharType="begin"/>
            </w:r>
            <w:r>
              <w:rPr>
                <w:noProof/>
                <w:webHidden/>
              </w:rPr>
              <w:instrText xml:space="preserve"> PAGEREF _Toc225586706 \h </w:instrText>
            </w:r>
            <w:r>
              <w:rPr>
                <w:noProof/>
                <w:webHidden/>
              </w:rPr>
            </w:r>
            <w:r>
              <w:rPr>
                <w:noProof/>
                <w:webHidden/>
              </w:rPr>
              <w:fldChar w:fldCharType="separate"/>
            </w:r>
            <w:r>
              <w:rPr>
                <w:noProof/>
                <w:webHidden/>
              </w:rPr>
              <w:t>22</w:t>
            </w:r>
            <w:r>
              <w:rPr>
                <w:noProof/>
                <w:webHidden/>
              </w:rPr>
              <w:fldChar w:fldCharType="end"/>
            </w:r>
          </w:hyperlink>
        </w:p>
        <w:p w14:paraId="2243D55B" w14:textId="59DA436D"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07" w:history="1">
            <w:r w:rsidRPr="003C6BD8">
              <w:rPr>
                <w:rStyle w:val="Hypertextovodkaz"/>
                <w:rFonts w:eastAsiaTheme="majorEastAsia"/>
                <w:noProof/>
              </w:rPr>
              <w:t>3.4</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Uživatelské rozhraní</w:t>
            </w:r>
            <w:r>
              <w:rPr>
                <w:noProof/>
                <w:webHidden/>
              </w:rPr>
              <w:tab/>
            </w:r>
            <w:r>
              <w:rPr>
                <w:noProof/>
                <w:webHidden/>
              </w:rPr>
              <w:fldChar w:fldCharType="begin"/>
            </w:r>
            <w:r>
              <w:rPr>
                <w:noProof/>
                <w:webHidden/>
              </w:rPr>
              <w:instrText xml:space="preserve"> PAGEREF _Toc225586707 \h </w:instrText>
            </w:r>
            <w:r>
              <w:rPr>
                <w:noProof/>
                <w:webHidden/>
              </w:rPr>
            </w:r>
            <w:r>
              <w:rPr>
                <w:noProof/>
                <w:webHidden/>
              </w:rPr>
              <w:fldChar w:fldCharType="separate"/>
            </w:r>
            <w:r>
              <w:rPr>
                <w:noProof/>
                <w:webHidden/>
              </w:rPr>
              <w:t>23</w:t>
            </w:r>
            <w:r>
              <w:rPr>
                <w:noProof/>
                <w:webHidden/>
              </w:rPr>
              <w:fldChar w:fldCharType="end"/>
            </w:r>
          </w:hyperlink>
        </w:p>
        <w:p w14:paraId="1F5CB9A2" w14:textId="79F1210B"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08" w:history="1">
            <w:r w:rsidRPr="003C6BD8">
              <w:rPr>
                <w:rStyle w:val="Hypertextovodkaz"/>
                <w:rFonts w:eastAsiaTheme="majorEastAsia" w:cs="Times New Roman"/>
                <w:noProof/>
                <w:lang w:val="en-US"/>
              </w:rPr>
              <w:t>3.4.1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 xml:space="preserve">Softwárové ošetření </w:t>
            </w:r>
            <w:r w:rsidRPr="003C6BD8">
              <w:rPr>
                <w:rStyle w:val="Hypertextovodkaz"/>
                <w:rFonts w:eastAsiaTheme="majorEastAsia" w:cs="Times New Roman"/>
                <w:noProof/>
                <w:lang w:val="en-US"/>
              </w:rPr>
              <w:t>(Debouncing)</w:t>
            </w:r>
            <w:r>
              <w:rPr>
                <w:noProof/>
                <w:webHidden/>
              </w:rPr>
              <w:tab/>
            </w:r>
            <w:r>
              <w:rPr>
                <w:noProof/>
                <w:webHidden/>
              </w:rPr>
              <w:fldChar w:fldCharType="begin"/>
            </w:r>
            <w:r>
              <w:rPr>
                <w:noProof/>
                <w:webHidden/>
              </w:rPr>
              <w:instrText xml:space="preserve"> PAGEREF _Toc225586708 \h </w:instrText>
            </w:r>
            <w:r>
              <w:rPr>
                <w:noProof/>
                <w:webHidden/>
              </w:rPr>
            </w:r>
            <w:r>
              <w:rPr>
                <w:noProof/>
                <w:webHidden/>
              </w:rPr>
              <w:fldChar w:fldCharType="separate"/>
            </w:r>
            <w:r>
              <w:rPr>
                <w:noProof/>
                <w:webHidden/>
              </w:rPr>
              <w:t>23</w:t>
            </w:r>
            <w:r>
              <w:rPr>
                <w:noProof/>
                <w:webHidden/>
              </w:rPr>
              <w:fldChar w:fldCharType="end"/>
            </w:r>
          </w:hyperlink>
        </w:p>
        <w:p w14:paraId="434A50D2" w14:textId="7AE39980"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09" w:history="1">
            <w:r w:rsidRPr="003C6BD8">
              <w:rPr>
                <w:rStyle w:val="Hypertextovodkaz"/>
                <w:rFonts w:eastAsiaTheme="majorEastAsia" w:cs="Times New Roman"/>
                <w:noProof/>
              </w:rPr>
              <w:t>3.4.2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Master reset a logika budíku</w:t>
            </w:r>
            <w:r>
              <w:rPr>
                <w:noProof/>
                <w:webHidden/>
              </w:rPr>
              <w:tab/>
            </w:r>
            <w:r>
              <w:rPr>
                <w:noProof/>
                <w:webHidden/>
              </w:rPr>
              <w:fldChar w:fldCharType="begin"/>
            </w:r>
            <w:r>
              <w:rPr>
                <w:noProof/>
                <w:webHidden/>
              </w:rPr>
              <w:instrText xml:space="preserve"> PAGEREF _Toc225586709 \h </w:instrText>
            </w:r>
            <w:r>
              <w:rPr>
                <w:noProof/>
                <w:webHidden/>
              </w:rPr>
            </w:r>
            <w:r>
              <w:rPr>
                <w:noProof/>
                <w:webHidden/>
              </w:rPr>
              <w:fldChar w:fldCharType="separate"/>
            </w:r>
            <w:r>
              <w:rPr>
                <w:noProof/>
                <w:webHidden/>
              </w:rPr>
              <w:t>24</w:t>
            </w:r>
            <w:r>
              <w:rPr>
                <w:noProof/>
                <w:webHidden/>
              </w:rPr>
              <w:fldChar w:fldCharType="end"/>
            </w:r>
          </w:hyperlink>
        </w:p>
        <w:p w14:paraId="150B6162" w14:textId="67CD8824" w:rsidR="006234B0" w:rsidRDefault="006234B0">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10" w:history="1">
            <w:r w:rsidRPr="003C6BD8">
              <w:rPr>
                <w:rStyle w:val="Hypertextovodkaz"/>
                <w:rFonts w:eastAsiaTheme="majorEastAsia"/>
                <w:noProof/>
              </w:rPr>
              <w:t>4</w:t>
            </w:r>
            <w:r>
              <w:rPr>
                <w:rFonts w:asciiTheme="minorHAnsi" w:eastAsiaTheme="minorEastAsia" w:hAnsiTheme="minorHAnsi" w:cstheme="minorBidi"/>
                <w:b w:val="0"/>
                <w:bCs w:val="0"/>
                <w:noProof/>
                <w:color w:val="auto"/>
                <w:kern w:val="2"/>
                <w:szCs w:val="24"/>
                <w14:ligatures w14:val="standardContextual"/>
              </w:rPr>
              <w:tab/>
            </w:r>
            <w:r w:rsidRPr="003C6BD8">
              <w:rPr>
                <w:rStyle w:val="Hypertextovodkaz"/>
                <w:rFonts w:eastAsiaTheme="majorEastAsia"/>
                <w:noProof/>
              </w:rPr>
              <w:t>Realizace a testování</w:t>
            </w:r>
            <w:r>
              <w:rPr>
                <w:noProof/>
                <w:webHidden/>
              </w:rPr>
              <w:tab/>
            </w:r>
            <w:r>
              <w:rPr>
                <w:noProof/>
                <w:webHidden/>
              </w:rPr>
              <w:fldChar w:fldCharType="begin"/>
            </w:r>
            <w:r>
              <w:rPr>
                <w:noProof/>
                <w:webHidden/>
              </w:rPr>
              <w:instrText xml:space="preserve"> PAGEREF _Toc225586710 \h </w:instrText>
            </w:r>
            <w:r>
              <w:rPr>
                <w:noProof/>
                <w:webHidden/>
              </w:rPr>
            </w:r>
            <w:r>
              <w:rPr>
                <w:noProof/>
                <w:webHidden/>
              </w:rPr>
              <w:fldChar w:fldCharType="separate"/>
            </w:r>
            <w:r>
              <w:rPr>
                <w:noProof/>
                <w:webHidden/>
              </w:rPr>
              <w:t>26</w:t>
            </w:r>
            <w:r>
              <w:rPr>
                <w:noProof/>
                <w:webHidden/>
              </w:rPr>
              <w:fldChar w:fldCharType="end"/>
            </w:r>
          </w:hyperlink>
        </w:p>
        <w:p w14:paraId="70A39EF3" w14:textId="5C02F496"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11" w:history="1">
            <w:r w:rsidRPr="003C6BD8">
              <w:rPr>
                <w:rStyle w:val="Hypertextovodkaz"/>
                <w:rFonts w:eastAsiaTheme="majorEastAsia"/>
                <w:noProof/>
              </w:rPr>
              <w:t>4.1</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Fyzické sestavení</w:t>
            </w:r>
            <w:r>
              <w:rPr>
                <w:noProof/>
                <w:webHidden/>
              </w:rPr>
              <w:tab/>
            </w:r>
            <w:r>
              <w:rPr>
                <w:noProof/>
                <w:webHidden/>
              </w:rPr>
              <w:fldChar w:fldCharType="begin"/>
            </w:r>
            <w:r>
              <w:rPr>
                <w:noProof/>
                <w:webHidden/>
              </w:rPr>
              <w:instrText xml:space="preserve"> PAGEREF _Toc225586711 \h </w:instrText>
            </w:r>
            <w:r>
              <w:rPr>
                <w:noProof/>
                <w:webHidden/>
              </w:rPr>
            </w:r>
            <w:r>
              <w:rPr>
                <w:noProof/>
                <w:webHidden/>
              </w:rPr>
              <w:fldChar w:fldCharType="separate"/>
            </w:r>
            <w:r>
              <w:rPr>
                <w:noProof/>
                <w:webHidden/>
              </w:rPr>
              <w:t>26</w:t>
            </w:r>
            <w:r>
              <w:rPr>
                <w:noProof/>
                <w:webHidden/>
              </w:rPr>
              <w:fldChar w:fldCharType="end"/>
            </w:r>
          </w:hyperlink>
        </w:p>
        <w:p w14:paraId="5015D2E0" w14:textId="2D8F0A0B"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12" w:history="1">
            <w:r w:rsidRPr="003C6BD8">
              <w:rPr>
                <w:rStyle w:val="Hypertextovodkaz"/>
                <w:rFonts w:eastAsiaTheme="majorEastAsia"/>
                <w:noProof/>
              </w:rPr>
              <w:t>4.2</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Startování systému a troubleshooting</w:t>
            </w:r>
            <w:r>
              <w:rPr>
                <w:noProof/>
                <w:webHidden/>
              </w:rPr>
              <w:tab/>
            </w:r>
            <w:r>
              <w:rPr>
                <w:noProof/>
                <w:webHidden/>
              </w:rPr>
              <w:fldChar w:fldCharType="begin"/>
            </w:r>
            <w:r>
              <w:rPr>
                <w:noProof/>
                <w:webHidden/>
              </w:rPr>
              <w:instrText xml:space="preserve"> PAGEREF _Toc225586712 \h </w:instrText>
            </w:r>
            <w:r>
              <w:rPr>
                <w:noProof/>
                <w:webHidden/>
              </w:rPr>
            </w:r>
            <w:r>
              <w:rPr>
                <w:noProof/>
                <w:webHidden/>
              </w:rPr>
              <w:fldChar w:fldCharType="separate"/>
            </w:r>
            <w:r>
              <w:rPr>
                <w:noProof/>
                <w:webHidden/>
              </w:rPr>
              <w:t>27</w:t>
            </w:r>
            <w:r>
              <w:rPr>
                <w:noProof/>
                <w:webHidden/>
              </w:rPr>
              <w:fldChar w:fldCharType="end"/>
            </w:r>
          </w:hyperlink>
        </w:p>
        <w:p w14:paraId="7047CC4A" w14:textId="6B5AE7A7"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13" w:history="1">
            <w:r w:rsidRPr="003C6BD8">
              <w:rPr>
                <w:rStyle w:val="Hypertextovodkaz"/>
                <w:rFonts w:eastAsiaTheme="majorEastAsia" w:cs="Times New Roman"/>
                <w:noProof/>
              </w:rPr>
              <w:t>4.2.1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Kolize časových knihoven</w:t>
            </w:r>
            <w:r>
              <w:rPr>
                <w:noProof/>
                <w:webHidden/>
              </w:rPr>
              <w:tab/>
            </w:r>
            <w:r>
              <w:rPr>
                <w:noProof/>
                <w:webHidden/>
              </w:rPr>
              <w:fldChar w:fldCharType="begin"/>
            </w:r>
            <w:r>
              <w:rPr>
                <w:noProof/>
                <w:webHidden/>
              </w:rPr>
              <w:instrText xml:space="preserve"> PAGEREF _Toc225586713 \h </w:instrText>
            </w:r>
            <w:r>
              <w:rPr>
                <w:noProof/>
                <w:webHidden/>
              </w:rPr>
            </w:r>
            <w:r>
              <w:rPr>
                <w:noProof/>
                <w:webHidden/>
              </w:rPr>
              <w:fldChar w:fldCharType="separate"/>
            </w:r>
            <w:r>
              <w:rPr>
                <w:noProof/>
                <w:webHidden/>
              </w:rPr>
              <w:t>27</w:t>
            </w:r>
            <w:r>
              <w:rPr>
                <w:noProof/>
                <w:webHidden/>
              </w:rPr>
              <w:fldChar w:fldCharType="end"/>
            </w:r>
          </w:hyperlink>
        </w:p>
        <w:p w14:paraId="0D7528D3" w14:textId="5CD28980"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14" w:history="1">
            <w:r w:rsidRPr="003C6BD8">
              <w:rPr>
                <w:rStyle w:val="Hypertextovodkaz"/>
                <w:rFonts w:eastAsiaTheme="majorEastAsia"/>
                <w:noProof/>
              </w:rPr>
              <w:t>4.3</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Testování funkčnosti</w:t>
            </w:r>
            <w:r>
              <w:rPr>
                <w:noProof/>
                <w:webHidden/>
              </w:rPr>
              <w:tab/>
            </w:r>
            <w:r>
              <w:rPr>
                <w:noProof/>
                <w:webHidden/>
              </w:rPr>
              <w:fldChar w:fldCharType="begin"/>
            </w:r>
            <w:r>
              <w:rPr>
                <w:noProof/>
                <w:webHidden/>
              </w:rPr>
              <w:instrText xml:space="preserve"> PAGEREF _Toc225586714 \h </w:instrText>
            </w:r>
            <w:r>
              <w:rPr>
                <w:noProof/>
                <w:webHidden/>
              </w:rPr>
            </w:r>
            <w:r>
              <w:rPr>
                <w:noProof/>
                <w:webHidden/>
              </w:rPr>
              <w:fldChar w:fldCharType="separate"/>
            </w:r>
            <w:r>
              <w:rPr>
                <w:noProof/>
                <w:webHidden/>
              </w:rPr>
              <w:t>28</w:t>
            </w:r>
            <w:r>
              <w:rPr>
                <w:noProof/>
                <w:webHidden/>
              </w:rPr>
              <w:fldChar w:fldCharType="end"/>
            </w:r>
          </w:hyperlink>
        </w:p>
        <w:p w14:paraId="62ABD688" w14:textId="3E1D3741"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15" w:history="1">
            <w:r w:rsidRPr="003C6BD8">
              <w:rPr>
                <w:rStyle w:val="Hypertextovodkaz"/>
                <w:rFonts w:eastAsiaTheme="majorEastAsia" w:cs="Times New Roman"/>
                <w:noProof/>
              </w:rPr>
              <w:t>4.3.1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Testování príjmu času</w:t>
            </w:r>
            <w:r>
              <w:rPr>
                <w:noProof/>
                <w:webHidden/>
              </w:rPr>
              <w:tab/>
            </w:r>
            <w:r>
              <w:rPr>
                <w:noProof/>
                <w:webHidden/>
              </w:rPr>
              <w:fldChar w:fldCharType="begin"/>
            </w:r>
            <w:r>
              <w:rPr>
                <w:noProof/>
                <w:webHidden/>
              </w:rPr>
              <w:instrText xml:space="preserve"> PAGEREF _Toc225586715 \h </w:instrText>
            </w:r>
            <w:r>
              <w:rPr>
                <w:noProof/>
                <w:webHidden/>
              </w:rPr>
            </w:r>
            <w:r>
              <w:rPr>
                <w:noProof/>
                <w:webHidden/>
              </w:rPr>
              <w:fldChar w:fldCharType="separate"/>
            </w:r>
            <w:r>
              <w:rPr>
                <w:noProof/>
                <w:webHidden/>
              </w:rPr>
              <w:t>28</w:t>
            </w:r>
            <w:r>
              <w:rPr>
                <w:noProof/>
                <w:webHidden/>
              </w:rPr>
              <w:fldChar w:fldCharType="end"/>
            </w:r>
          </w:hyperlink>
        </w:p>
        <w:p w14:paraId="7551FBDD" w14:textId="292C01A3"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16" w:history="1">
            <w:r w:rsidRPr="003C6BD8">
              <w:rPr>
                <w:rStyle w:val="Hypertextovodkaz"/>
                <w:rFonts w:eastAsiaTheme="majorEastAsia" w:cs="Times New Roman"/>
                <w:noProof/>
              </w:rPr>
              <w:t>4.3.2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Testování ochrany</w:t>
            </w:r>
            <w:r>
              <w:rPr>
                <w:noProof/>
                <w:webHidden/>
              </w:rPr>
              <w:tab/>
            </w:r>
            <w:r>
              <w:rPr>
                <w:noProof/>
                <w:webHidden/>
              </w:rPr>
              <w:fldChar w:fldCharType="begin"/>
            </w:r>
            <w:r>
              <w:rPr>
                <w:noProof/>
                <w:webHidden/>
              </w:rPr>
              <w:instrText xml:space="preserve"> PAGEREF _Toc225586716 \h </w:instrText>
            </w:r>
            <w:r>
              <w:rPr>
                <w:noProof/>
                <w:webHidden/>
              </w:rPr>
            </w:r>
            <w:r>
              <w:rPr>
                <w:noProof/>
                <w:webHidden/>
              </w:rPr>
              <w:fldChar w:fldCharType="separate"/>
            </w:r>
            <w:r>
              <w:rPr>
                <w:noProof/>
                <w:webHidden/>
              </w:rPr>
              <w:t>28</w:t>
            </w:r>
            <w:r>
              <w:rPr>
                <w:noProof/>
                <w:webHidden/>
              </w:rPr>
              <w:fldChar w:fldCharType="end"/>
            </w:r>
          </w:hyperlink>
        </w:p>
        <w:p w14:paraId="65385308" w14:textId="0DF506B5"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17" w:history="1">
            <w:r w:rsidRPr="003C6BD8">
              <w:rPr>
                <w:rStyle w:val="Hypertextovodkaz"/>
                <w:rFonts w:eastAsiaTheme="majorEastAsia" w:cs="Times New Roman"/>
                <w:noProof/>
              </w:rPr>
              <w:t>4.3.3</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Testování piezoměniče</w:t>
            </w:r>
            <w:r>
              <w:rPr>
                <w:noProof/>
                <w:webHidden/>
              </w:rPr>
              <w:tab/>
            </w:r>
            <w:r>
              <w:rPr>
                <w:noProof/>
                <w:webHidden/>
              </w:rPr>
              <w:fldChar w:fldCharType="begin"/>
            </w:r>
            <w:r>
              <w:rPr>
                <w:noProof/>
                <w:webHidden/>
              </w:rPr>
              <w:instrText xml:space="preserve"> PAGEREF _Toc225586717 \h </w:instrText>
            </w:r>
            <w:r>
              <w:rPr>
                <w:noProof/>
                <w:webHidden/>
              </w:rPr>
            </w:r>
            <w:r>
              <w:rPr>
                <w:noProof/>
                <w:webHidden/>
              </w:rPr>
              <w:fldChar w:fldCharType="separate"/>
            </w:r>
            <w:r>
              <w:rPr>
                <w:noProof/>
                <w:webHidden/>
              </w:rPr>
              <w:t>29</w:t>
            </w:r>
            <w:r>
              <w:rPr>
                <w:noProof/>
                <w:webHidden/>
              </w:rPr>
              <w:fldChar w:fldCharType="end"/>
            </w:r>
          </w:hyperlink>
        </w:p>
        <w:p w14:paraId="3CD63C96" w14:textId="35AC51BF" w:rsidR="006234B0" w:rsidRDefault="006234B0">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586718" w:history="1">
            <w:r w:rsidRPr="003C6BD8">
              <w:rPr>
                <w:rStyle w:val="Hypertextovodkaz"/>
                <w:rFonts w:eastAsiaTheme="majorEastAsia"/>
                <w:noProof/>
              </w:rPr>
              <w:t>4.4</w:t>
            </w:r>
            <w:r>
              <w:rPr>
                <w:rFonts w:asciiTheme="minorHAnsi" w:eastAsiaTheme="minorEastAsia" w:hAnsiTheme="minorHAnsi" w:cstheme="minorBidi"/>
                <w:b w:val="0"/>
                <w:iCs w:val="0"/>
                <w:noProof/>
                <w:color w:val="auto"/>
                <w:kern w:val="2"/>
                <w:szCs w:val="24"/>
                <w14:ligatures w14:val="standardContextual"/>
              </w:rPr>
              <w:tab/>
            </w:r>
            <w:r w:rsidRPr="003C6BD8">
              <w:rPr>
                <w:rStyle w:val="Hypertextovodkaz"/>
                <w:rFonts w:eastAsiaTheme="majorEastAsia"/>
                <w:noProof/>
              </w:rPr>
              <w:t>Návod k obsluze</w:t>
            </w:r>
            <w:r>
              <w:rPr>
                <w:noProof/>
                <w:webHidden/>
              </w:rPr>
              <w:tab/>
            </w:r>
            <w:r>
              <w:rPr>
                <w:noProof/>
                <w:webHidden/>
              </w:rPr>
              <w:fldChar w:fldCharType="begin"/>
            </w:r>
            <w:r>
              <w:rPr>
                <w:noProof/>
                <w:webHidden/>
              </w:rPr>
              <w:instrText xml:space="preserve"> PAGEREF _Toc225586718 \h </w:instrText>
            </w:r>
            <w:r>
              <w:rPr>
                <w:noProof/>
                <w:webHidden/>
              </w:rPr>
            </w:r>
            <w:r>
              <w:rPr>
                <w:noProof/>
                <w:webHidden/>
              </w:rPr>
              <w:fldChar w:fldCharType="separate"/>
            </w:r>
            <w:r>
              <w:rPr>
                <w:noProof/>
                <w:webHidden/>
              </w:rPr>
              <w:t>29</w:t>
            </w:r>
            <w:r>
              <w:rPr>
                <w:noProof/>
                <w:webHidden/>
              </w:rPr>
              <w:fldChar w:fldCharType="end"/>
            </w:r>
          </w:hyperlink>
        </w:p>
        <w:p w14:paraId="01DF28CD" w14:textId="6A3B2780"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19" w:history="1">
            <w:r w:rsidRPr="003C6BD8">
              <w:rPr>
                <w:rStyle w:val="Hypertextovodkaz"/>
                <w:rFonts w:eastAsiaTheme="majorEastAsia" w:cs="Times New Roman"/>
                <w:noProof/>
              </w:rPr>
              <w:t>4.4.1</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Hlavní obrazovka</w:t>
            </w:r>
            <w:r>
              <w:rPr>
                <w:noProof/>
                <w:webHidden/>
              </w:rPr>
              <w:tab/>
            </w:r>
            <w:r>
              <w:rPr>
                <w:noProof/>
                <w:webHidden/>
              </w:rPr>
              <w:fldChar w:fldCharType="begin"/>
            </w:r>
            <w:r>
              <w:rPr>
                <w:noProof/>
                <w:webHidden/>
              </w:rPr>
              <w:instrText xml:space="preserve"> PAGEREF _Toc225586719 \h </w:instrText>
            </w:r>
            <w:r>
              <w:rPr>
                <w:noProof/>
                <w:webHidden/>
              </w:rPr>
            </w:r>
            <w:r>
              <w:rPr>
                <w:noProof/>
                <w:webHidden/>
              </w:rPr>
              <w:fldChar w:fldCharType="separate"/>
            </w:r>
            <w:r>
              <w:rPr>
                <w:noProof/>
                <w:webHidden/>
              </w:rPr>
              <w:t>29</w:t>
            </w:r>
            <w:r>
              <w:rPr>
                <w:noProof/>
                <w:webHidden/>
              </w:rPr>
              <w:fldChar w:fldCharType="end"/>
            </w:r>
          </w:hyperlink>
        </w:p>
        <w:p w14:paraId="692CFFEF" w14:textId="694DE70B"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20" w:history="1">
            <w:r w:rsidRPr="003C6BD8">
              <w:rPr>
                <w:rStyle w:val="Hypertextovodkaz"/>
                <w:rFonts w:eastAsiaTheme="majorEastAsia" w:cs="Times New Roman"/>
                <w:noProof/>
              </w:rPr>
              <w:t>4.4.2</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Nastavení času buzení</w:t>
            </w:r>
            <w:r>
              <w:rPr>
                <w:noProof/>
                <w:webHidden/>
              </w:rPr>
              <w:tab/>
            </w:r>
            <w:r>
              <w:rPr>
                <w:noProof/>
                <w:webHidden/>
              </w:rPr>
              <w:fldChar w:fldCharType="begin"/>
            </w:r>
            <w:r>
              <w:rPr>
                <w:noProof/>
                <w:webHidden/>
              </w:rPr>
              <w:instrText xml:space="preserve"> PAGEREF _Toc225586720 \h </w:instrText>
            </w:r>
            <w:r>
              <w:rPr>
                <w:noProof/>
                <w:webHidden/>
              </w:rPr>
            </w:r>
            <w:r>
              <w:rPr>
                <w:noProof/>
                <w:webHidden/>
              </w:rPr>
              <w:fldChar w:fldCharType="separate"/>
            </w:r>
            <w:r>
              <w:rPr>
                <w:noProof/>
                <w:webHidden/>
              </w:rPr>
              <w:t>30</w:t>
            </w:r>
            <w:r>
              <w:rPr>
                <w:noProof/>
                <w:webHidden/>
              </w:rPr>
              <w:fldChar w:fldCharType="end"/>
            </w:r>
          </w:hyperlink>
        </w:p>
        <w:p w14:paraId="7E636E42" w14:textId="2589B12B"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21" w:history="1">
            <w:r w:rsidRPr="003C6BD8">
              <w:rPr>
                <w:rStyle w:val="Hypertextovodkaz"/>
                <w:rFonts w:eastAsiaTheme="majorEastAsia" w:cs="Times New Roman"/>
                <w:noProof/>
              </w:rPr>
              <w:t>4.4.3</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Nastavení dnů buzení</w:t>
            </w:r>
            <w:r>
              <w:rPr>
                <w:noProof/>
                <w:webHidden/>
              </w:rPr>
              <w:tab/>
            </w:r>
            <w:r>
              <w:rPr>
                <w:noProof/>
                <w:webHidden/>
              </w:rPr>
              <w:fldChar w:fldCharType="begin"/>
            </w:r>
            <w:r>
              <w:rPr>
                <w:noProof/>
                <w:webHidden/>
              </w:rPr>
              <w:instrText xml:space="preserve"> PAGEREF _Toc225586721 \h </w:instrText>
            </w:r>
            <w:r>
              <w:rPr>
                <w:noProof/>
                <w:webHidden/>
              </w:rPr>
            </w:r>
            <w:r>
              <w:rPr>
                <w:noProof/>
                <w:webHidden/>
              </w:rPr>
              <w:fldChar w:fldCharType="separate"/>
            </w:r>
            <w:r>
              <w:rPr>
                <w:noProof/>
                <w:webHidden/>
              </w:rPr>
              <w:t>30</w:t>
            </w:r>
            <w:r>
              <w:rPr>
                <w:noProof/>
                <w:webHidden/>
              </w:rPr>
              <w:fldChar w:fldCharType="end"/>
            </w:r>
          </w:hyperlink>
        </w:p>
        <w:p w14:paraId="4789C32D" w14:textId="7BB5D36F"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22" w:history="1">
            <w:r w:rsidRPr="003C6BD8">
              <w:rPr>
                <w:rStyle w:val="Hypertextovodkaz"/>
                <w:rFonts w:eastAsiaTheme="majorEastAsia" w:cs="Times New Roman"/>
                <w:noProof/>
              </w:rPr>
              <w:t>4.4.4</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Krok zpět a opuštění menu</w:t>
            </w:r>
            <w:r>
              <w:rPr>
                <w:noProof/>
                <w:webHidden/>
              </w:rPr>
              <w:tab/>
            </w:r>
            <w:r>
              <w:rPr>
                <w:noProof/>
                <w:webHidden/>
              </w:rPr>
              <w:fldChar w:fldCharType="begin"/>
            </w:r>
            <w:r>
              <w:rPr>
                <w:noProof/>
                <w:webHidden/>
              </w:rPr>
              <w:instrText xml:space="preserve"> PAGEREF _Toc225586722 \h </w:instrText>
            </w:r>
            <w:r>
              <w:rPr>
                <w:noProof/>
                <w:webHidden/>
              </w:rPr>
            </w:r>
            <w:r>
              <w:rPr>
                <w:noProof/>
                <w:webHidden/>
              </w:rPr>
              <w:fldChar w:fldCharType="separate"/>
            </w:r>
            <w:r>
              <w:rPr>
                <w:noProof/>
                <w:webHidden/>
              </w:rPr>
              <w:t>30</w:t>
            </w:r>
            <w:r>
              <w:rPr>
                <w:noProof/>
                <w:webHidden/>
              </w:rPr>
              <w:fldChar w:fldCharType="end"/>
            </w:r>
          </w:hyperlink>
        </w:p>
        <w:p w14:paraId="0B117017" w14:textId="28633BCE" w:rsidR="006234B0" w:rsidRDefault="006234B0">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586723" w:history="1">
            <w:r w:rsidRPr="003C6BD8">
              <w:rPr>
                <w:rStyle w:val="Hypertextovodkaz"/>
                <w:rFonts w:eastAsiaTheme="majorEastAsia" w:cs="Times New Roman"/>
                <w:noProof/>
              </w:rPr>
              <w:t>4.4.5</w:t>
            </w:r>
            <w:r>
              <w:rPr>
                <w:rFonts w:asciiTheme="minorHAnsi" w:eastAsiaTheme="minorEastAsia" w:hAnsiTheme="minorHAnsi" w:cstheme="minorBidi"/>
                <w:noProof/>
                <w:color w:val="auto"/>
                <w:kern w:val="2"/>
                <w:szCs w:val="24"/>
                <w14:ligatures w14:val="standardContextual"/>
              </w:rPr>
              <w:tab/>
            </w:r>
            <w:r w:rsidRPr="003C6BD8">
              <w:rPr>
                <w:rStyle w:val="Hypertextovodkaz"/>
                <w:rFonts w:eastAsiaTheme="majorEastAsia" w:cs="Times New Roman"/>
                <w:noProof/>
              </w:rPr>
              <w:t>Vypnutí zvonícího budíku</w:t>
            </w:r>
            <w:r>
              <w:rPr>
                <w:noProof/>
                <w:webHidden/>
              </w:rPr>
              <w:tab/>
            </w:r>
            <w:r>
              <w:rPr>
                <w:noProof/>
                <w:webHidden/>
              </w:rPr>
              <w:fldChar w:fldCharType="begin"/>
            </w:r>
            <w:r>
              <w:rPr>
                <w:noProof/>
                <w:webHidden/>
              </w:rPr>
              <w:instrText xml:space="preserve"> PAGEREF _Toc225586723 \h </w:instrText>
            </w:r>
            <w:r>
              <w:rPr>
                <w:noProof/>
                <w:webHidden/>
              </w:rPr>
            </w:r>
            <w:r>
              <w:rPr>
                <w:noProof/>
                <w:webHidden/>
              </w:rPr>
              <w:fldChar w:fldCharType="separate"/>
            </w:r>
            <w:r>
              <w:rPr>
                <w:noProof/>
                <w:webHidden/>
              </w:rPr>
              <w:t>31</w:t>
            </w:r>
            <w:r>
              <w:rPr>
                <w:noProof/>
                <w:webHidden/>
              </w:rPr>
              <w:fldChar w:fldCharType="end"/>
            </w:r>
          </w:hyperlink>
        </w:p>
        <w:p w14:paraId="3705D48F" w14:textId="7449CF98" w:rsidR="006234B0" w:rsidRDefault="006234B0">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24" w:history="1">
            <w:r w:rsidRPr="003C6BD8">
              <w:rPr>
                <w:rStyle w:val="Hypertextovodkaz"/>
                <w:rFonts w:eastAsiaTheme="majorEastAsia"/>
                <w:noProof/>
              </w:rPr>
              <w:t>Závěr</w:t>
            </w:r>
            <w:r>
              <w:rPr>
                <w:noProof/>
                <w:webHidden/>
              </w:rPr>
              <w:tab/>
            </w:r>
            <w:r>
              <w:rPr>
                <w:noProof/>
                <w:webHidden/>
              </w:rPr>
              <w:fldChar w:fldCharType="begin"/>
            </w:r>
            <w:r>
              <w:rPr>
                <w:noProof/>
                <w:webHidden/>
              </w:rPr>
              <w:instrText xml:space="preserve"> PAGEREF _Toc225586724 \h </w:instrText>
            </w:r>
            <w:r>
              <w:rPr>
                <w:noProof/>
                <w:webHidden/>
              </w:rPr>
            </w:r>
            <w:r>
              <w:rPr>
                <w:noProof/>
                <w:webHidden/>
              </w:rPr>
              <w:fldChar w:fldCharType="separate"/>
            </w:r>
            <w:r>
              <w:rPr>
                <w:noProof/>
                <w:webHidden/>
              </w:rPr>
              <w:t>32</w:t>
            </w:r>
            <w:r>
              <w:rPr>
                <w:noProof/>
                <w:webHidden/>
              </w:rPr>
              <w:fldChar w:fldCharType="end"/>
            </w:r>
          </w:hyperlink>
        </w:p>
        <w:p w14:paraId="75B8403F" w14:textId="03A38788" w:rsidR="006234B0" w:rsidRDefault="006234B0">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25" w:history="1">
            <w:r w:rsidRPr="003C6BD8">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_Toc225586725 \h </w:instrText>
            </w:r>
            <w:r>
              <w:rPr>
                <w:noProof/>
                <w:webHidden/>
              </w:rPr>
            </w:r>
            <w:r>
              <w:rPr>
                <w:noProof/>
                <w:webHidden/>
              </w:rPr>
              <w:fldChar w:fldCharType="separate"/>
            </w:r>
            <w:r>
              <w:rPr>
                <w:noProof/>
                <w:webHidden/>
              </w:rPr>
              <w:t>33</w:t>
            </w:r>
            <w:r>
              <w:rPr>
                <w:noProof/>
                <w:webHidden/>
              </w:rPr>
              <w:fldChar w:fldCharType="end"/>
            </w:r>
          </w:hyperlink>
        </w:p>
        <w:p w14:paraId="3885A9F9" w14:textId="2D9CD9E3" w:rsidR="006234B0" w:rsidRDefault="006234B0">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26" w:history="1">
            <w:r w:rsidRPr="003C6BD8">
              <w:rPr>
                <w:rStyle w:val="Hypertextovodkaz"/>
                <w:rFonts w:eastAsiaTheme="majorEastAsia"/>
                <w:noProof/>
              </w:rPr>
              <w:t>Seznam použitých symbolů a zkratek</w:t>
            </w:r>
            <w:r>
              <w:rPr>
                <w:noProof/>
                <w:webHidden/>
              </w:rPr>
              <w:tab/>
            </w:r>
            <w:r>
              <w:rPr>
                <w:noProof/>
                <w:webHidden/>
              </w:rPr>
              <w:fldChar w:fldCharType="begin"/>
            </w:r>
            <w:r>
              <w:rPr>
                <w:noProof/>
                <w:webHidden/>
              </w:rPr>
              <w:instrText xml:space="preserve"> PAGEREF _Toc225586726 \h </w:instrText>
            </w:r>
            <w:r>
              <w:rPr>
                <w:noProof/>
                <w:webHidden/>
              </w:rPr>
            </w:r>
            <w:r>
              <w:rPr>
                <w:noProof/>
                <w:webHidden/>
              </w:rPr>
              <w:fldChar w:fldCharType="separate"/>
            </w:r>
            <w:r>
              <w:rPr>
                <w:noProof/>
                <w:webHidden/>
              </w:rPr>
              <w:t>35</w:t>
            </w:r>
            <w:r>
              <w:rPr>
                <w:noProof/>
                <w:webHidden/>
              </w:rPr>
              <w:fldChar w:fldCharType="end"/>
            </w:r>
          </w:hyperlink>
        </w:p>
        <w:p w14:paraId="7AD67D4F" w14:textId="72D62FDC" w:rsidR="006234B0" w:rsidRDefault="006234B0">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27" w:history="1">
            <w:r w:rsidRPr="003C6BD8">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_Toc225586727 \h </w:instrText>
            </w:r>
            <w:r>
              <w:rPr>
                <w:noProof/>
                <w:webHidden/>
              </w:rPr>
            </w:r>
            <w:r>
              <w:rPr>
                <w:noProof/>
                <w:webHidden/>
              </w:rPr>
              <w:fldChar w:fldCharType="separate"/>
            </w:r>
            <w:r>
              <w:rPr>
                <w:noProof/>
                <w:webHidden/>
              </w:rPr>
              <w:t>37</w:t>
            </w:r>
            <w:r>
              <w:rPr>
                <w:noProof/>
                <w:webHidden/>
              </w:rPr>
              <w:fldChar w:fldCharType="end"/>
            </w:r>
          </w:hyperlink>
        </w:p>
        <w:p w14:paraId="11924753" w14:textId="27A0F153" w:rsidR="006234B0" w:rsidRDefault="006234B0">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586728" w:history="1">
            <w:r w:rsidRPr="003C6BD8">
              <w:rPr>
                <w:rStyle w:val="Hypertextovodkaz"/>
                <w:rFonts w:eastAsiaTheme="majorEastAsia"/>
                <w:noProof/>
              </w:rPr>
              <w:t>Seznam tabulek</w:t>
            </w:r>
            <w:r>
              <w:rPr>
                <w:noProof/>
                <w:webHidden/>
              </w:rPr>
              <w:tab/>
            </w:r>
            <w:r>
              <w:rPr>
                <w:noProof/>
                <w:webHidden/>
              </w:rPr>
              <w:fldChar w:fldCharType="begin"/>
            </w:r>
            <w:r>
              <w:rPr>
                <w:noProof/>
                <w:webHidden/>
              </w:rPr>
              <w:instrText xml:space="preserve"> PAGEREF _Toc225586728 \h </w:instrText>
            </w:r>
            <w:r>
              <w:rPr>
                <w:noProof/>
                <w:webHidden/>
              </w:rPr>
            </w:r>
            <w:r>
              <w:rPr>
                <w:noProof/>
                <w:webHidden/>
              </w:rPr>
              <w:fldChar w:fldCharType="separate"/>
            </w:r>
            <w:r>
              <w:rPr>
                <w:noProof/>
                <w:webHidden/>
              </w:rPr>
              <w:t>38</w:t>
            </w:r>
            <w:r>
              <w:rPr>
                <w:noProof/>
                <w:webHidden/>
              </w:rPr>
              <w:fldChar w:fldCharType="end"/>
            </w:r>
          </w:hyperlink>
        </w:p>
        <w:p w14:paraId="7372BE72" w14:textId="33C6E5F0" w:rsidR="00E85D2D" w:rsidRPr="00C514C0" w:rsidRDefault="00E85D2D" w:rsidP="00C514C0">
          <w:pPr>
            <w:pStyle w:val="Obsah1"/>
            <w:spacing w:before="0" w:line="360" w:lineRule="auto"/>
            <w:rPr>
              <w:rFonts w:cs="Times New Roman"/>
            </w:rPr>
          </w:pPr>
          <w:r w:rsidRPr="00C514C0">
            <w:rPr>
              <w:rFonts w:cs="Times New Roman"/>
            </w:rPr>
            <w:fldChar w:fldCharType="end"/>
          </w:r>
        </w:p>
      </w:sdtContent>
    </w:sdt>
    <w:p w14:paraId="5D04DE3C" w14:textId="65FC32B4" w:rsidR="000C52AF" w:rsidRPr="00C514C0" w:rsidRDefault="000C52AF" w:rsidP="00C514C0">
      <w:pPr>
        <w:spacing w:before="0"/>
        <w:sectPr w:rsidR="000C52AF" w:rsidRPr="00C514C0" w:rsidSect="00E1212D">
          <w:footerReference w:type="default" r:id="rId10"/>
          <w:pgSz w:w="11906" w:h="16838"/>
          <w:pgMar w:top="1701" w:right="1418" w:bottom="1701" w:left="2268" w:header="709" w:footer="709" w:gutter="0"/>
          <w:cols w:space="708"/>
          <w:docGrid w:linePitch="360"/>
        </w:sectPr>
      </w:pPr>
    </w:p>
    <w:p w14:paraId="7E9AD5CB" w14:textId="673CF86C" w:rsidR="00E1212D" w:rsidRPr="00C514C0" w:rsidRDefault="00E1212D" w:rsidP="00C514C0">
      <w:pPr>
        <w:pStyle w:val="uvodzaver"/>
        <w:spacing w:before="0" w:line="360" w:lineRule="auto"/>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586681"/>
      <w:r w:rsidRPr="00C514C0">
        <w:lastRenderedPageBreak/>
        <w:t>Ú</w:t>
      </w:r>
      <w:bookmarkEnd w:id="8"/>
      <w:bookmarkEnd w:id="9"/>
      <w:bookmarkEnd w:id="10"/>
      <w:bookmarkEnd w:id="11"/>
      <w:bookmarkEnd w:id="12"/>
      <w:bookmarkEnd w:id="13"/>
      <w:bookmarkEnd w:id="14"/>
      <w:bookmarkEnd w:id="15"/>
      <w:bookmarkEnd w:id="16"/>
      <w:bookmarkEnd w:id="17"/>
      <w:bookmarkEnd w:id="18"/>
      <w:r w:rsidR="00947651" w:rsidRPr="00C514C0">
        <w:t>vod</w:t>
      </w:r>
      <w:bookmarkEnd w:id="19"/>
    </w:p>
    <w:p w14:paraId="4ED3575E" w14:textId="46F963C4" w:rsidR="00832ECC" w:rsidRPr="00C514C0" w:rsidRDefault="00832ECC" w:rsidP="00C514C0">
      <w:pPr>
        <w:spacing w:before="0"/>
      </w:pPr>
      <w:r w:rsidRPr="00C514C0">
        <w:t xml:space="preserve">Měření přesného času je v dnešní době nezbytností pro běh většiny technologických i společenských procesů. S rozvojem mikrokontrolérů a dostupných elektronických modulů se otevírá široká škála možností pro konstrukci vlastních zařízení. Tato maturitní práce si klade za cíl navrhnout, </w:t>
      </w:r>
      <w:r w:rsidR="005F1A4A" w:rsidRPr="00C514C0">
        <w:t xml:space="preserve">naprogramovat a sestavit </w:t>
      </w:r>
      <w:r w:rsidRPr="00C514C0">
        <w:t>plně funkční digitální hodiny s budíkem, které budou nezávislé na neustálém připojení k internetu, a přesto nabídnou absolutní přesnost.</w:t>
      </w:r>
    </w:p>
    <w:p w14:paraId="1CCB818D" w14:textId="02F695AD" w:rsidR="00832ECC" w:rsidRPr="00C514C0" w:rsidRDefault="00832ECC" w:rsidP="00C514C0">
      <w:pPr>
        <w:spacing w:before="0"/>
      </w:pPr>
      <w:r w:rsidRPr="00C514C0">
        <w:t xml:space="preserve">Důvodem pro volbu tohoto tématu byla snaha aplikovat teoretické </w:t>
      </w:r>
      <w:r w:rsidR="006234B0">
        <w:t>znalosti</w:t>
      </w:r>
      <w:r w:rsidRPr="00C514C0">
        <w:t xml:space="preserve"> z oblasti programování a elektroniky na komplexním praktickém projektu. Zařízení je navrženo tak, aby primárně využívalo modul reálného času pro běžný chod, avšak při každém spuštění či výpadku napájení se pokusilo o synchronizaci s</w:t>
      </w:r>
      <w:r w:rsidR="00762BFF" w:rsidRPr="00C514C0">
        <w:t> </w:t>
      </w:r>
      <w:r w:rsidRPr="00C514C0">
        <w:t>vysílačem</w:t>
      </w:r>
      <w:r w:rsidR="00762BFF" w:rsidRPr="00C514C0">
        <w:t xml:space="preserve"> </w:t>
      </w:r>
      <w:r w:rsidRPr="00C514C0">
        <w:t xml:space="preserve">časového signálu DCF77 z německého </w:t>
      </w:r>
      <w:r w:rsidR="005F1A4A" w:rsidRPr="00C514C0">
        <w:t xml:space="preserve">města </w:t>
      </w:r>
      <w:r w:rsidRPr="00C514C0">
        <w:t>Mainflingen.</w:t>
      </w:r>
    </w:p>
    <w:p w14:paraId="4635ADE1" w14:textId="77777777" w:rsidR="00832ECC" w:rsidRPr="00C514C0" w:rsidRDefault="00832ECC" w:rsidP="00C514C0">
      <w:pPr>
        <w:spacing w:before="0"/>
      </w:pPr>
      <w:r w:rsidRPr="00C514C0">
        <w:t>První část práce je věnována teoretické rešerši problematiky. Zahrnuje analýzu vysílání signálu DCF77 a popis komunikace po sběrnici I2C. Druhá kapitola detailně popisuje návrh hardwaru, výběr jednotlivých komponent a jejich vzájemné propojení, které bylo ověřeno pomocí simulátoru Wokwi. Třetí kapitola se zabývá architekturou softwaru, stavovým automatem pro obsluhu uživatelského menu a implementací příslušných knihoven. V poslední části je popsána fyzická realizace na nepájivém poli a proces testování.</w:t>
      </w:r>
    </w:p>
    <w:p w14:paraId="178D6AC9" w14:textId="61781F35" w:rsidR="00E1212D" w:rsidRPr="00C514C0" w:rsidRDefault="00E1212D" w:rsidP="00C514C0">
      <w:pPr>
        <w:spacing w:before="0"/>
      </w:pPr>
      <w:r w:rsidRPr="00C514C0">
        <w:br w:type="page"/>
      </w:r>
    </w:p>
    <w:p w14:paraId="5F079F7C" w14:textId="6C056471" w:rsidR="00E1212D" w:rsidRPr="00C514C0" w:rsidRDefault="003936B8" w:rsidP="00C514C0">
      <w:pPr>
        <w:pStyle w:val="Nadpis1"/>
        <w:spacing w:before="0" w:line="360" w:lineRule="auto"/>
      </w:pPr>
      <w:bookmarkStart w:id="20" w:name="_Toc225586682"/>
      <w:r w:rsidRPr="00C514C0">
        <w:lastRenderedPageBreak/>
        <w:t>Teoretická část</w:t>
      </w:r>
      <w:bookmarkEnd w:id="20"/>
    </w:p>
    <w:p w14:paraId="733B46D8" w14:textId="627A05BB" w:rsidR="00682C68" w:rsidRPr="00C514C0" w:rsidRDefault="003936B8" w:rsidP="00C514C0">
      <w:pPr>
        <w:spacing w:before="0"/>
      </w:pPr>
      <w:r w:rsidRPr="00C514C0">
        <w:t>Tato kapitola je věnována teoretickému rozboru technologií, hardwarových prvků a komunikačních protokolů, které jsou nezbytné pro konstrukci digitálních hodin řízených rádiovým signálem. Cílem je popsat fyzikální principy měření času, specifikovat vlastnosti použitých integrovaných obvodů a vysvětlit logiku přenosu časové informace pomocí dlouhých vln.</w:t>
      </w:r>
    </w:p>
    <w:p w14:paraId="7FA8737C" w14:textId="30140A3B" w:rsidR="00E1212D" w:rsidRPr="00C514C0" w:rsidRDefault="003936B8" w:rsidP="00C514C0">
      <w:pPr>
        <w:pStyle w:val="Nadpis2"/>
        <w:spacing w:before="0" w:line="360" w:lineRule="auto"/>
        <w:ind w:left="0"/>
      </w:pPr>
      <w:bookmarkStart w:id="21" w:name="_Toc225586683"/>
      <w:r w:rsidRPr="00C514C0">
        <w:t>Principy měření času a mikrokontrolérů</w:t>
      </w:r>
      <w:bookmarkEnd w:id="21"/>
    </w:p>
    <w:p w14:paraId="50888649" w14:textId="0C5F9E3F" w:rsidR="003936B8" w:rsidRPr="00C514C0" w:rsidRDefault="003936B8" w:rsidP="00C514C0">
      <w:pPr>
        <w:pStyle w:val="Normlnweb"/>
        <w:spacing w:before="0" w:beforeAutospacing="0" w:line="360" w:lineRule="auto"/>
        <w:jc w:val="both"/>
      </w:pPr>
      <w:bookmarkStart w:id="22" w:name="_Toc515880880"/>
      <w:bookmarkStart w:id="23" w:name="_Toc144746920"/>
      <w:bookmarkStart w:id="24" w:name="_Toc144753391"/>
      <w:bookmarkStart w:id="25" w:name="_Toc145263660"/>
      <w:bookmarkStart w:id="26" w:name="_Toc145265086"/>
      <w:bookmarkStart w:id="27" w:name="_Toc145265103"/>
      <w:bookmarkStart w:id="28" w:name="_Toc145265120"/>
      <w:bookmarkStart w:id="29" w:name="_Toc145265197"/>
      <w:bookmarkStart w:id="30" w:name="_Toc145265386"/>
      <w:bookmarkStart w:id="31" w:name="_Toc145265619"/>
      <w:bookmarkStart w:id="32" w:name="_Toc145265958"/>
      <w:bookmarkStart w:id="33" w:name="_Toc145266554"/>
      <w:r w:rsidRPr="00C514C0">
        <w:t xml:space="preserve">Většina moderních elektronických systémů a mikrokontrolérů spoléhá při určování času na krystalové oscilátory. Krystalový oscilátor využívá piezoelektrického jevu krystalového výbrusu (nejčastěji křemene), který při přiložení střídavého elektrického napětí mechanicky rezonuje na vysoce stabilní frekvenci. Standardní hodinové krystaly rezonují na frekvenci 32 768 Hz. Tato hodnota je zvolena záměrně, neboť odpovídá hodnotě </w:t>
      </w:r>
      <w:r w:rsidRPr="00C514C0">
        <w:rPr>
          <w:rStyle w:val="math-inline"/>
        </w:rPr>
        <w:t>2^15</w:t>
      </w:r>
      <w:r w:rsidRPr="00C514C0">
        <w:t>, což umožňuje pomocí jednoduchých binárních děliček frekvence získat přesně jeden pulz za sekundu (1 Hz).</w:t>
      </w:r>
    </w:p>
    <w:p w14:paraId="20948C84" w14:textId="21C9E178" w:rsidR="003936B8" w:rsidRPr="00C514C0" w:rsidRDefault="003936B8" w:rsidP="00C514C0">
      <w:pPr>
        <w:pStyle w:val="Normlnweb"/>
        <w:spacing w:before="0" w:beforeAutospacing="0" w:line="360" w:lineRule="auto"/>
        <w:jc w:val="both"/>
      </w:pPr>
      <w:r w:rsidRPr="00C514C0">
        <w:t>Mikrokontroléry, jako je například čip ATmega328P využívaný na vývojových deskách Arduino, disponují vlastními časovači a čítači</w:t>
      </w:r>
      <w:r w:rsidR="00497640" w:rsidRPr="00C514C0">
        <w:t xml:space="preserve"> </w:t>
      </w:r>
      <w:r w:rsidR="00497640" w:rsidRPr="00C514C0">
        <w:fldChar w:fldCharType="begin"/>
      </w:r>
      <w:r w:rsidR="00497640" w:rsidRPr="00C514C0">
        <w:instrText xml:space="preserve"> REF _Ref225322715 \r \h </w:instrText>
      </w:r>
      <w:r w:rsidR="00C514C0">
        <w:instrText xml:space="preserve"> \* MERGEFORMAT </w:instrText>
      </w:r>
      <w:r w:rsidR="00497640" w:rsidRPr="00C514C0">
        <w:fldChar w:fldCharType="separate"/>
      </w:r>
      <w:r w:rsidR="00497640" w:rsidRPr="00C514C0">
        <w:t>[3]</w:t>
      </w:r>
      <w:r w:rsidR="00497640" w:rsidRPr="00C514C0">
        <w:fldChar w:fldCharType="end"/>
      </w:r>
      <w:r w:rsidRPr="00C514C0">
        <w:t xml:space="preserve">. Přestože lze tyto interní časovače softwarově využít pro měření času (například pomocí funkce </w:t>
      </w:r>
      <w:r w:rsidRPr="00C514C0">
        <w:rPr>
          <w:rStyle w:val="KdHTML"/>
          <w:rFonts w:ascii="Times New Roman" w:eastAsiaTheme="minorEastAsia" w:hAnsi="Times New Roman" w:cs="Times New Roman"/>
          <w:sz w:val="24"/>
          <w:szCs w:val="24"/>
        </w:rPr>
        <w:t>millis()</w:t>
      </w:r>
      <w:r w:rsidRPr="00C514C0">
        <w:t>), pro konstrukci reálných hodin je tento přístup nevhodný. Interní oscilátory mikrokontrolérů jsou náchylné na teplotní změny a jejich odchylka může činit i několik minut za den. Zásadním problémem je rovněž ztráta časové informace při výpadku napájení či resetu systému. Z těchto důvodů je v praxi nezbytné využívat dedikované obvody reálného času (RTC) a externí metody synchronizace.</w:t>
      </w:r>
    </w:p>
    <w:p w14:paraId="0AC875B9" w14:textId="3C7C2AA9" w:rsidR="00E1212D" w:rsidRPr="00C514C0" w:rsidRDefault="003936B8" w:rsidP="00C514C0">
      <w:pPr>
        <w:pStyle w:val="Nadpis2"/>
        <w:spacing w:before="0" w:line="360" w:lineRule="auto"/>
        <w:ind w:left="0"/>
        <w:rPr>
          <w:rFonts w:eastAsiaTheme="minorEastAsia"/>
        </w:rPr>
      </w:pPr>
      <w:bookmarkStart w:id="34" w:name="_Toc225586684"/>
      <w:bookmarkEnd w:id="22"/>
      <w:bookmarkEnd w:id="23"/>
      <w:bookmarkEnd w:id="24"/>
      <w:bookmarkEnd w:id="25"/>
      <w:bookmarkEnd w:id="26"/>
      <w:bookmarkEnd w:id="27"/>
      <w:bookmarkEnd w:id="28"/>
      <w:bookmarkEnd w:id="29"/>
      <w:bookmarkEnd w:id="30"/>
      <w:bookmarkEnd w:id="31"/>
      <w:bookmarkEnd w:id="32"/>
      <w:bookmarkEnd w:id="33"/>
      <w:r w:rsidRPr="00C514C0">
        <w:rPr>
          <w:rFonts w:eastAsiaTheme="minorEastAsia"/>
        </w:rPr>
        <w:t>Obvod reálného času RTC DS3231</w:t>
      </w:r>
      <w:bookmarkEnd w:id="34"/>
    </w:p>
    <w:p w14:paraId="71ACB1AD" w14:textId="58DB8ADD" w:rsidR="00F26153" w:rsidRPr="00C514C0" w:rsidRDefault="00F26153" w:rsidP="00C514C0">
      <w:pPr>
        <w:pStyle w:val="Normlnweb"/>
        <w:spacing w:before="0" w:beforeAutospacing="0" w:line="360" w:lineRule="auto"/>
      </w:pPr>
      <w:bookmarkStart w:id="35" w:name="_Toc515880882"/>
      <w:bookmarkStart w:id="36" w:name="_Toc144746921"/>
      <w:bookmarkStart w:id="37" w:name="_Toc144753392"/>
      <w:bookmarkStart w:id="38" w:name="_Toc145263661"/>
      <w:bookmarkStart w:id="39" w:name="_Toc145265087"/>
      <w:bookmarkStart w:id="40" w:name="_Toc145265104"/>
      <w:bookmarkStart w:id="41" w:name="_Toc145265121"/>
      <w:bookmarkStart w:id="42" w:name="_Toc145265198"/>
      <w:bookmarkStart w:id="43" w:name="_Toc145265387"/>
      <w:bookmarkStart w:id="44" w:name="_Toc145265620"/>
      <w:bookmarkStart w:id="45" w:name="_Toc145265959"/>
      <w:bookmarkStart w:id="46" w:name="_Toc145266555"/>
      <w:r w:rsidRPr="00C514C0">
        <w:t>Pro zajištění maximální přesnosti lokálního běhu času byl v projektu zvolen modul reálného času DS3231. Jedná se o vysoce přesný I2C obvod, který primárně slouží k nezávislému počítání sekund, minut, hodin, dnů, měsíců a let, a to i v případě, že je hlavní řídicí mikrokontrolér odpojen od zdroje energie</w:t>
      </w:r>
      <w:r w:rsidR="00497640" w:rsidRPr="00C514C0">
        <w:fldChar w:fldCharType="begin"/>
      </w:r>
      <w:r w:rsidR="00497640" w:rsidRPr="00C514C0">
        <w:instrText xml:space="preserve"> REF _Ref225322285 \r \h </w:instrText>
      </w:r>
      <w:r w:rsidR="00C514C0">
        <w:instrText xml:space="preserve"> \* MERGEFORMAT </w:instrText>
      </w:r>
      <w:r w:rsidR="00497640" w:rsidRPr="00C514C0">
        <w:fldChar w:fldCharType="separate"/>
      </w:r>
      <w:r w:rsidR="00497640" w:rsidRPr="00C514C0">
        <w:t>[1]</w:t>
      </w:r>
      <w:r w:rsidR="00497640" w:rsidRPr="00C514C0">
        <w:fldChar w:fldCharType="end"/>
      </w:r>
      <w:r w:rsidRPr="00C514C0">
        <w:t>. Uchování dat je zajištěno pomocí záložní 3V knoflíkové baterie (nejčastěji typu CR2032).</w:t>
      </w:r>
    </w:p>
    <w:p w14:paraId="092927C5" w14:textId="796B2B0E" w:rsidR="00F26153" w:rsidRPr="00C514C0" w:rsidRDefault="00F26153" w:rsidP="00C514C0">
      <w:pPr>
        <w:pStyle w:val="Normlnweb"/>
        <w:spacing w:before="0" w:beforeAutospacing="0" w:line="360" w:lineRule="auto"/>
      </w:pPr>
      <w:r w:rsidRPr="00C514C0">
        <w:lastRenderedPageBreak/>
        <w:t xml:space="preserve">Hlavní technologickou výhodou obvodu DS3231 oproti levnějším variantám (např. DS1307) je integrace teplotně kompenzovaného krystalového oscilátoru (TCXO - Temperature Compensated Crystal Oscillator). Rezonanční frekvence křemenných krystalů je přirozeně závislá na okolní teplotě, což způsobuje drift (zpožďování nebo zrychlování) času. Čip DS3231 obsahuje integrovaný teplotní senzor, který neustále měří teplotu pouzdra a pomocí sítě interních kondenzátorů upravuje kapacitní zátěž krystalu. Tímto mechanismem je dosaženo odchylky pouhé ±2 ppm (parts per million) v rozsahu teplot od 0 °C do 40 °C, což v praxi </w:t>
      </w:r>
      <w:r w:rsidR="00497640" w:rsidRPr="00C514C0">
        <w:t>znamená</w:t>
      </w:r>
      <w:r w:rsidRPr="00C514C0">
        <w:t xml:space="preserve"> nepřesnost přibližně 1 minutu za rok</w:t>
      </w:r>
      <w:r w:rsidR="00497640" w:rsidRPr="00C514C0">
        <w:t xml:space="preserve"> </w:t>
      </w:r>
      <w:r w:rsidR="00497640" w:rsidRPr="00C514C0">
        <w:fldChar w:fldCharType="begin"/>
      </w:r>
      <w:r w:rsidR="00497640" w:rsidRPr="00C514C0">
        <w:instrText xml:space="preserve"> REF _Ref225322285 \r \h </w:instrText>
      </w:r>
      <w:r w:rsidR="00C514C0">
        <w:instrText xml:space="preserve"> \* MERGEFORMAT </w:instrText>
      </w:r>
      <w:r w:rsidR="00497640" w:rsidRPr="00C514C0">
        <w:fldChar w:fldCharType="separate"/>
      </w:r>
      <w:r w:rsidR="00497640" w:rsidRPr="00C514C0">
        <w:t>[1]</w:t>
      </w:r>
      <w:r w:rsidR="00497640" w:rsidRPr="00C514C0">
        <w:fldChar w:fldCharType="end"/>
      </w:r>
      <w:r w:rsidRPr="00C514C0">
        <w:t>.</w:t>
      </w:r>
    </w:p>
    <w:p w14:paraId="37C15CCA" w14:textId="77777777" w:rsidR="00517657" w:rsidRPr="00C514C0" w:rsidRDefault="00BD1CF2" w:rsidP="00C514C0">
      <w:pPr>
        <w:pStyle w:val="Normlnweb"/>
        <w:keepNext/>
        <w:spacing w:before="0" w:beforeAutospacing="0" w:line="360" w:lineRule="auto"/>
        <w:jc w:val="center"/>
      </w:pPr>
      <w:r w:rsidRPr="00C514C0">
        <w:rPr>
          <w:noProof/>
        </w:rPr>
        <w:drawing>
          <wp:inline distT="0" distB="0" distL="0" distR="0" wp14:anchorId="62EE7F76" wp14:editId="33A92981">
            <wp:extent cx="5125720" cy="2954020"/>
            <wp:effectExtent l="0" t="0" r="0" b="0"/>
            <wp:docPr id="249273891" name="Obrázek 3" descr="Arduino DS3231 RTC Module Tutorial - How to Interface RTC Module with  Arduino to build Digital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DS3231 RTC Module Tutorial - How to Interface RTC Module with  Arduino to build Digital Cl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5720" cy="2954020"/>
                    </a:xfrm>
                    <a:prstGeom prst="rect">
                      <a:avLst/>
                    </a:prstGeom>
                    <a:noFill/>
                    <a:ln>
                      <a:noFill/>
                    </a:ln>
                  </pic:spPr>
                </pic:pic>
              </a:graphicData>
            </a:graphic>
          </wp:inline>
        </w:drawing>
      </w:r>
    </w:p>
    <w:p w14:paraId="34FD6965" w14:textId="5253C9B8" w:rsidR="00BD1CF2" w:rsidRPr="00C514C0" w:rsidRDefault="00517657" w:rsidP="00C514C0">
      <w:pPr>
        <w:pStyle w:val="Titulek"/>
      </w:pPr>
      <w:bookmarkStart w:id="47" w:name="_Toc225173878"/>
      <w:bookmarkStart w:id="48" w:name="_Toc225515849"/>
      <w:r w:rsidRPr="00C514C0">
        <w:t xml:space="preserve">Obr. </w:t>
      </w:r>
      <w:fldSimple w:instr=" STYLEREF 1 \s ">
        <w:r w:rsidR="00D95697" w:rsidRPr="00C514C0">
          <w:rPr>
            <w:noProof/>
          </w:rPr>
          <w:t>1</w:t>
        </w:r>
      </w:fldSimple>
      <w:r w:rsidR="00D95697" w:rsidRPr="00C514C0">
        <w:t>.</w:t>
      </w:r>
      <w:fldSimple w:instr=" SEQ Obr. \* ARABIC \s 1 ">
        <w:r w:rsidR="00D95697" w:rsidRPr="00C514C0">
          <w:rPr>
            <w:noProof/>
          </w:rPr>
          <w:t>1</w:t>
        </w:r>
      </w:fldSimple>
      <w:r w:rsidRPr="00C514C0">
        <w:t xml:space="preserve"> Vnitřní bloková struktura obvodu DS3231</w:t>
      </w:r>
      <w:bookmarkEnd w:id="47"/>
      <w:bookmarkEnd w:id="48"/>
    </w:p>
    <w:p w14:paraId="39022B7D" w14:textId="3E9B2E24" w:rsidR="00E1212D" w:rsidRPr="00C514C0" w:rsidRDefault="00F26153" w:rsidP="00C514C0">
      <w:pPr>
        <w:pStyle w:val="Nadpis2"/>
        <w:spacing w:before="0" w:line="360" w:lineRule="auto"/>
        <w:ind w:left="0"/>
      </w:pPr>
      <w:bookmarkStart w:id="49" w:name="_Toc225586685"/>
      <w:bookmarkEnd w:id="35"/>
      <w:bookmarkEnd w:id="36"/>
      <w:bookmarkEnd w:id="37"/>
      <w:bookmarkEnd w:id="38"/>
      <w:bookmarkEnd w:id="39"/>
      <w:bookmarkEnd w:id="40"/>
      <w:bookmarkEnd w:id="41"/>
      <w:bookmarkEnd w:id="42"/>
      <w:bookmarkEnd w:id="43"/>
      <w:bookmarkEnd w:id="44"/>
      <w:bookmarkEnd w:id="45"/>
      <w:bookmarkEnd w:id="46"/>
      <w:r w:rsidRPr="00C514C0">
        <w:t>Dlouhovlnný časový normál DCF77</w:t>
      </w:r>
      <w:bookmarkEnd w:id="49"/>
    </w:p>
    <w:p w14:paraId="7F954C06" w14:textId="1F5FB212" w:rsidR="00F26153" w:rsidRPr="00C514C0" w:rsidRDefault="00F26153" w:rsidP="00C514C0">
      <w:pPr>
        <w:pStyle w:val="Normlnweb"/>
        <w:spacing w:before="0" w:beforeAutospacing="0" w:line="360" w:lineRule="auto"/>
      </w:pPr>
      <w:bookmarkStart w:id="50" w:name="_Toc144753393"/>
      <w:bookmarkStart w:id="51" w:name="_Toc144746922"/>
      <w:bookmarkStart w:id="52" w:name="_Toc515880883"/>
      <w:bookmarkStart w:id="53" w:name="_Toc145265088"/>
      <w:bookmarkStart w:id="54" w:name="_Toc145265105"/>
      <w:bookmarkStart w:id="55" w:name="_Toc145265122"/>
      <w:bookmarkStart w:id="56" w:name="_Toc145265199"/>
      <w:bookmarkStart w:id="57" w:name="_Toc145265388"/>
      <w:bookmarkStart w:id="58" w:name="_Toc145265621"/>
      <w:bookmarkStart w:id="59" w:name="_Toc145265960"/>
      <w:bookmarkStart w:id="60" w:name="_Toc145266556"/>
      <w:r w:rsidRPr="00C514C0">
        <w:t>Základním prvkem pro zajištění absolutní časové přesnosti hodin je synchronizace prostřednictvím rádiového signálu DCF77. Jedná se o časový standard a rozhlasovou stanici, která vysílá na dlouhých vlnách s frekvencí 77,5 kHz. Vysílač se nachází v Mainflingenu nedaleko Frankfurtu nad Mohanem ve Spolkové republice Německo a jeho provozovatelem je Fyzikálně-technický spolkový ústav (PTB - Physikalisch-Technische Bundesanstalt) se sídlem v</w:t>
      </w:r>
      <w:r w:rsidR="00497640" w:rsidRPr="00C514C0">
        <w:t> </w:t>
      </w:r>
      <w:r w:rsidRPr="00C514C0">
        <w:t>Braunschweigu</w:t>
      </w:r>
      <w:r w:rsidR="00497640" w:rsidRPr="00C514C0">
        <w:t xml:space="preserve"> </w:t>
      </w:r>
      <w:r w:rsidR="00497640" w:rsidRPr="00C514C0">
        <w:fldChar w:fldCharType="begin"/>
      </w:r>
      <w:r w:rsidR="00497640" w:rsidRPr="00C514C0">
        <w:instrText xml:space="preserve"> REF _Ref225322804 \r \h </w:instrText>
      </w:r>
      <w:r w:rsidR="00C514C0">
        <w:instrText xml:space="preserve"> \* MERGEFORMAT </w:instrText>
      </w:r>
      <w:r w:rsidR="00497640" w:rsidRPr="00C514C0">
        <w:fldChar w:fldCharType="separate"/>
      </w:r>
      <w:r w:rsidR="00497640" w:rsidRPr="00C514C0">
        <w:t>[5]</w:t>
      </w:r>
      <w:r w:rsidR="00497640" w:rsidRPr="00C514C0">
        <w:fldChar w:fldCharType="end"/>
      </w:r>
      <w:r w:rsidRPr="00C514C0">
        <w:t>.</w:t>
      </w:r>
    </w:p>
    <w:p w14:paraId="1D92774C" w14:textId="353F2B4A" w:rsidR="00F26153" w:rsidRPr="00C514C0" w:rsidRDefault="00F26153" w:rsidP="00C514C0">
      <w:pPr>
        <w:pStyle w:val="Normlnweb"/>
        <w:spacing w:before="0" w:beforeAutospacing="0" w:line="360" w:lineRule="auto"/>
      </w:pPr>
      <w:r w:rsidRPr="00C514C0">
        <w:lastRenderedPageBreak/>
        <w:t>Časová informace je generována soustavou cesiových atomových hodin, u kterých je definice sekundy odvozena od periody záření odpovídajícího přechodu mezi dvěma hladinami velmi jemné struktury základního stavu atomu cesia 133. Dosah vysílače je při výkonu 50 kW přibližně 2 000 km, což vychází na pokrytí ± celé Evropy</w:t>
      </w:r>
      <w:r w:rsidR="00BD1CF2" w:rsidRPr="00C514C0">
        <w:t xml:space="preserve"> a části severní Afriky</w:t>
      </w:r>
      <w:r w:rsidRPr="00C514C0">
        <w:t>.</w:t>
      </w:r>
      <w:r w:rsidR="00737375" w:rsidRPr="00C514C0">
        <w:fldChar w:fldCharType="begin"/>
      </w:r>
      <w:r w:rsidR="00737375" w:rsidRPr="00C514C0">
        <w:instrText xml:space="preserve"> REF _Ref225322804 \r \h </w:instrText>
      </w:r>
      <w:r w:rsidR="00C514C0">
        <w:instrText xml:space="preserve"> \* MERGEFORMAT </w:instrText>
      </w:r>
      <w:r w:rsidR="00737375" w:rsidRPr="00C514C0">
        <w:fldChar w:fldCharType="separate"/>
      </w:r>
      <w:r w:rsidR="00737375" w:rsidRPr="00C514C0">
        <w:t>[5]</w:t>
      </w:r>
      <w:r w:rsidR="00737375" w:rsidRPr="00C514C0">
        <w:fldChar w:fldCharType="end"/>
      </w:r>
    </w:p>
    <w:p w14:paraId="1D9CC45D" w14:textId="77777777" w:rsidR="00517657" w:rsidRPr="00C514C0" w:rsidRDefault="00BD1CF2" w:rsidP="00C514C0">
      <w:pPr>
        <w:pStyle w:val="Normlnweb"/>
        <w:keepNext/>
        <w:spacing w:before="0" w:beforeAutospacing="0" w:line="360" w:lineRule="auto"/>
        <w:jc w:val="center"/>
      </w:pPr>
      <w:r w:rsidRPr="00C514C0">
        <w:rPr>
          <w:noProof/>
        </w:rPr>
        <w:drawing>
          <wp:inline distT="0" distB="0" distL="0" distR="0" wp14:anchorId="0132F297" wp14:editId="00CB7A12">
            <wp:extent cx="5219700" cy="6183630"/>
            <wp:effectExtent l="0" t="0" r="0" b="7620"/>
            <wp:docPr id="160944206" name="Obrázek 4" descr="Reichweite - PT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ichweite - PTB.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6183630"/>
                    </a:xfrm>
                    <a:prstGeom prst="rect">
                      <a:avLst/>
                    </a:prstGeom>
                    <a:noFill/>
                    <a:ln>
                      <a:noFill/>
                    </a:ln>
                  </pic:spPr>
                </pic:pic>
              </a:graphicData>
            </a:graphic>
          </wp:inline>
        </w:drawing>
      </w:r>
    </w:p>
    <w:p w14:paraId="109D9EDC" w14:textId="3BC41CE2" w:rsidR="00BD1CF2" w:rsidRPr="00C514C0" w:rsidRDefault="00517657" w:rsidP="00C514C0">
      <w:pPr>
        <w:pStyle w:val="Titulek"/>
      </w:pPr>
      <w:bookmarkStart w:id="61" w:name="_Toc225173879"/>
      <w:bookmarkStart w:id="62" w:name="_Toc225515850"/>
      <w:r w:rsidRPr="00C514C0">
        <w:t xml:space="preserve">Obr. </w:t>
      </w:r>
      <w:fldSimple w:instr=" STYLEREF 1 \s ">
        <w:r w:rsidR="00D95697" w:rsidRPr="00C514C0">
          <w:rPr>
            <w:noProof/>
          </w:rPr>
          <w:t>1</w:t>
        </w:r>
      </w:fldSimple>
      <w:r w:rsidR="00D95697" w:rsidRPr="00C514C0">
        <w:t>.</w:t>
      </w:r>
      <w:fldSimple w:instr=" SEQ Obr. \* ARABIC \s 1 ">
        <w:r w:rsidR="00D95697" w:rsidRPr="00C514C0">
          <w:rPr>
            <w:noProof/>
          </w:rPr>
          <w:t>2</w:t>
        </w:r>
      </w:fldSimple>
      <w:r w:rsidRPr="00C514C0">
        <w:t xml:space="preserve"> Mapa teoretického dosahu vysílače z Mainflingenu</w:t>
      </w:r>
      <w:bookmarkEnd w:id="61"/>
      <w:bookmarkEnd w:id="62"/>
    </w:p>
    <w:p w14:paraId="72488A64" w14:textId="586673C0" w:rsidR="00B25B5A" w:rsidRPr="00C514C0" w:rsidRDefault="00F26153" w:rsidP="00C514C0">
      <w:pPr>
        <w:pStyle w:val="Nadpis3"/>
        <w:spacing w:before="0" w:line="360" w:lineRule="auto"/>
        <w:ind w:left="0"/>
        <w:rPr>
          <w:rFonts w:cs="Times New Roman"/>
        </w:rPr>
      </w:pPr>
      <w:bookmarkStart w:id="63" w:name="_Toc225586686"/>
      <w:bookmarkEnd w:id="50"/>
      <w:bookmarkEnd w:id="51"/>
      <w:bookmarkEnd w:id="52"/>
      <w:bookmarkEnd w:id="53"/>
      <w:bookmarkEnd w:id="54"/>
      <w:bookmarkEnd w:id="55"/>
      <w:bookmarkEnd w:id="56"/>
      <w:bookmarkEnd w:id="57"/>
      <w:bookmarkEnd w:id="58"/>
      <w:bookmarkEnd w:id="59"/>
      <w:bookmarkEnd w:id="60"/>
      <w:r w:rsidRPr="00C514C0">
        <w:rPr>
          <w:rFonts w:cs="Times New Roman"/>
        </w:rPr>
        <w:lastRenderedPageBreak/>
        <w:t>Man</w:t>
      </w:r>
      <w:r w:rsidR="00B00293" w:rsidRPr="00C514C0">
        <w:rPr>
          <w:rFonts w:cs="Times New Roman"/>
        </w:rPr>
        <w:t>i</w:t>
      </w:r>
      <w:r w:rsidRPr="00C514C0">
        <w:rPr>
          <w:rFonts w:cs="Times New Roman"/>
        </w:rPr>
        <w:t>pulace se signálem</w:t>
      </w:r>
      <w:bookmarkEnd w:id="63"/>
    </w:p>
    <w:p w14:paraId="32D6E8F7" w14:textId="536C8C0D" w:rsidR="00F26153" w:rsidRPr="00C514C0" w:rsidRDefault="00F26153" w:rsidP="00C514C0">
      <w:pPr>
        <w:spacing w:before="0"/>
      </w:pPr>
      <w:bookmarkStart w:id="64" w:name="_Toc145265089"/>
      <w:bookmarkStart w:id="65" w:name="_Toc145265106"/>
      <w:bookmarkStart w:id="66" w:name="_Toc145265123"/>
      <w:bookmarkStart w:id="67" w:name="_Toc145265200"/>
      <w:bookmarkStart w:id="68" w:name="_Toc145265389"/>
      <w:bookmarkStart w:id="69" w:name="_Toc145265622"/>
      <w:bookmarkStart w:id="70" w:name="_Toc145265961"/>
      <w:bookmarkStart w:id="71" w:name="_Toc145266557"/>
      <w:r w:rsidRPr="00C514C0">
        <w:t>Informace o čase je do nosné vlny kódována pomocí amplitudové modulace (AM). Přenos dat probíhá rychlostí jeden bit za sekundu, což znamená, že přenos kompletního datového rámce s informací o aktuálním čase trvá přesně jednu minutu</w:t>
      </w:r>
      <w:r w:rsidR="00497640" w:rsidRPr="00C514C0">
        <w:t xml:space="preserve"> </w:t>
      </w:r>
      <w:r w:rsidR="00497640" w:rsidRPr="00C514C0">
        <w:fldChar w:fldCharType="begin"/>
      </w:r>
      <w:r w:rsidR="00497640" w:rsidRPr="00C514C0">
        <w:instrText xml:space="preserve"> REF _Ref225322804 \r \h </w:instrText>
      </w:r>
      <w:r w:rsidR="00C514C0">
        <w:instrText xml:space="preserve"> \* MERGEFORMAT </w:instrText>
      </w:r>
      <w:r w:rsidR="00497640" w:rsidRPr="00C514C0">
        <w:fldChar w:fldCharType="separate"/>
      </w:r>
      <w:r w:rsidR="00497640" w:rsidRPr="00C514C0">
        <w:t>[5]</w:t>
      </w:r>
      <w:r w:rsidR="00497640" w:rsidRPr="00C514C0">
        <w:fldChar w:fldCharType="end"/>
      </w:r>
      <w:r w:rsidRPr="00C514C0">
        <w:t>.</w:t>
      </w:r>
    </w:p>
    <w:p w14:paraId="79B41515" w14:textId="77777777" w:rsidR="00F26153" w:rsidRPr="00C514C0" w:rsidRDefault="00F26153" w:rsidP="00C514C0">
      <w:pPr>
        <w:spacing w:before="0"/>
      </w:pPr>
      <w:r w:rsidRPr="00C514C0">
        <w:t>Na začátku každé sekundy je výkon nosné vlny snížen na 15 % (případně 25 % u starších specifikací) své normální hodnoty. Délka tohoto snížení určuje logickou hodnotu přenášeného bitu:</w:t>
      </w:r>
    </w:p>
    <w:p w14:paraId="0C99C02B" w14:textId="77777777" w:rsidR="00F26153" w:rsidRPr="00C514C0" w:rsidRDefault="00F26153" w:rsidP="00C514C0">
      <w:pPr>
        <w:pStyle w:val="Odstavecseseznamem"/>
        <w:numPr>
          <w:ilvl w:val="0"/>
          <w:numId w:val="35"/>
        </w:numPr>
        <w:spacing w:before="0" w:line="360" w:lineRule="auto"/>
        <w:ind w:left="0"/>
        <w:rPr>
          <w:rFonts w:cs="Times New Roman"/>
        </w:rPr>
      </w:pPr>
      <w:r w:rsidRPr="00C514C0">
        <w:rPr>
          <w:rFonts w:cs="Times New Roman"/>
        </w:rPr>
        <w:t xml:space="preserve">Pokles o délce </w:t>
      </w:r>
      <w:r w:rsidRPr="00C514C0">
        <w:rPr>
          <w:rFonts w:cs="Times New Roman"/>
          <w:b/>
          <w:bCs/>
        </w:rPr>
        <w:t>100 ms</w:t>
      </w:r>
      <w:r w:rsidRPr="00C514C0">
        <w:rPr>
          <w:rFonts w:cs="Times New Roman"/>
        </w:rPr>
        <w:t xml:space="preserve"> reprezentuje logickou nulu (0).</w:t>
      </w:r>
    </w:p>
    <w:p w14:paraId="016DD6B7" w14:textId="0645A438" w:rsidR="00F26153" w:rsidRPr="00C514C0" w:rsidRDefault="00F26153" w:rsidP="00C514C0">
      <w:pPr>
        <w:pStyle w:val="Odstavecseseznamem"/>
        <w:numPr>
          <w:ilvl w:val="0"/>
          <w:numId w:val="35"/>
        </w:numPr>
        <w:spacing w:before="0" w:line="360" w:lineRule="auto"/>
        <w:ind w:left="0"/>
        <w:rPr>
          <w:rFonts w:cs="Times New Roman"/>
        </w:rPr>
      </w:pPr>
      <w:r w:rsidRPr="00C514C0">
        <w:rPr>
          <w:rFonts w:cs="Times New Roman"/>
        </w:rPr>
        <w:t xml:space="preserve">Pokles o délce </w:t>
      </w:r>
      <w:r w:rsidRPr="00C514C0">
        <w:rPr>
          <w:rFonts w:cs="Times New Roman"/>
          <w:b/>
          <w:bCs/>
        </w:rPr>
        <w:t>200 ms</w:t>
      </w:r>
      <w:r w:rsidRPr="00C514C0">
        <w:rPr>
          <w:rFonts w:cs="Times New Roman"/>
        </w:rPr>
        <w:t xml:space="preserve"> reprezentuje logickou jedničku (1)</w:t>
      </w:r>
      <w:r w:rsidR="00497640" w:rsidRPr="00C514C0">
        <w:rPr>
          <w:rFonts w:cs="Times New Roman"/>
        </w:rPr>
        <w:t xml:space="preserve"> </w:t>
      </w:r>
      <w:r w:rsidR="00497640" w:rsidRPr="00C514C0">
        <w:rPr>
          <w:rFonts w:cs="Times New Roman"/>
        </w:rPr>
        <w:fldChar w:fldCharType="begin"/>
      </w:r>
      <w:r w:rsidR="00497640" w:rsidRPr="00C514C0">
        <w:rPr>
          <w:rFonts w:cs="Times New Roman"/>
        </w:rPr>
        <w:instrText xml:space="preserve"> REF _Ref225322804 \r \h </w:instrText>
      </w:r>
      <w:r w:rsidR="00C514C0">
        <w:rPr>
          <w:rFonts w:cs="Times New Roman"/>
        </w:rPr>
        <w:instrText xml:space="preserve"> \* MERGEFORMAT </w:instrText>
      </w:r>
      <w:r w:rsidR="00497640" w:rsidRPr="00C514C0">
        <w:rPr>
          <w:rFonts w:cs="Times New Roman"/>
        </w:rPr>
      </w:r>
      <w:r w:rsidR="00497640" w:rsidRPr="00C514C0">
        <w:rPr>
          <w:rFonts w:cs="Times New Roman"/>
        </w:rPr>
        <w:fldChar w:fldCharType="separate"/>
      </w:r>
      <w:r w:rsidR="00497640" w:rsidRPr="00C514C0">
        <w:rPr>
          <w:rFonts w:cs="Times New Roman"/>
        </w:rPr>
        <w:t>[5]</w:t>
      </w:r>
      <w:r w:rsidR="00497640" w:rsidRPr="00C514C0">
        <w:rPr>
          <w:rFonts w:cs="Times New Roman"/>
        </w:rPr>
        <w:fldChar w:fldCharType="end"/>
      </w:r>
      <w:r w:rsidRPr="00C514C0">
        <w:rPr>
          <w:rFonts w:cs="Times New Roman"/>
        </w:rPr>
        <w:t>.</w:t>
      </w:r>
    </w:p>
    <w:p w14:paraId="45F96FD4" w14:textId="77777777" w:rsidR="00517657" w:rsidRPr="00C514C0" w:rsidRDefault="004258A9" w:rsidP="00C514C0">
      <w:pPr>
        <w:pStyle w:val="Odstavecseseznamem"/>
        <w:keepNext/>
        <w:spacing w:before="0" w:line="360" w:lineRule="auto"/>
        <w:ind w:left="0" w:firstLine="0"/>
        <w:jc w:val="center"/>
        <w:rPr>
          <w:rFonts w:cs="Times New Roman"/>
        </w:rPr>
      </w:pPr>
      <w:r w:rsidRPr="00C514C0">
        <w:rPr>
          <w:rFonts w:cs="Times New Roman"/>
          <w:noProof/>
        </w:rPr>
        <w:drawing>
          <wp:inline distT="0" distB="0" distL="0" distR="0" wp14:anchorId="62F03AB0" wp14:editId="60AF80E6">
            <wp:extent cx="5219700" cy="1606550"/>
            <wp:effectExtent l="0" t="0" r="0" b="0"/>
            <wp:docPr id="27260953" name="Obrázek 5" descr="Highly accurate reference frequency from DCF77 (no DCF77-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ghly accurate reference frequency from DCF77 (no DCF77-D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9700" cy="1606550"/>
                    </a:xfrm>
                    <a:prstGeom prst="rect">
                      <a:avLst/>
                    </a:prstGeom>
                    <a:noFill/>
                    <a:ln>
                      <a:noFill/>
                    </a:ln>
                  </pic:spPr>
                </pic:pic>
              </a:graphicData>
            </a:graphic>
          </wp:inline>
        </w:drawing>
      </w:r>
    </w:p>
    <w:p w14:paraId="189F6CD5" w14:textId="46DE0979" w:rsidR="004258A9" w:rsidRPr="00C514C0" w:rsidRDefault="00517657" w:rsidP="00C514C0">
      <w:pPr>
        <w:pStyle w:val="Titulek"/>
      </w:pPr>
      <w:bookmarkStart w:id="72" w:name="_Toc225173880"/>
      <w:bookmarkStart w:id="73" w:name="_Toc225515851"/>
      <w:r w:rsidRPr="00C514C0">
        <w:t xml:space="preserve">Obr. </w:t>
      </w:r>
      <w:fldSimple w:instr=" STYLEREF 1 \s ">
        <w:r w:rsidR="00D95697" w:rsidRPr="00C514C0">
          <w:rPr>
            <w:noProof/>
          </w:rPr>
          <w:t>1</w:t>
        </w:r>
      </w:fldSimple>
      <w:r w:rsidR="00D95697" w:rsidRPr="00C514C0">
        <w:t>.</w:t>
      </w:r>
      <w:fldSimple w:instr=" SEQ Obr. \* ARABIC \s 1 ">
        <w:r w:rsidR="00D95697" w:rsidRPr="00C514C0">
          <w:rPr>
            <w:noProof/>
          </w:rPr>
          <w:t>3</w:t>
        </w:r>
      </w:fldSimple>
      <w:r w:rsidRPr="00C514C0">
        <w:t xml:space="preserve"> Průběh amplitudové modulace a kódování logických stavů</w:t>
      </w:r>
      <w:bookmarkEnd w:id="72"/>
      <w:bookmarkEnd w:id="73"/>
    </w:p>
    <w:p w14:paraId="6DD2DA95" w14:textId="38B9B57C" w:rsidR="00F26153" w:rsidRPr="00C514C0" w:rsidRDefault="00F26153" w:rsidP="00C514C0">
      <w:pPr>
        <w:spacing w:before="0"/>
      </w:pPr>
      <w:r w:rsidRPr="00C514C0">
        <w:t>Padesátá devátá sekunda v každé minutě neobsahuje žádný pokles amplitudy (tzv. synchronizační mezera). Tato chybějící sekunda slouží přijímačům jako jednoznačný identifikátor začátku nové minuty a počátku nového datového rámce. Během jedné minuty je přeneseno 59 bitů dat, které obsahují následující informace v binárně kódované dekadické soustavě (BCD)</w:t>
      </w:r>
      <w:r w:rsidR="00497640" w:rsidRPr="00C514C0">
        <w:t xml:space="preserve"> </w:t>
      </w:r>
      <w:r w:rsidR="00497640" w:rsidRPr="00C514C0">
        <w:fldChar w:fldCharType="begin"/>
      </w:r>
      <w:r w:rsidR="00497640" w:rsidRPr="00C514C0">
        <w:instrText xml:space="preserve"> REF _Ref225322804 \r \h </w:instrText>
      </w:r>
      <w:r w:rsidR="00C514C0">
        <w:instrText xml:space="preserve"> \* MERGEFORMAT </w:instrText>
      </w:r>
      <w:r w:rsidR="00497640" w:rsidRPr="00C514C0">
        <w:fldChar w:fldCharType="separate"/>
      </w:r>
      <w:r w:rsidR="00497640" w:rsidRPr="00C514C0">
        <w:t>[5]</w:t>
      </w:r>
      <w:r w:rsidR="00497640" w:rsidRPr="00C514C0">
        <w:fldChar w:fldCharType="end"/>
      </w:r>
      <w:r w:rsidRPr="00C514C0">
        <w:t>:</w:t>
      </w:r>
    </w:p>
    <w:p w14:paraId="4D18777F" w14:textId="77777777" w:rsidR="00F26153" w:rsidRPr="00C514C0" w:rsidRDefault="00F26153" w:rsidP="00C514C0">
      <w:pPr>
        <w:pStyle w:val="Odstavecseseznamem"/>
        <w:numPr>
          <w:ilvl w:val="0"/>
          <w:numId w:val="34"/>
        </w:numPr>
        <w:spacing w:before="0" w:line="360" w:lineRule="auto"/>
        <w:ind w:left="0"/>
        <w:rPr>
          <w:rFonts w:cs="Times New Roman"/>
        </w:rPr>
      </w:pPr>
      <w:r w:rsidRPr="00C514C0">
        <w:rPr>
          <w:rFonts w:cs="Times New Roman"/>
        </w:rPr>
        <w:t>Minuty, hodiny, den v měsíci, den v týdnu, měsíc a rok (poslední dvě číslice).</w:t>
      </w:r>
    </w:p>
    <w:p w14:paraId="3EAD21C6" w14:textId="77777777" w:rsidR="00F26153" w:rsidRPr="00C514C0" w:rsidRDefault="00F26153" w:rsidP="00C514C0">
      <w:pPr>
        <w:pStyle w:val="Odstavecseseznamem"/>
        <w:numPr>
          <w:ilvl w:val="0"/>
          <w:numId w:val="34"/>
        </w:numPr>
        <w:spacing w:before="0" w:line="360" w:lineRule="auto"/>
        <w:ind w:left="0"/>
        <w:rPr>
          <w:rFonts w:cs="Times New Roman"/>
        </w:rPr>
      </w:pPr>
      <w:r w:rsidRPr="00C514C0">
        <w:rPr>
          <w:rFonts w:cs="Times New Roman"/>
        </w:rPr>
        <w:t>Informaci o letním či standardním (zimním) čase.</w:t>
      </w:r>
    </w:p>
    <w:p w14:paraId="12F56C38" w14:textId="77777777" w:rsidR="00F26153" w:rsidRPr="00C514C0" w:rsidRDefault="00F26153" w:rsidP="00C514C0">
      <w:pPr>
        <w:pStyle w:val="Odstavecseseznamem"/>
        <w:numPr>
          <w:ilvl w:val="0"/>
          <w:numId w:val="34"/>
        </w:numPr>
        <w:spacing w:before="0" w:line="360" w:lineRule="auto"/>
        <w:ind w:left="0"/>
        <w:rPr>
          <w:rFonts w:cs="Times New Roman"/>
        </w:rPr>
      </w:pPr>
      <w:r w:rsidRPr="00C514C0">
        <w:rPr>
          <w:rFonts w:cs="Times New Roman"/>
        </w:rPr>
        <w:t>Paritní bity pro detekci chyb v přenosu, které zabezpečují integritu přijatých dat.</w:t>
      </w:r>
    </w:p>
    <w:p w14:paraId="6C45582A" w14:textId="77777777" w:rsidR="00F26153" w:rsidRPr="00C514C0" w:rsidRDefault="00F26153" w:rsidP="00C514C0">
      <w:pPr>
        <w:pStyle w:val="Odstavecseseznamem"/>
        <w:numPr>
          <w:ilvl w:val="0"/>
          <w:numId w:val="34"/>
        </w:numPr>
        <w:spacing w:before="0" w:line="360" w:lineRule="auto"/>
        <w:ind w:left="0"/>
        <w:rPr>
          <w:rFonts w:cs="Times New Roman"/>
        </w:rPr>
      </w:pPr>
      <w:r w:rsidRPr="00C514C0">
        <w:rPr>
          <w:rFonts w:cs="Times New Roman"/>
        </w:rPr>
        <w:t>Upozornění na blížící se přestupnou sekundu.</w:t>
      </w:r>
    </w:p>
    <w:p w14:paraId="1E10832E" w14:textId="22C974EA" w:rsidR="00682C68" w:rsidRPr="00C514C0" w:rsidRDefault="00F26153" w:rsidP="00C514C0">
      <w:pPr>
        <w:pStyle w:val="Nadpis3"/>
        <w:spacing w:before="0" w:line="360" w:lineRule="auto"/>
        <w:ind w:left="0"/>
        <w:rPr>
          <w:rFonts w:cs="Times New Roman"/>
        </w:rPr>
      </w:pPr>
      <w:bookmarkStart w:id="74" w:name="_Toc225586687"/>
      <w:bookmarkEnd w:id="64"/>
      <w:bookmarkEnd w:id="65"/>
      <w:bookmarkEnd w:id="66"/>
      <w:bookmarkEnd w:id="67"/>
      <w:bookmarkEnd w:id="68"/>
      <w:bookmarkEnd w:id="69"/>
      <w:bookmarkEnd w:id="70"/>
      <w:bookmarkEnd w:id="71"/>
      <w:r w:rsidRPr="00C514C0">
        <w:rPr>
          <w:rFonts w:cs="Times New Roman"/>
        </w:rPr>
        <w:t>Zpracování signálu mikrokontrolérem</w:t>
      </w:r>
      <w:bookmarkEnd w:id="74"/>
    </w:p>
    <w:p w14:paraId="7326B031" w14:textId="47743847" w:rsidR="00F26153" w:rsidRPr="00C514C0" w:rsidRDefault="00F26153" w:rsidP="00C514C0">
      <w:pPr>
        <w:pStyle w:val="Pokraovn"/>
        <w:spacing w:before="0"/>
      </w:pPr>
      <w:r w:rsidRPr="00C514C0">
        <w:t xml:space="preserve">Signál přijatý feritovou anténou je demodulován přijímacím modulem (často označovaným jako RC8000), který na svém datovém výstupu generuje digitální obdélníkové pulzy odpovídající demodulovaným datům. Protože je trvání těchto pulzů </w:t>
      </w:r>
      <w:r w:rsidRPr="00C514C0">
        <w:lastRenderedPageBreak/>
        <w:t>v řádu milisekund a mikrokontrolér vykonává i další úkoly (např. obsluhu displeje), nelze stav pinu kontrolovat pouhým dotazováním v hlavní smyčce programu (tzv. polling). Pro spolehlivé zachycení náběžných a sestupných hran pulzů je nutné využít hardwarové přerušení (Hardware Interrupt). Architektura AVR na desce Arduino Uno/Nano podporuje vnější přerušení INT0 na digitálním pinu D2</w:t>
      </w:r>
      <w:r w:rsidR="00497640" w:rsidRPr="00C514C0">
        <w:t xml:space="preserve"> </w:t>
      </w:r>
      <w:r w:rsidR="00497640" w:rsidRPr="00C514C0">
        <w:fldChar w:fldCharType="begin"/>
      </w:r>
      <w:r w:rsidR="00497640" w:rsidRPr="00C514C0">
        <w:instrText xml:space="preserve"> REF _Ref225322715 \r \h </w:instrText>
      </w:r>
      <w:r w:rsidR="00C514C0">
        <w:instrText xml:space="preserve"> \* MERGEFORMAT </w:instrText>
      </w:r>
      <w:r w:rsidR="00497640" w:rsidRPr="00C514C0">
        <w:fldChar w:fldCharType="separate"/>
      </w:r>
      <w:r w:rsidR="00497640" w:rsidRPr="00C514C0">
        <w:t>[3]</w:t>
      </w:r>
      <w:r w:rsidR="00497640" w:rsidRPr="00C514C0">
        <w:fldChar w:fldCharType="end"/>
      </w:r>
      <w:r w:rsidRPr="00C514C0">
        <w:t>. Při změně logického stavu na tomto pinu je okamžitě pozastaven běh hlavního programu a je vyvolána rutina obsluhy přerušení (ISR - Interrupt Service Routine), která přesně změří délku trvání pulzu v milisekundách a určí, zda byla přijata nula či jednička.</w:t>
      </w:r>
    </w:p>
    <w:p w14:paraId="2CB9EE43" w14:textId="41AE8E18" w:rsidR="00B25B5A" w:rsidRPr="00C514C0" w:rsidRDefault="00F26153" w:rsidP="00C514C0">
      <w:pPr>
        <w:pStyle w:val="Nadpis2"/>
        <w:spacing w:before="0" w:line="360" w:lineRule="auto"/>
        <w:ind w:left="0"/>
      </w:pPr>
      <w:bookmarkStart w:id="75" w:name="_Toc225586688"/>
      <w:r w:rsidRPr="00C514C0">
        <w:t>Sběrnice I2C</w:t>
      </w:r>
      <w:bookmarkEnd w:id="75"/>
    </w:p>
    <w:p w14:paraId="2EF448AE" w14:textId="509FDAA7" w:rsidR="00F26153" w:rsidRPr="00C514C0" w:rsidRDefault="00F26153" w:rsidP="00C514C0">
      <w:pPr>
        <w:pStyle w:val="Pokraovn"/>
        <w:spacing w:before="0"/>
      </w:pPr>
      <w:r w:rsidRPr="00C514C0">
        <w:t>V moderní vestavné elektronice je snaha minimalizovat počet vodičů nutných pro komunikaci mezi mikrokontrolérem a periferními obvody. Z tohoto důvodu je v návrhu hodin implementována sériová sběrnice I2C (Inter-Integrated Circuit), vyvinutá v 80. letech společností Philips</w:t>
      </w:r>
      <w:r w:rsidR="00497640" w:rsidRPr="00C514C0">
        <w:t xml:space="preserve"> </w:t>
      </w:r>
      <w:r w:rsidR="00497640" w:rsidRPr="00C514C0">
        <w:fldChar w:fldCharType="begin"/>
      </w:r>
      <w:r w:rsidR="00497640" w:rsidRPr="00C514C0">
        <w:instrText xml:space="preserve"> REF _Ref225322778 \r \h </w:instrText>
      </w:r>
      <w:r w:rsidR="00C514C0">
        <w:instrText xml:space="preserve"> \* MERGEFORMAT </w:instrText>
      </w:r>
      <w:r w:rsidR="00497640" w:rsidRPr="00C514C0">
        <w:fldChar w:fldCharType="separate"/>
      </w:r>
      <w:r w:rsidR="00497640" w:rsidRPr="00C514C0">
        <w:t>[4]</w:t>
      </w:r>
      <w:r w:rsidR="00497640" w:rsidRPr="00C514C0">
        <w:fldChar w:fldCharType="end"/>
      </w:r>
      <w:r w:rsidRPr="00C514C0">
        <w:t>.</w:t>
      </w:r>
    </w:p>
    <w:p w14:paraId="6C95144C" w14:textId="77777777" w:rsidR="00F26153" w:rsidRPr="00C514C0" w:rsidRDefault="00F26153" w:rsidP="00C514C0">
      <w:pPr>
        <w:pStyle w:val="Pokraovn"/>
        <w:spacing w:before="0"/>
      </w:pPr>
      <w:r w:rsidRPr="00C514C0">
        <w:t>Sběrnice I2C vyžaduje pro obousměrný přenos dat pouze dva vodiče:</w:t>
      </w:r>
    </w:p>
    <w:p w14:paraId="2E38A6B0" w14:textId="77777777" w:rsidR="00F26153" w:rsidRPr="00C514C0" w:rsidRDefault="00F26153" w:rsidP="00C514C0">
      <w:pPr>
        <w:pStyle w:val="Pokraovn"/>
        <w:numPr>
          <w:ilvl w:val="0"/>
          <w:numId w:val="36"/>
        </w:numPr>
        <w:spacing w:before="0"/>
        <w:ind w:left="0"/>
      </w:pPr>
      <w:r w:rsidRPr="00C514C0">
        <w:rPr>
          <w:b/>
          <w:bCs/>
        </w:rPr>
        <w:t>SDA (Serial Data)</w:t>
      </w:r>
      <w:r w:rsidRPr="00C514C0">
        <w:t xml:space="preserve"> – datový vodič, po kterém se přenášejí jednotlivé bity.</w:t>
      </w:r>
    </w:p>
    <w:p w14:paraId="4E5F8A2C" w14:textId="77777777" w:rsidR="00F26153" w:rsidRPr="00C514C0" w:rsidRDefault="00F26153" w:rsidP="00C514C0">
      <w:pPr>
        <w:pStyle w:val="Pokraovn"/>
        <w:numPr>
          <w:ilvl w:val="0"/>
          <w:numId w:val="36"/>
        </w:numPr>
        <w:spacing w:before="0"/>
        <w:ind w:left="0"/>
      </w:pPr>
      <w:r w:rsidRPr="00C514C0">
        <w:rPr>
          <w:b/>
          <w:bCs/>
        </w:rPr>
        <w:t>SCL (Serial Clock)</w:t>
      </w:r>
      <w:r w:rsidRPr="00C514C0">
        <w:t xml:space="preserve"> – hodinový vodič, který zajišťuje synchronizaci přenosu dat.</w:t>
      </w:r>
    </w:p>
    <w:p w14:paraId="4244AAD4" w14:textId="0E5799BF" w:rsidR="00F26153" w:rsidRPr="00C514C0" w:rsidRDefault="00F26153" w:rsidP="00C514C0">
      <w:pPr>
        <w:pStyle w:val="Pokraovn"/>
        <w:spacing w:before="0"/>
      </w:pPr>
      <w:r w:rsidRPr="00C514C0">
        <w:t>Tato architektura je navržena jako Master-Slave. Mikrokontrolér (Arduino) vystupuje v roli zařízení Master, které řídí veškerou komunikaci a generuje hodinový signál. Periferie (RTC DS3231 a LCD displej) fungují jako zařízení Slave. Aby zařízení Master vědělo, s jakým obvodem komunikuje, je každému Slave zařízení přidělena jedinečná 7bitová nebo 10bitová adresa. V kontextu této práce komunikuje Master s RTC modulem na hexadecimální adrese 0x68 a s I2C expandérem LCD displeje na adrese 0x27</w:t>
      </w:r>
      <w:r w:rsidR="00497640" w:rsidRPr="00C514C0">
        <w:t xml:space="preserve"> </w:t>
      </w:r>
      <w:r w:rsidR="00497640" w:rsidRPr="00C514C0">
        <w:fldChar w:fldCharType="begin"/>
      </w:r>
      <w:r w:rsidR="00497640" w:rsidRPr="00C514C0">
        <w:instrText xml:space="preserve"> REF _Ref225322285 \r \h </w:instrText>
      </w:r>
      <w:r w:rsidR="00C514C0">
        <w:instrText xml:space="preserve"> \* MERGEFORMAT </w:instrText>
      </w:r>
      <w:r w:rsidR="00497640" w:rsidRPr="00C514C0">
        <w:fldChar w:fldCharType="separate"/>
      </w:r>
      <w:r w:rsidR="00497640" w:rsidRPr="00C514C0">
        <w:t>[1]</w:t>
      </w:r>
      <w:r w:rsidR="00497640" w:rsidRPr="00C514C0">
        <w:fldChar w:fldCharType="end"/>
      </w:r>
      <w:r w:rsidRPr="00C514C0">
        <w:t>. Oba signálové vodiče sběrnice musí být připojeny ke kladnému napájecímu napětí pomocí pull-up rezistorů, jelikož komunikační piny zařízení pracují v režimu otevřeného kolektoru (Open-Drain).</w:t>
      </w:r>
      <w:r w:rsidR="00737375" w:rsidRPr="00C514C0">
        <w:fldChar w:fldCharType="begin"/>
      </w:r>
      <w:r w:rsidR="00737375" w:rsidRPr="00C514C0">
        <w:instrText xml:space="preserve"> REF _Ref225322778 \r \h </w:instrText>
      </w:r>
      <w:r w:rsidR="00C514C0">
        <w:instrText xml:space="preserve"> \* MERGEFORMAT </w:instrText>
      </w:r>
      <w:r w:rsidR="00737375" w:rsidRPr="00C514C0">
        <w:fldChar w:fldCharType="separate"/>
      </w:r>
      <w:r w:rsidR="00737375" w:rsidRPr="00C514C0">
        <w:t>[4]</w:t>
      </w:r>
      <w:r w:rsidR="00737375" w:rsidRPr="00C514C0">
        <w:fldChar w:fldCharType="end"/>
      </w:r>
    </w:p>
    <w:p w14:paraId="05D67A93" w14:textId="77777777" w:rsidR="00517657" w:rsidRPr="00C514C0" w:rsidRDefault="004258A9" w:rsidP="00C514C0">
      <w:pPr>
        <w:keepNext/>
        <w:jc w:val="center"/>
      </w:pPr>
      <w:r w:rsidRPr="00C514C0">
        <w:rPr>
          <w:noProof/>
        </w:rPr>
        <w:lastRenderedPageBreak/>
        <w:drawing>
          <wp:inline distT="0" distB="0" distL="0" distR="0" wp14:anchorId="3E8F5FB7" wp14:editId="57CBD71E">
            <wp:extent cx="4580793" cy="2576835"/>
            <wp:effectExtent l="0" t="0" r="0" b="0"/>
            <wp:docPr id="491440385" name="Obrázek 6" descr="What is the I2C Communication Protocol? | CircuitB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the I2C Communication Protocol? | CircuitBrea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6798" cy="2580213"/>
                    </a:xfrm>
                    <a:prstGeom prst="rect">
                      <a:avLst/>
                    </a:prstGeom>
                    <a:noFill/>
                    <a:ln>
                      <a:noFill/>
                    </a:ln>
                  </pic:spPr>
                </pic:pic>
              </a:graphicData>
            </a:graphic>
          </wp:inline>
        </w:drawing>
      </w:r>
    </w:p>
    <w:p w14:paraId="6D7FD1F1" w14:textId="6151755A" w:rsidR="004258A9" w:rsidRPr="00C514C0" w:rsidRDefault="00517657" w:rsidP="00C514C0">
      <w:pPr>
        <w:pStyle w:val="Titulek"/>
      </w:pPr>
      <w:bookmarkStart w:id="76" w:name="_Toc225173881"/>
      <w:bookmarkStart w:id="77" w:name="_Toc225515852"/>
      <w:r w:rsidRPr="00C514C0">
        <w:t xml:space="preserve">Obr. </w:t>
      </w:r>
      <w:fldSimple w:instr=" STYLEREF 1 \s ">
        <w:r w:rsidR="00D95697" w:rsidRPr="00C514C0">
          <w:rPr>
            <w:noProof/>
          </w:rPr>
          <w:t>1</w:t>
        </w:r>
      </w:fldSimple>
      <w:r w:rsidR="00D95697" w:rsidRPr="00C514C0">
        <w:t>.</w:t>
      </w:r>
      <w:fldSimple w:instr=" SEQ Obr. \* ARABIC \s 1 ">
        <w:r w:rsidR="00D95697" w:rsidRPr="00C514C0">
          <w:rPr>
            <w:noProof/>
          </w:rPr>
          <w:t>4</w:t>
        </w:r>
      </w:fldSimple>
      <w:r w:rsidRPr="00C514C0">
        <w:t xml:space="preserve"> Ukázka architektury Master-slave</w:t>
      </w:r>
      <w:bookmarkEnd w:id="76"/>
      <w:bookmarkEnd w:id="77"/>
    </w:p>
    <w:p w14:paraId="49D50C14" w14:textId="34A97EF6" w:rsidR="00B25B5A" w:rsidRPr="00C514C0" w:rsidRDefault="009B7530" w:rsidP="00C514C0">
      <w:pPr>
        <w:pStyle w:val="Nadpis2"/>
        <w:spacing w:before="0" w:line="360" w:lineRule="auto"/>
        <w:ind w:left="0"/>
      </w:pPr>
      <w:bookmarkStart w:id="78" w:name="_Toc225586689"/>
      <w:r w:rsidRPr="00C514C0">
        <w:t>Zobrazovací a signalizační periferie</w:t>
      </w:r>
      <w:bookmarkEnd w:id="78"/>
    </w:p>
    <w:p w14:paraId="39CBA38A" w14:textId="3DD7DDDE" w:rsidR="009B7530" w:rsidRPr="00C514C0" w:rsidRDefault="009B7530" w:rsidP="00C514C0">
      <w:pPr>
        <w:pStyle w:val="Nadpis3"/>
        <w:spacing w:before="0" w:line="360" w:lineRule="auto"/>
        <w:ind w:left="0"/>
        <w:rPr>
          <w:rFonts w:cs="Times New Roman"/>
        </w:rPr>
      </w:pPr>
      <w:bookmarkStart w:id="79" w:name="_Toc225586690"/>
      <w:r w:rsidRPr="00C514C0">
        <w:rPr>
          <w:rFonts w:cs="Times New Roman"/>
        </w:rPr>
        <w:t>Znakový LCD displej</w:t>
      </w:r>
      <w:bookmarkEnd w:id="79"/>
    </w:p>
    <w:p w14:paraId="0B6AB295" w14:textId="331E43AE" w:rsidR="009B7530" w:rsidRPr="00C514C0" w:rsidRDefault="009B7530" w:rsidP="00C514C0">
      <w:pPr>
        <w:pStyle w:val="Pokraovn"/>
        <w:spacing w:before="0"/>
      </w:pPr>
      <w:r w:rsidRPr="00C514C0">
        <w:t>Pro vizualizaci aktuálního času, informací o stavu synchronizace a procházení uživatelského menu je v návrhu použit alfanumerický displej z tekutých krystalů (LCD) s maticí 16x2 (16 znaků ve dvou řádcích). Displej je řízen průmyslovým standardem, řadičem kompatibilním s Hitachi HD44780</w:t>
      </w:r>
      <w:r w:rsidR="007A01BA" w:rsidRPr="00C514C0">
        <w:t xml:space="preserve"> </w:t>
      </w:r>
      <w:r w:rsidR="007A01BA" w:rsidRPr="00C514C0">
        <w:fldChar w:fldCharType="begin"/>
      </w:r>
      <w:r w:rsidR="007A01BA" w:rsidRPr="00C514C0">
        <w:instrText xml:space="preserve"> REF _Ref225346342 \r \h </w:instrText>
      </w:r>
      <w:r w:rsidR="00C514C0">
        <w:instrText xml:space="preserve"> \* MERGEFORMAT </w:instrText>
      </w:r>
      <w:r w:rsidR="007A01BA" w:rsidRPr="00C514C0">
        <w:fldChar w:fldCharType="separate"/>
      </w:r>
      <w:r w:rsidR="007A01BA" w:rsidRPr="00C514C0">
        <w:t>[7]</w:t>
      </w:r>
      <w:r w:rsidR="007A01BA" w:rsidRPr="00C514C0">
        <w:fldChar w:fldCharType="end"/>
      </w:r>
      <w:r w:rsidRPr="00C514C0">
        <w:t>. K displeji je připájen I2C převodník (typicky založený na čipu PCF8574T), který překládá sériovou komunikaci ze sběrnice do paralelních datových vodičů displeje</w:t>
      </w:r>
      <w:r w:rsidR="007A01BA" w:rsidRPr="00C514C0">
        <w:t xml:space="preserve"> </w:t>
      </w:r>
      <w:r w:rsidR="007A01BA" w:rsidRPr="00C514C0">
        <w:fldChar w:fldCharType="begin"/>
      </w:r>
      <w:r w:rsidR="007A01BA" w:rsidRPr="00C514C0">
        <w:instrText xml:space="preserve"> REF _Ref225346412 \r \h </w:instrText>
      </w:r>
      <w:r w:rsidR="00C514C0">
        <w:instrText xml:space="preserve"> \* MERGEFORMAT </w:instrText>
      </w:r>
      <w:r w:rsidR="007A01BA" w:rsidRPr="00C514C0">
        <w:fldChar w:fldCharType="separate"/>
      </w:r>
      <w:r w:rsidR="007A01BA" w:rsidRPr="00C514C0">
        <w:t>[9]</w:t>
      </w:r>
      <w:r w:rsidR="007A01BA" w:rsidRPr="00C514C0">
        <w:fldChar w:fldCharType="end"/>
      </w:r>
      <w:r w:rsidRPr="00C514C0">
        <w:t>. Toto řešení snižuje nároky na digitální piny mikrokontroléru z obvyklých šesti vodičů na pouhé dva (SDA a SCL).</w:t>
      </w:r>
    </w:p>
    <w:p w14:paraId="533BCD3D" w14:textId="554C6F78" w:rsidR="009B7530" w:rsidRPr="00C514C0" w:rsidRDefault="009B7530" w:rsidP="00C514C0">
      <w:pPr>
        <w:pStyle w:val="Nadpis3"/>
        <w:spacing w:before="0" w:line="360" w:lineRule="auto"/>
        <w:ind w:left="0"/>
        <w:rPr>
          <w:rFonts w:cs="Times New Roman"/>
        </w:rPr>
      </w:pPr>
      <w:bookmarkStart w:id="80" w:name="_Toc225586691"/>
      <w:r w:rsidRPr="00C514C0">
        <w:rPr>
          <w:rFonts w:cs="Times New Roman"/>
        </w:rPr>
        <w:t>Akustická signalizace (Piezoměnič)</w:t>
      </w:r>
      <w:bookmarkEnd w:id="80"/>
    </w:p>
    <w:p w14:paraId="7F87F811" w14:textId="2B1736B7" w:rsidR="009B7530" w:rsidRPr="00C514C0" w:rsidRDefault="009B7530" w:rsidP="00C514C0">
      <w:pPr>
        <w:pStyle w:val="Pokraovn"/>
        <w:spacing w:before="0"/>
      </w:pPr>
      <w:r w:rsidRPr="00C514C0">
        <w:t>Součástí realizovaného zařízení je funkce budíku, která si žádá schopnost akustického projevu. K tomuto účelu je implementován pasivní piezoelektrický měnič (běžně nazývaný buzzer). Na rozdíl od aktivních bzučáků, které po připojení stejnosměrného napětí generují konstantní tón, pasivní měnič vyžaduje buzení obdélníkovým střídavým signálem</w:t>
      </w:r>
      <w:r w:rsidR="007A01BA" w:rsidRPr="00C514C0">
        <w:t xml:space="preserve"> </w:t>
      </w:r>
      <w:r w:rsidR="007A01BA" w:rsidRPr="00C514C0">
        <w:fldChar w:fldCharType="begin"/>
      </w:r>
      <w:r w:rsidR="007A01BA" w:rsidRPr="00C514C0">
        <w:instrText xml:space="preserve"> REF _Ref225346358 \r \h </w:instrText>
      </w:r>
      <w:r w:rsidR="00C514C0">
        <w:instrText xml:space="preserve"> \* MERGEFORMAT </w:instrText>
      </w:r>
      <w:r w:rsidR="007A01BA" w:rsidRPr="00C514C0">
        <w:fldChar w:fldCharType="separate"/>
      </w:r>
      <w:r w:rsidR="007A01BA" w:rsidRPr="00C514C0">
        <w:t>[8]</w:t>
      </w:r>
      <w:r w:rsidR="007A01BA" w:rsidRPr="00C514C0">
        <w:fldChar w:fldCharType="end"/>
      </w:r>
      <w:r w:rsidRPr="00C514C0">
        <w:t>. Změnou frekvence tohoto signálu, kterou generuje přímo mikrokontrolér, lze ovlivňovat výšku výstupního tónu. Využití pasivního měniče dává programátorovi možnost tvořit různé tónové sekvence a akustická upozornění. V praxi je toho docíleno pomocí vestavěné funkce mikrokontroléru, která využívá časovače pro generování signálu PWM (Pulse Width Modulation).</w:t>
      </w:r>
    </w:p>
    <w:p w14:paraId="6D42ECAE" w14:textId="4E0CC440" w:rsidR="00730271" w:rsidRPr="00C514C0" w:rsidRDefault="00730271" w:rsidP="00C514C0">
      <w:pPr>
        <w:pStyle w:val="Nadpis1"/>
        <w:spacing w:before="0" w:line="360" w:lineRule="auto"/>
      </w:pPr>
      <w:bookmarkStart w:id="81" w:name="_Toc225586692"/>
      <w:r w:rsidRPr="00C514C0">
        <w:lastRenderedPageBreak/>
        <w:t>Návrh hardwaru</w:t>
      </w:r>
      <w:bookmarkEnd w:id="81"/>
    </w:p>
    <w:p w14:paraId="44B4AF4E" w14:textId="6B81DE53" w:rsidR="00730271" w:rsidRPr="00C514C0" w:rsidRDefault="00730271" w:rsidP="00C514C0">
      <w:pPr>
        <w:pStyle w:val="Pokraovn"/>
        <w:spacing w:before="0"/>
      </w:pPr>
      <w:r w:rsidRPr="00C514C0">
        <w:t>Tato kapitola se detailně zabývá výběrem konkrétních elektronických součástek, popisem jejich technických parametrů a následným návrhem obvodového zapojení celého systému. Hlavním kritériem při výběru komponent byla spolehlivost, vzájemná napěťová kompatibilita a dostupnost softwarových knihoven pro následnou implementaci řídicího programu.</w:t>
      </w:r>
    </w:p>
    <w:p w14:paraId="6C93E8E6" w14:textId="5FB62A84" w:rsidR="00682C68" w:rsidRPr="00C514C0" w:rsidRDefault="00730271" w:rsidP="00C514C0">
      <w:pPr>
        <w:pStyle w:val="Nadpis2"/>
        <w:numPr>
          <w:ilvl w:val="1"/>
          <w:numId w:val="22"/>
        </w:numPr>
        <w:spacing w:before="0" w:line="360" w:lineRule="auto"/>
        <w:ind w:left="0"/>
      </w:pPr>
      <w:bookmarkStart w:id="82" w:name="_Toc225586693"/>
      <w:r w:rsidRPr="00C514C0">
        <w:t>Výběr a specifikace hardwarových dokumentů</w:t>
      </w:r>
      <w:bookmarkEnd w:id="82"/>
    </w:p>
    <w:p w14:paraId="4F61D37C" w14:textId="3C7877EB" w:rsidR="00730271" w:rsidRPr="00C514C0" w:rsidRDefault="00730271" w:rsidP="00C514C0">
      <w:pPr>
        <w:pStyle w:val="Pokraovn"/>
        <w:spacing w:before="0"/>
      </w:pPr>
      <w:r w:rsidRPr="00C514C0">
        <w:t>Pro realizaci digitálních hodin s budíkem a přijímačem DCF77 bylo nutné zvolit řídicí mikrokontrolér s dostatečným počtem vstupně-výstupních linek, podporou sběrnice I2C a možností využití vnějšího hardwarového přerušení. Dále bylo nutné specifikovat zobrazovací jednotku, obvod reálného času, přijímací modul a ovládací prvky.</w:t>
      </w:r>
    </w:p>
    <w:p w14:paraId="7BA3DFA9" w14:textId="7A1197BF" w:rsidR="00682C68" w:rsidRPr="00C514C0" w:rsidRDefault="00730271" w:rsidP="00C514C0">
      <w:pPr>
        <w:pStyle w:val="Nadpis3"/>
        <w:spacing w:before="0" w:line="360" w:lineRule="auto"/>
        <w:ind w:left="0"/>
        <w:rPr>
          <w:rFonts w:cs="Times New Roman"/>
        </w:rPr>
      </w:pPr>
      <w:bookmarkStart w:id="83" w:name="_Toc225586694"/>
      <w:r w:rsidRPr="00C514C0">
        <w:rPr>
          <w:rFonts w:cs="Times New Roman"/>
        </w:rPr>
        <w:t>Mikrokontrolér ATmega328P</w:t>
      </w:r>
      <w:bookmarkEnd w:id="83"/>
    </w:p>
    <w:p w14:paraId="1D54E372" w14:textId="77777777" w:rsidR="00A43BBF" w:rsidRPr="00C514C0" w:rsidRDefault="00A43BBF" w:rsidP="00C514C0">
      <w:pPr>
        <w:pStyle w:val="Normlnweb"/>
        <w:spacing w:before="0" w:beforeAutospacing="0" w:line="360" w:lineRule="auto"/>
      </w:pPr>
      <w:r w:rsidRPr="00C514C0">
        <w:t>Jako hlavní výpočetní jednotka byla vybrána vývojová deska z rodiny Arduino (konkrétně osazená 8bitovým mikrokontrolérem ATmega328P od společnosti Microchip). Tato platforma byla zvolena z důvodu vysoké dostupnosti, rozsáhlé komunitní podpory a přítomnosti standardizovaných pinových lišt, které usnadňují prototypování na nepájivém poli.</w:t>
      </w:r>
    </w:p>
    <w:p w14:paraId="5CA6601C" w14:textId="3213F38B" w:rsidR="00A43BBF" w:rsidRPr="00C514C0" w:rsidRDefault="00A43BBF" w:rsidP="00C514C0">
      <w:pPr>
        <w:pStyle w:val="Normlnweb"/>
        <w:spacing w:before="0" w:beforeAutospacing="0" w:line="360" w:lineRule="auto"/>
      </w:pPr>
      <w:r w:rsidRPr="00C514C0">
        <w:t>Mikrokontrolér ATmega328P je taktován krystalovým oscilátorem o frekvenci 16 MHz. Disponuje 32 KB paměti Flash pro uložení programu, 2 KB paměti SRAM pro běhové proměnné a 1 KB paměti EEPROM pro trvalé uložení dat</w:t>
      </w:r>
      <w:r w:rsidR="00197B8B" w:rsidRPr="00C514C0">
        <w:t xml:space="preserve"> </w:t>
      </w:r>
      <w:r w:rsidR="00197B8B" w:rsidRPr="00C514C0">
        <w:fldChar w:fldCharType="begin"/>
      </w:r>
      <w:r w:rsidR="00197B8B" w:rsidRPr="00C514C0">
        <w:instrText xml:space="preserve"> REF _Ref225322715 \r \h </w:instrText>
      </w:r>
      <w:r w:rsidR="00C514C0">
        <w:instrText xml:space="preserve"> \* MERGEFORMAT </w:instrText>
      </w:r>
      <w:r w:rsidR="00197B8B" w:rsidRPr="00C514C0">
        <w:fldChar w:fldCharType="separate"/>
      </w:r>
      <w:r w:rsidR="00197B8B" w:rsidRPr="00C514C0">
        <w:t>[3]</w:t>
      </w:r>
      <w:r w:rsidR="00197B8B" w:rsidRPr="00C514C0">
        <w:fldChar w:fldCharType="end"/>
      </w:r>
      <w:r w:rsidRPr="00C514C0">
        <w:t>. Zařízení poskytuje celkem 14 digitálních vstupně-výstupních pinů a 6 analogových vstupů. Důležitým parametrem pro tento projekt je přítomnost pinů s podporou vnějšího přerušení (Interrupt), konkrétně pinu D2 (INT0) a D3 (INT1), a přítomnost hardwarového I2C rozhraní vyvedeného na pinech A4 (SDA) a A5 (SCL). Pracovní napětí logiky čipu je 5 V.</w:t>
      </w:r>
      <w:r w:rsidR="00737375" w:rsidRPr="00C514C0">
        <w:fldChar w:fldCharType="begin"/>
      </w:r>
      <w:r w:rsidR="00737375" w:rsidRPr="00C514C0">
        <w:instrText xml:space="preserve"> REF _Ref225322715 \r \h </w:instrText>
      </w:r>
      <w:r w:rsidR="00C514C0">
        <w:instrText xml:space="preserve"> \* MERGEFORMAT </w:instrText>
      </w:r>
      <w:r w:rsidR="00737375" w:rsidRPr="00C514C0">
        <w:fldChar w:fldCharType="separate"/>
      </w:r>
      <w:r w:rsidR="00737375" w:rsidRPr="00C514C0">
        <w:t>[3]</w:t>
      </w:r>
      <w:r w:rsidR="00737375" w:rsidRPr="00C514C0">
        <w:fldChar w:fldCharType="end"/>
      </w:r>
    </w:p>
    <w:p w14:paraId="72A36C0C" w14:textId="77777777" w:rsidR="00517657" w:rsidRPr="00C514C0" w:rsidRDefault="00152FE4" w:rsidP="00C514C0">
      <w:pPr>
        <w:pStyle w:val="Normlnweb"/>
        <w:keepNext/>
        <w:spacing w:before="0" w:beforeAutospacing="0" w:line="360" w:lineRule="auto"/>
        <w:jc w:val="center"/>
      </w:pPr>
      <w:r w:rsidRPr="00C514C0">
        <w:rPr>
          <w:noProof/>
        </w:rPr>
        <w:lastRenderedPageBreak/>
        <w:drawing>
          <wp:inline distT="0" distB="0" distL="0" distR="0" wp14:anchorId="7CE27931" wp14:editId="199AA430">
            <wp:extent cx="5219700" cy="4238625"/>
            <wp:effectExtent l="0" t="0" r="0" b="9525"/>
            <wp:docPr id="1878917830" name="Obrázek 7" descr="Arduino Pin Configuration: A Detailed Guide (2021) |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duino Pin Configuration: A Detailed Guide (2021) | Robu.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4238625"/>
                    </a:xfrm>
                    <a:prstGeom prst="rect">
                      <a:avLst/>
                    </a:prstGeom>
                    <a:noFill/>
                    <a:ln>
                      <a:noFill/>
                    </a:ln>
                  </pic:spPr>
                </pic:pic>
              </a:graphicData>
            </a:graphic>
          </wp:inline>
        </w:drawing>
      </w:r>
    </w:p>
    <w:p w14:paraId="384FE4AB" w14:textId="2D4729B8" w:rsidR="00152FE4" w:rsidRPr="00C514C0" w:rsidRDefault="00517657" w:rsidP="00C514C0">
      <w:pPr>
        <w:pStyle w:val="Titulek"/>
      </w:pPr>
      <w:bookmarkStart w:id="84" w:name="_Toc225173882"/>
      <w:bookmarkStart w:id="85" w:name="_Toc225515853"/>
      <w:r w:rsidRPr="00C514C0">
        <w:t xml:space="preserve">Obr. </w:t>
      </w:r>
      <w:fldSimple w:instr=" STYLEREF 1 \s ">
        <w:r w:rsidR="00D95697" w:rsidRPr="00C514C0">
          <w:rPr>
            <w:noProof/>
          </w:rPr>
          <w:t>2</w:t>
        </w:r>
      </w:fldSimple>
      <w:r w:rsidR="00D95697" w:rsidRPr="00C514C0">
        <w:t>.</w:t>
      </w:r>
      <w:fldSimple w:instr=" SEQ Obr. \* ARABIC \s 1 ">
        <w:r w:rsidR="00D95697" w:rsidRPr="00C514C0">
          <w:rPr>
            <w:noProof/>
          </w:rPr>
          <w:t>1</w:t>
        </w:r>
      </w:fldSimple>
      <w:r w:rsidRPr="00C514C0">
        <w:t>Rozložení pinů (Pinout) na vývojové desce</w:t>
      </w:r>
      <w:bookmarkEnd w:id="84"/>
      <w:bookmarkEnd w:id="85"/>
    </w:p>
    <w:p w14:paraId="17BAA866" w14:textId="2CF6C0CE" w:rsidR="00682C68" w:rsidRPr="00C514C0" w:rsidRDefault="00A43BBF" w:rsidP="00C514C0">
      <w:pPr>
        <w:pStyle w:val="Nadpis3"/>
        <w:spacing w:before="0" w:line="360" w:lineRule="auto"/>
        <w:ind w:left="0"/>
        <w:rPr>
          <w:rFonts w:cs="Times New Roman"/>
        </w:rPr>
      </w:pPr>
      <w:bookmarkStart w:id="86" w:name="_Toc225586695"/>
      <w:r w:rsidRPr="00C514C0">
        <w:rPr>
          <w:rFonts w:cs="Times New Roman"/>
        </w:rPr>
        <w:t>Modul reálného času (RTC) DS3231</w:t>
      </w:r>
      <w:bookmarkEnd w:id="86"/>
    </w:p>
    <w:p w14:paraId="3C78DA28" w14:textId="4272F3C3" w:rsidR="00A43BBF" w:rsidRPr="00C514C0" w:rsidRDefault="00A43BBF" w:rsidP="00C514C0">
      <w:pPr>
        <w:pStyle w:val="Normlnweb"/>
        <w:spacing w:before="0" w:beforeAutospacing="0" w:line="360" w:lineRule="auto"/>
      </w:pPr>
      <w:r w:rsidRPr="00C514C0">
        <w:t>Jak bylo definováno v teoretické části, pro přesné lokální uchování času byl použit modul osazený integrovaným obvodem DS3231. Tento čip se vyznačuje extrémně nízkou odchylkou chodu díky interní teplotní kompenzaci (TCXO). Modul komunikuje s řídicí jednotkou prostřednictvím dvouvodičové sběrnice I2C a využívá pevnou hexadecimální adresu 0x68</w:t>
      </w:r>
      <w:r w:rsidR="00197B8B" w:rsidRPr="00C514C0">
        <w:t xml:space="preserve"> </w:t>
      </w:r>
      <w:r w:rsidR="000122F2" w:rsidRPr="00C514C0">
        <w:fldChar w:fldCharType="begin"/>
      </w:r>
      <w:r w:rsidR="000122F2" w:rsidRPr="00C514C0">
        <w:instrText xml:space="preserve"> REF _Ref225322285 \r \h </w:instrText>
      </w:r>
      <w:r w:rsidR="00C514C0">
        <w:instrText xml:space="preserve"> \* MERGEFORMAT </w:instrText>
      </w:r>
      <w:r w:rsidR="000122F2" w:rsidRPr="00C514C0">
        <w:fldChar w:fldCharType="separate"/>
      </w:r>
      <w:r w:rsidR="000122F2" w:rsidRPr="00C514C0">
        <w:t>[1]</w:t>
      </w:r>
      <w:r w:rsidR="000122F2" w:rsidRPr="00C514C0">
        <w:fldChar w:fldCharType="end"/>
      </w:r>
      <w:r w:rsidRPr="00C514C0">
        <w:t>.</w:t>
      </w:r>
    </w:p>
    <w:p w14:paraId="0355F8B1" w14:textId="4EFE58A1" w:rsidR="00A43BBF" w:rsidRPr="00C514C0" w:rsidRDefault="00A43BBF" w:rsidP="00C514C0">
      <w:pPr>
        <w:pStyle w:val="Normlnweb"/>
        <w:spacing w:before="0" w:beforeAutospacing="0" w:line="360" w:lineRule="auto"/>
      </w:pPr>
      <w:r w:rsidRPr="00C514C0">
        <w:t>Součástí použitého modulu je také slot pro knoflíkovou baterii typu CR2032 (3 V), která zajišťuje nepřerušené napájení interního oscilátoru a registrů obsahujících data o čase v situacích, kdy je hlavní napájení hodin odpojeno. Běžecká spotřeba čipu při napájení z baterie činí pouhé zlomky mikroampérů, což zajišťuje životnost záložní baterie v řádu několika let</w:t>
      </w:r>
      <w:r w:rsidR="00197B8B" w:rsidRPr="00C514C0">
        <w:t xml:space="preserve"> </w:t>
      </w:r>
      <w:r w:rsidR="00197B8B" w:rsidRPr="00C514C0">
        <w:fldChar w:fldCharType="begin"/>
      </w:r>
      <w:r w:rsidR="00197B8B" w:rsidRPr="00C514C0">
        <w:instrText xml:space="preserve"> REF _Ref225322285 \r \h </w:instrText>
      </w:r>
      <w:r w:rsidR="00C514C0">
        <w:instrText xml:space="preserve"> \* MERGEFORMAT </w:instrText>
      </w:r>
      <w:r w:rsidR="00197B8B" w:rsidRPr="00C514C0">
        <w:fldChar w:fldCharType="separate"/>
      </w:r>
      <w:r w:rsidR="00197B8B" w:rsidRPr="00C514C0">
        <w:t>[1]</w:t>
      </w:r>
      <w:r w:rsidR="00197B8B" w:rsidRPr="00C514C0">
        <w:fldChar w:fldCharType="end"/>
      </w:r>
      <w:r w:rsidRPr="00C514C0">
        <w:t>.</w:t>
      </w:r>
    </w:p>
    <w:p w14:paraId="303CFD60" w14:textId="77777777" w:rsidR="00A43BBF" w:rsidRPr="00C514C0" w:rsidRDefault="00A43BBF" w:rsidP="00C514C0">
      <w:pPr>
        <w:pStyle w:val="Pokraovn"/>
        <w:spacing w:before="0"/>
      </w:pPr>
    </w:p>
    <w:p w14:paraId="660FA722" w14:textId="075DFB76" w:rsidR="00682C68" w:rsidRPr="00C514C0" w:rsidRDefault="00A43BBF" w:rsidP="00C514C0">
      <w:pPr>
        <w:pStyle w:val="Nadpis3"/>
        <w:spacing w:before="0" w:line="360" w:lineRule="auto"/>
        <w:ind w:left="0"/>
        <w:rPr>
          <w:rFonts w:cs="Times New Roman"/>
        </w:rPr>
      </w:pPr>
      <w:bookmarkStart w:id="87" w:name="_Toc225586696"/>
      <w:r w:rsidRPr="00C514C0">
        <w:rPr>
          <w:rFonts w:cs="Times New Roman"/>
        </w:rPr>
        <w:lastRenderedPageBreak/>
        <w:t>Přijímač DCF77</w:t>
      </w:r>
      <w:bookmarkEnd w:id="87"/>
    </w:p>
    <w:p w14:paraId="305F62B9" w14:textId="0E9AFBB2" w:rsidR="00A43BBF" w:rsidRPr="00C514C0" w:rsidRDefault="00A43BBF" w:rsidP="00C514C0">
      <w:pPr>
        <w:pStyle w:val="Normlnweb"/>
        <w:spacing w:before="0" w:beforeAutospacing="0" w:line="360" w:lineRule="auto"/>
      </w:pPr>
      <w:r w:rsidRPr="00C514C0">
        <w:t>Pro příjem dlouhovlnného signálu o frekvenci 77,5 kHz byl využit miniaturní přijímací modul s feritovou anténou. Feritová anténa sestává z feritového jádra a tenké měděné cívky laděné paralelním kondenzátorem do rezonance na frekvenci vysílače</w:t>
      </w:r>
      <w:r w:rsidR="00197B8B" w:rsidRPr="00C514C0">
        <w:t xml:space="preserve"> </w:t>
      </w:r>
      <w:r w:rsidR="00197B8B" w:rsidRPr="00C514C0">
        <w:fldChar w:fldCharType="begin"/>
      </w:r>
      <w:r w:rsidR="00197B8B" w:rsidRPr="00C514C0">
        <w:instrText xml:space="preserve"> REF _Ref225322804 \r \h </w:instrText>
      </w:r>
      <w:r w:rsidR="00C514C0">
        <w:instrText xml:space="preserve"> \* MERGEFORMAT </w:instrText>
      </w:r>
      <w:r w:rsidR="00197B8B" w:rsidRPr="00C514C0">
        <w:fldChar w:fldCharType="separate"/>
      </w:r>
      <w:r w:rsidR="00197B8B" w:rsidRPr="00C514C0">
        <w:t>[5]</w:t>
      </w:r>
      <w:r w:rsidR="00197B8B" w:rsidRPr="00C514C0">
        <w:fldChar w:fldCharType="end"/>
      </w:r>
      <w:r w:rsidRPr="00C514C0">
        <w:t>. Signál je následně zpracován demodulačním čipem zalitým v epoxidové kapce přímo na desce modulu.</w:t>
      </w:r>
    </w:p>
    <w:p w14:paraId="565B1332" w14:textId="77777777" w:rsidR="00A43BBF" w:rsidRPr="00C514C0" w:rsidRDefault="00A43BBF" w:rsidP="00C514C0">
      <w:pPr>
        <w:pStyle w:val="Normlnweb"/>
        <w:spacing w:before="0" w:beforeAutospacing="0" w:line="360" w:lineRule="auto"/>
      </w:pPr>
      <w:r w:rsidRPr="00C514C0">
        <w:t>Značnou výhodou použitého modulu je jeho plná napěťová kompatibilita s 5V logikou řídicího mikrokontroléru. To výrazně zjednodušuje zapojení, jelikož není nutné implementovat dodatečné převodníky logických úrovní (Level Shiftery) ani samostatné stabilizátory napětí. Modul je vybaven čtyřmi piny: VDD (kladné napájení), GND (zem), OUT/DATA (výstup demodulovaného signálu) a PON (Power On). Pin PON slouží k řízení spotřeby; pro trvalé zapnutí přijímače je nutné tento pin spojit se zemním potenciálem (GND).</w:t>
      </w:r>
    </w:p>
    <w:p w14:paraId="08C9BB37" w14:textId="77777777" w:rsidR="00517657" w:rsidRPr="00C514C0" w:rsidRDefault="00152FE4" w:rsidP="00C514C0">
      <w:pPr>
        <w:pStyle w:val="Obrzek"/>
      </w:pPr>
      <w:r w:rsidRPr="00C514C0">
        <w:rPr>
          <w:noProof/>
        </w:rPr>
        <w:drawing>
          <wp:inline distT="0" distB="0" distL="0" distR="0" wp14:anchorId="1DBB01E5" wp14:editId="70A53C41">
            <wp:extent cx="4950915" cy="3713186"/>
            <wp:effectExtent l="0" t="0" r="2540" b="1905"/>
            <wp:docPr id="195217691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4971152" cy="3728364"/>
                    </a:xfrm>
                    <a:prstGeom prst="rect">
                      <a:avLst/>
                    </a:prstGeom>
                    <a:noFill/>
                  </pic:spPr>
                </pic:pic>
              </a:graphicData>
            </a:graphic>
          </wp:inline>
        </w:drawing>
      </w:r>
    </w:p>
    <w:p w14:paraId="58E088B2" w14:textId="0D7CE78A" w:rsidR="00152FE4" w:rsidRPr="00C514C0" w:rsidRDefault="00517657" w:rsidP="00C514C0">
      <w:pPr>
        <w:pStyle w:val="Titulek"/>
      </w:pPr>
      <w:bookmarkStart w:id="88" w:name="_Toc225173883"/>
      <w:bookmarkStart w:id="89" w:name="_Toc225515854"/>
      <w:r w:rsidRPr="00C514C0">
        <w:t xml:space="preserve">Obr. </w:t>
      </w:r>
      <w:fldSimple w:instr=" STYLEREF 1 \s ">
        <w:r w:rsidR="00D95697" w:rsidRPr="00C514C0">
          <w:rPr>
            <w:noProof/>
          </w:rPr>
          <w:t>2</w:t>
        </w:r>
      </w:fldSimple>
      <w:r w:rsidR="00D95697" w:rsidRPr="00C514C0">
        <w:t>.</w:t>
      </w:r>
      <w:fldSimple w:instr=" SEQ Obr. \* ARABIC \s 1 ">
        <w:r w:rsidR="00D95697" w:rsidRPr="00C514C0">
          <w:rPr>
            <w:noProof/>
          </w:rPr>
          <w:t>2</w:t>
        </w:r>
      </w:fldSimple>
      <w:r w:rsidRPr="00C514C0">
        <w:t xml:space="preserve"> Detailní pohled na přijímací modul s feritovou anténou</w:t>
      </w:r>
      <w:bookmarkEnd w:id="88"/>
      <w:bookmarkEnd w:id="89"/>
    </w:p>
    <w:p w14:paraId="6977DB3D" w14:textId="77777777" w:rsidR="00A43BBF" w:rsidRPr="00C514C0" w:rsidRDefault="00A43BBF" w:rsidP="00C514C0">
      <w:pPr>
        <w:pStyle w:val="Pokraovn"/>
        <w:spacing w:before="0"/>
      </w:pPr>
    </w:p>
    <w:p w14:paraId="66BAD435" w14:textId="29DC0F00" w:rsidR="00682C68" w:rsidRPr="00C514C0" w:rsidRDefault="00A43BBF" w:rsidP="00C514C0">
      <w:pPr>
        <w:pStyle w:val="Nadpis3"/>
        <w:spacing w:before="0" w:line="360" w:lineRule="auto"/>
        <w:ind w:left="0"/>
        <w:rPr>
          <w:rFonts w:cs="Times New Roman"/>
        </w:rPr>
      </w:pPr>
      <w:bookmarkStart w:id="90" w:name="_Toc225586697"/>
      <w:r w:rsidRPr="00C514C0">
        <w:rPr>
          <w:rFonts w:cs="Times New Roman"/>
        </w:rPr>
        <w:lastRenderedPageBreak/>
        <w:t>Display</w:t>
      </w:r>
      <w:bookmarkEnd w:id="90"/>
    </w:p>
    <w:p w14:paraId="1DF83DF5" w14:textId="77777777" w:rsidR="00A43BBF" w:rsidRPr="00C514C0" w:rsidRDefault="00A43BBF" w:rsidP="00C514C0">
      <w:pPr>
        <w:pStyle w:val="Normlnweb"/>
        <w:spacing w:before="0" w:beforeAutospacing="0" w:line="360" w:lineRule="auto"/>
      </w:pPr>
      <w:r w:rsidRPr="00C514C0">
        <w:t>Uživatelské rozhraní vyžaduje přehledný displej pro zobrazení aktuálního času, data a stavu budíku. K tomuto účelu posloužil alfanumerický LCD displej s organizací 16 znaků ve dvou řádcích (typ 1602). Provozní napětí displeje je 5 V.</w:t>
      </w:r>
    </w:p>
    <w:p w14:paraId="5ACC3E17" w14:textId="6AB6A205" w:rsidR="00A43BBF" w:rsidRPr="00C514C0" w:rsidRDefault="00A43BBF" w:rsidP="00C514C0">
      <w:pPr>
        <w:pStyle w:val="Normlnweb"/>
        <w:spacing w:before="0" w:beforeAutospacing="0" w:line="360" w:lineRule="auto"/>
      </w:pPr>
      <w:r w:rsidRPr="00C514C0">
        <w:t>Aby se minimalizoval počet vodičů z původních minimálně šesti datových a řídicích linek, byl na zadní stranu displeje připájen I2C převodník založený na integrovaném obvodu PCF8574</w:t>
      </w:r>
      <w:r w:rsidR="007A01BA" w:rsidRPr="00C514C0">
        <w:t xml:space="preserve"> </w:t>
      </w:r>
      <w:r w:rsidR="007A01BA" w:rsidRPr="00C514C0">
        <w:fldChar w:fldCharType="begin"/>
      </w:r>
      <w:r w:rsidR="007A01BA" w:rsidRPr="00C514C0">
        <w:instrText xml:space="preserve"> REF _Ref225346412 \r \h </w:instrText>
      </w:r>
      <w:r w:rsidR="00C514C0">
        <w:instrText xml:space="preserve"> \* MERGEFORMAT </w:instrText>
      </w:r>
      <w:r w:rsidR="007A01BA" w:rsidRPr="00C514C0">
        <w:fldChar w:fldCharType="separate"/>
      </w:r>
      <w:r w:rsidR="007A01BA" w:rsidRPr="00C514C0">
        <w:t>[9]</w:t>
      </w:r>
      <w:r w:rsidR="007A01BA" w:rsidRPr="00C514C0">
        <w:fldChar w:fldCharType="end"/>
      </w:r>
      <w:r w:rsidRPr="00C514C0">
        <w:t>. Tento převodník umožňuje plné řízení displeje pomocí sběrnice I2C, přičemž jeho přednastavená adresa je 0x27. Součástí převodníku je rovněž trimr pro nastavení kontrastu tekutých krystalů a propojka (jumper) umožňující hardwarovou deaktivaci podsvícení.</w:t>
      </w:r>
    </w:p>
    <w:bookmarkStart w:id="91" w:name="_MON_1836128953"/>
    <w:bookmarkEnd w:id="91"/>
    <w:p w14:paraId="3AB6CE37" w14:textId="77777777" w:rsidR="00742633" w:rsidRPr="00C514C0" w:rsidRDefault="00742633" w:rsidP="00C514C0">
      <w:pPr>
        <w:pStyle w:val="Normlnweb"/>
        <w:keepNext/>
        <w:spacing w:before="0" w:beforeAutospacing="0" w:line="360" w:lineRule="auto"/>
        <w:jc w:val="center"/>
      </w:pPr>
      <w:r w:rsidRPr="00C514C0">
        <w:object w:dxaOrig="8274" w:dyaOrig="2629" w14:anchorId="45A08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38.75pt" o:ole="">
            <v:imagedata r:id="rId17" o:title=""/>
          </v:shape>
          <o:OLEObject Type="Embed" ProgID="Excel.Sheet.12" ShapeID="_x0000_i1025" DrawAspect="Content" ObjectID="_1836199880" r:id="rId18"/>
        </w:object>
      </w:r>
    </w:p>
    <w:p w14:paraId="513158A1" w14:textId="4BB81D29" w:rsidR="00742633" w:rsidRPr="00C514C0" w:rsidRDefault="00742633" w:rsidP="00C514C0">
      <w:pPr>
        <w:pStyle w:val="Titulek"/>
      </w:pPr>
      <w:bookmarkStart w:id="92" w:name="_Toc225517502"/>
      <w:r w:rsidRPr="00C514C0">
        <w:t xml:space="preserve">Tabulka </w:t>
      </w:r>
      <w:fldSimple w:instr=" SEQ Tabulka \* ARABIC ">
        <w:r w:rsidR="00A050D4" w:rsidRPr="00C514C0">
          <w:rPr>
            <w:noProof/>
          </w:rPr>
          <w:t>1</w:t>
        </w:r>
      </w:fldSimple>
      <w:r w:rsidRPr="00C514C0">
        <w:t xml:space="preserve"> Adresování obvodu</w:t>
      </w:r>
      <w:bookmarkEnd w:id="92"/>
      <w:r w:rsidRPr="00C514C0">
        <w:t xml:space="preserve"> </w:t>
      </w:r>
    </w:p>
    <w:p w14:paraId="53879026" w14:textId="77777777" w:rsidR="00742633" w:rsidRPr="00C514C0" w:rsidRDefault="00742633" w:rsidP="00C514C0">
      <w:pPr>
        <w:pStyle w:val="Normlnweb"/>
        <w:numPr>
          <w:ilvl w:val="0"/>
          <w:numId w:val="43"/>
        </w:numPr>
        <w:spacing w:before="0" w:beforeAutospacing="0" w:line="360" w:lineRule="auto"/>
      </w:pPr>
      <w:r w:rsidRPr="00C514C0">
        <w:t xml:space="preserve">L = Low (Logická 0, pin spojen s GND) </w:t>
      </w:r>
    </w:p>
    <w:p w14:paraId="4FFE6FAD" w14:textId="77777777" w:rsidR="00742633" w:rsidRPr="00C514C0" w:rsidRDefault="00742633" w:rsidP="00C514C0">
      <w:pPr>
        <w:pStyle w:val="Normlnweb"/>
        <w:numPr>
          <w:ilvl w:val="0"/>
          <w:numId w:val="43"/>
        </w:numPr>
        <w:spacing w:before="0" w:beforeAutospacing="0" w:line="360" w:lineRule="auto"/>
      </w:pPr>
      <w:r w:rsidRPr="00C514C0">
        <w:t xml:space="preserve">H = High (Logická 1, pin spojen s VDD / nezapojen) </w:t>
      </w:r>
    </w:p>
    <w:p w14:paraId="49973607" w14:textId="5379B994" w:rsidR="00A43BBF" w:rsidRPr="00C514C0" w:rsidRDefault="00742633" w:rsidP="00C514C0">
      <w:pPr>
        <w:pStyle w:val="Normlnweb"/>
        <w:spacing w:before="0" w:beforeAutospacing="0" w:line="360" w:lineRule="auto"/>
      </w:pPr>
      <w:r w:rsidRPr="00C514C0">
        <w:t>První 4 bity (0100) jsou pro čip PCF8574 dány továrně. Tři bity (A2, A1, A0) se dají konfigurovat pájením propojek přímo na modulu displeje. Z výroby jsou nezapojené (stav H), proto je výsledná adresa 0x27</w:t>
      </w:r>
      <w:r w:rsidR="00D424D2">
        <w:t xml:space="preserve"> </w:t>
      </w:r>
      <w:r w:rsidR="00D424D2">
        <w:fldChar w:fldCharType="begin"/>
      </w:r>
      <w:r w:rsidR="00D424D2">
        <w:instrText xml:space="preserve"> REF _Ref225346412 \r \h </w:instrText>
      </w:r>
      <w:r w:rsidR="00D424D2">
        <w:fldChar w:fldCharType="separate"/>
      </w:r>
      <w:r w:rsidR="00D424D2">
        <w:t>[9]</w:t>
      </w:r>
      <w:r w:rsidR="00D424D2">
        <w:fldChar w:fldCharType="end"/>
      </w:r>
      <w:r w:rsidRPr="00C514C0">
        <w:t>.</w:t>
      </w:r>
      <w:r w:rsidR="00D424D2" w:rsidRPr="00C514C0">
        <w:t xml:space="preserve"> </w:t>
      </w:r>
    </w:p>
    <w:p w14:paraId="11818235" w14:textId="3BA082A9" w:rsidR="00013CC8" w:rsidRPr="00C514C0" w:rsidRDefault="00A43BBF" w:rsidP="00C514C0">
      <w:pPr>
        <w:pStyle w:val="Nadpis3"/>
        <w:spacing w:before="0" w:line="360" w:lineRule="auto"/>
        <w:ind w:left="0"/>
        <w:rPr>
          <w:rFonts w:cs="Times New Roman"/>
        </w:rPr>
      </w:pPr>
      <w:bookmarkStart w:id="93" w:name="_Toc225586698"/>
      <w:r w:rsidRPr="00C514C0">
        <w:rPr>
          <w:rFonts w:cs="Times New Roman"/>
        </w:rPr>
        <w:t>Ovládací prvky a zvuková signalizace</w:t>
      </w:r>
      <w:bookmarkEnd w:id="93"/>
    </w:p>
    <w:p w14:paraId="04C019A5" w14:textId="4819CA96" w:rsidR="0073667A" w:rsidRPr="00C514C0" w:rsidRDefault="00A43BBF" w:rsidP="00C514C0">
      <w:pPr>
        <w:pStyle w:val="Pokraovn"/>
        <w:spacing w:before="0"/>
      </w:pPr>
      <w:r w:rsidRPr="00C514C0">
        <w:t>Vstupy od uživatele jsou řešeny pomocí čtveřice standardních mechanických mikrospínačů do nepájivého pole, které reprezentují funkce OK, BACK, UP a DOWN. Pro akustickou signalizaci buzení byl do obvodu začleněn pasivní piezoelektrický měnič (buzzer).</w:t>
      </w:r>
    </w:p>
    <w:p w14:paraId="544B7469" w14:textId="0E494F2D" w:rsidR="00105ED7" w:rsidRPr="00C514C0" w:rsidRDefault="00931BCD" w:rsidP="00C514C0">
      <w:pPr>
        <w:pStyle w:val="Nadpis2"/>
        <w:spacing w:before="0" w:line="360" w:lineRule="auto"/>
        <w:ind w:left="0"/>
        <w:rPr>
          <w:rFonts w:eastAsiaTheme="minorEastAsia"/>
        </w:rPr>
      </w:pPr>
      <w:bookmarkStart w:id="94" w:name="_Toc225586699"/>
      <w:r w:rsidRPr="00C514C0">
        <w:rPr>
          <w:rFonts w:eastAsiaTheme="minorEastAsia"/>
        </w:rPr>
        <w:lastRenderedPageBreak/>
        <w:t>Návrh zapojení a simulace</w:t>
      </w:r>
      <w:bookmarkEnd w:id="94"/>
    </w:p>
    <w:p w14:paraId="0F6A27D7" w14:textId="4377DEB1" w:rsidR="00A43BBF" w:rsidRPr="00C514C0" w:rsidRDefault="00A43BBF" w:rsidP="00C514C0">
      <w:pPr>
        <w:pStyle w:val="Pokraovn"/>
        <w:spacing w:before="0"/>
      </w:pPr>
      <w:r w:rsidRPr="00C514C0">
        <w:t>Před započetím fyzické realizace a pájení komponent byl dobrý nápad provést logický návrh celého zapojení. Pro bezpečné ověření obvodových cest a prevenci zkratů byl využit cloudový simulátor elektroniky Wokwi.</w:t>
      </w:r>
    </w:p>
    <w:p w14:paraId="5A554825" w14:textId="77777777" w:rsidR="000E292B" w:rsidRPr="00C514C0" w:rsidRDefault="00517657" w:rsidP="00C514C0">
      <w:pPr>
        <w:keepNext/>
        <w:jc w:val="center"/>
      </w:pPr>
      <w:r w:rsidRPr="00C514C0">
        <w:rPr>
          <w:noProof/>
        </w:rPr>
        <w:drawing>
          <wp:inline distT="0" distB="0" distL="0" distR="0" wp14:anchorId="3B37E6D9" wp14:editId="467D6714">
            <wp:extent cx="4176347" cy="1979446"/>
            <wp:effectExtent l="0" t="0" r="0" b="1905"/>
            <wp:docPr id="100773182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1827" name=""/>
                    <pic:cNvPicPr/>
                  </pic:nvPicPr>
                  <pic:blipFill>
                    <a:blip r:embed="rId19"/>
                    <a:stretch>
                      <a:fillRect/>
                    </a:stretch>
                  </pic:blipFill>
                  <pic:spPr>
                    <a:xfrm>
                      <a:off x="0" y="0"/>
                      <a:ext cx="4186447" cy="1984233"/>
                    </a:xfrm>
                    <a:prstGeom prst="rect">
                      <a:avLst/>
                    </a:prstGeom>
                  </pic:spPr>
                </pic:pic>
              </a:graphicData>
            </a:graphic>
          </wp:inline>
        </w:drawing>
      </w:r>
    </w:p>
    <w:p w14:paraId="180428DC" w14:textId="223FB113" w:rsidR="00517657" w:rsidRPr="00C514C0" w:rsidRDefault="000E292B" w:rsidP="00C514C0">
      <w:pPr>
        <w:pStyle w:val="Titulek"/>
      </w:pPr>
      <w:bookmarkStart w:id="95" w:name="_Toc225173884"/>
      <w:bookmarkStart w:id="96" w:name="_Toc225515855"/>
      <w:r w:rsidRPr="00C514C0">
        <w:t xml:space="preserve">Obr. </w:t>
      </w:r>
      <w:fldSimple w:instr=" STYLEREF 1 \s ">
        <w:r w:rsidR="00D95697" w:rsidRPr="00C514C0">
          <w:rPr>
            <w:noProof/>
          </w:rPr>
          <w:t>2</w:t>
        </w:r>
      </w:fldSimple>
      <w:r w:rsidR="00D95697" w:rsidRPr="00C514C0">
        <w:t>.</w:t>
      </w:r>
      <w:fldSimple w:instr=" SEQ Obr. \* ARABIC \s 1 ">
        <w:r w:rsidR="00D95697" w:rsidRPr="00C514C0">
          <w:rPr>
            <w:noProof/>
          </w:rPr>
          <w:t>3</w:t>
        </w:r>
      </w:fldSimple>
      <w:r w:rsidRPr="00C514C0">
        <w:t xml:space="preserve"> Logické schéma zapojení vytvořené v simulátoru Wokwi</w:t>
      </w:r>
      <w:bookmarkEnd w:id="95"/>
      <w:bookmarkEnd w:id="96"/>
    </w:p>
    <w:p w14:paraId="22CE47A2" w14:textId="5C367A35" w:rsidR="00105ED7" w:rsidRPr="00C514C0" w:rsidRDefault="00931BCD" w:rsidP="00C514C0">
      <w:pPr>
        <w:pStyle w:val="Nadpis3"/>
        <w:spacing w:before="0" w:line="360" w:lineRule="auto"/>
        <w:ind w:left="0"/>
        <w:rPr>
          <w:rFonts w:cs="Times New Roman"/>
        </w:rPr>
      </w:pPr>
      <w:bookmarkStart w:id="97" w:name="_Toc225586700"/>
      <w:r w:rsidRPr="00C514C0">
        <w:rPr>
          <w:rFonts w:cs="Times New Roman"/>
        </w:rPr>
        <w:t>Zapojení napájecí a komunikační kaskády</w:t>
      </w:r>
      <w:bookmarkEnd w:id="97"/>
    </w:p>
    <w:p w14:paraId="30D972BC" w14:textId="77777777" w:rsidR="00931BCD" w:rsidRPr="00C514C0" w:rsidRDefault="00931BCD" w:rsidP="00C514C0">
      <w:pPr>
        <w:pStyle w:val="Pokraovn"/>
        <w:spacing w:before="0"/>
        <w:rPr>
          <w:rFonts w:eastAsiaTheme="minorEastAsia"/>
        </w:rPr>
      </w:pPr>
      <w:r w:rsidRPr="00C514C0">
        <w:rPr>
          <w:rFonts w:eastAsiaTheme="minorEastAsia"/>
        </w:rPr>
        <w:t>Hlavní deska mikrokontroléru je napájena napětím 5 V přes rozhraní USB, které slouží jako primární zdroj energie pro celý logický obvod. Rozložení napájení periferií je realizováno centralizovaně:</w:t>
      </w:r>
    </w:p>
    <w:p w14:paraId="21135769" w14:textId="77777777" w:rsidR="00931BCD" w:rsidRPr="00C514C0" w:rsidRDefault="00931BCD" w:rsidP="00C514C0">
      <w:pPr>
        <w:pStyle w:val="Pokraovn"/>
        <w:numPr>
          <w:ilvl w:val="0"/>
          <w:numId w:val="37"/>
        </w:numPr>
        <w:spacing w:before="0"/>
        <w:ind w:left="0"/>
        <w:rPr>
          <w:rFonts w:eastAsiaTheme="minorEastAsia"/>
        </w:rPr>
      </w:pPr>
      <w:r w:rsidRPr="00C514C0">
        <w:rPr>
          <w:rFonts w:eastAsiaTheme="minorEastAsia"/>
        </w:rPr>
        <w:t>Zobrazovací jednotka (LCD displej), modul reálného času (RTC DS3231) a přijímač DCF77 jsou paralelně připojeny k jedné společné 5V napěťové větvi.</w:t>
      </w:r>
    </w:p>
    <w:p w14:paraId="7E0D2B10" w14:textId="77777777" w:rsidR="00931BCD" w:rsidRPr="00C514C0" w:rsidRDefault="00931BCD" w:rsidP="00C514C0">
      <w:pPr>
        <w:pStyle w:val="Pokraovn"/>
        <w:numPr>
          <w:ilvl w:val="0"/>
          <w:numId w:val="37"/>
        </w:numPr>
        <w:spacing w:before="0"/>
        <w:ind w:left="0"/>
        <w:rPr>
          <w:rFonts w:eastAsiaTheme="minorEastAsia"/>
        </w:rPr>
      </w:pPr>
      <w:r w:rsidRPr="00C514C0">
        <w:rPr>
          <w:rFonts w:eastAsiaTheme="minorEastAsia"/>
        </w:rPr>
        <w:t>Všechny komponenty sdílejí společný referenční zemní potenciál (GND), což zabraňuje vzniku zemních smyček a zkreslení komunikačních signálů.</w:t>
      </w:r>
    </w:p>
    <w:p w14:paraId="5A39EF6F" w14:textId="77777777" w:rsidR="00931BCD" w:rsidRPr="00C514C0" w:rsidRDefault="00931BCD" w:rsidP="00C514C0">
      <w:pPr>
        <w:pStyle w:val="Pokraovn"/>
        <w:numPr>
          <w:ilvl w:val="0"/>
          <w:numId w:val="37"/>
        </w:numPr>
        <w:spacing w:before="0"/>
        <w:ind w:left="0"/>
        <w:rPr>
          <w:rFonts w:eastAsiaTheme="minorEastAsia"/>
        </w:rPr>
      </w:pPr>
      <w:r w:rsidRPr="00C514C0">
        <w:rPr>
          <w:rFonts w:eastAsiaTheme="minorEastAsia"/>
        </w:rPr>
        <w:t>Pin PON u přijímače DCF77 je překlemován s pinem GND pro jeho neustálou aktivaci a připravenost k příjmu.</w:t>
      </w:r>
    </w:p>
    <w:p w14:paraId="47F0BD58" w14:textId="755D1A79" w:rsidR="00931BCD" w:rsidRPr="00C514C0" w:rsidRDefault="00931BCD" w:rsidP="00C514C0">
      <w:pPr>
        <w:spacing w:before="0"/>
      </w:pPr>
      <w:r w:rsidRPr="00C514C0">
        <w:t>Komunikační I2C linka využívá pro propojení modulu RTC a LCD displeje s Arduinem piny A4 pro signál SDA a piny A5 pro signál SCL. Protože převodník PCF8574 i obvod DS3231 na svých deskách již obsahují pull-up rezistory, nebylo nutné do obvodu přidávat žádné další externí odpory pro zajištění klidového napětí na sběrnici</w:t>
      </w:r>
      <w:r w:rsidR="00197B8B" w:rsidRPr="00C514C0">
        <w:t xml:space="preserve"> </w:t>
      </w:r>
      <w:r w:rsidR="00197B8B" w:rsidRPr="00C514C0">
        <w:fldChar w:fldCharType="begin"/>
      </w:r>
      <w:r w:rsidR="00197B8B" w:rsidRPr="00C514C0">
        <w:instrText xml:space="preserve"> REF _Ref225322285 \r \h </w:instrText>
      </w:r>
      <w:r w:rsidR="00C514C0">
        <w:instrText xml:space="preserve"> \* MERGEFORMAT </w:instrText>
      </w:r>
      <w:r w:rsidR="00197B8B" w:rsidRPr="00C514C0">
        <w:fldChar w:fldCharType="separate"/>
      </w:r>
      <w:r w:rsidR="00197B8B" w:rsidRPr="00C514C0">
        <w:t>[1]</w:t>
      </w:r>
      <w:r w:rsidR="00197B8B" w:rsidRPr="00C514C0">
        <w:fldChar w:fldCharType="end"/>
      </w:r>
      <w:r w:rsidR="00197B8B" w:rsidRPr="00C514C0">
        <w:fldChar w:fldCharType="begin"/>
      </w:r>
      <w:r w:rsidR="00197B8B" w:rsidRPr="00C514C0">
        <w:instrText xml:space="preserve"> REF _Ref225322778 \r \h </w:instrText>
      </w:r>
      <w:r w:rsidR="00C514C0">
        <w:instrText xml:space="preserve"> \* MERGEFORMAT </w:instrText>
      </w:r>
      <w:r w:rsidR="00197B8B" w:rsidRPr="00C514C0">
        <w:fldChar w:fldCharType="separate"/>
      </w:r>
      <w:r w:rsidR="00197B8B" w:rsidRPr="00C514C0">
        <w:t>[4]</w:t>
      </w:r>
      <w:r w:rsidR="00197B8B" w:rsidRPr="00C514C0">
        <w:fldChar w:fldCharType="end"/>
      </w:r>
      <w:r w:rsidRPr="00C514C0">
        <w:t>.</w:t>
      </w:r>
    </w:p>
    <w:p w14:paraId="6B416D92" w14:textId="0F690D87" w:rsidR="00105ED7" w:rsidRPr="00C514C0" w:rsidRDefault="00931BCD" w:rsidP="00C514C0">
      <w:pPr>
        <w:pStyle w:val="Nadpis3"/>
        <w:spacing w:before="0" w:line="360" w:lineRule="auto"/>
        <w:ind w:left="0"/>
        <w:rPr>
          <w:rFonts w:cs="Times New Roman"/>
        </w:rPr>
      </w:pPr>
      <w:bookmarkStart w:id="98" w:name="_Toc225586701"/>
      <w:r w:rsidRPr="00C514C0">
        <w:rPr>
          <w:rFonts w:cs="Times New Roman"/>
        </w:rPr>
        <w:lastRenderedPageBreak/>
        <w:t>Propojení tlačítek a DCF přijímače</w:t>
      </w:r>
      <w:bookmarkEnd w:id="98"/>
    </w:p>
    <w:p w14:paraId="0642C321" w14:textId="0FCD8806" w:rsidR="00931BCD" w:rsidRPr="00C514C0" w:rsidRDefault="00931BCD" w:rsidP="00C514C0">
      <w:pPr>
        <w:pStyle w:val="Pokraovn"/>
        <w:spacing w:before="0"/>
        <w:rPr>
          <w:rFonts w:eastAsiaTheme="minorEastAsia"/>
        </w:rPr>
      </w:pPr>
      <w:r w:rsidRPr="00C514C0">
        <w:rPr>
          <w:rFonts w:eastAsiaTheme="minorEastAsia"/>
        </w:rPr>
        <w:t>Datový pin modulu DCF77, na kterém modul generuje milisekundové pulzy reprezentující zachycené bity, byl připojen k digitálnímu pinu D2 mikrokontroléru. Volba pinu D2 je technologickou nutností</w:t>
      </w:r>
      <w:r w:rsidR="00197B8B" w:rsidRPr="00C514C0">
        <w:rPr>
          <w:rFonts w:eastAsiaTheme="minorEastAsia"/>
        </w:rPr>
        <w:t xml:space="preserve"> </w:t>
      </w:r>
      <w:r w:rsidR="00197B8B" w:rsidRPr="00C514C0">
        <w:rPr>
          <w:rFonts w:eastAsiaTheme="minorEastAsia"/>
        </w:rPr>
        <w:fldChar w:fldCharType="begin"/>
      </w:r>
      <w:r w:rsidR="00197B8B" w:rsidRPr="00C514C0">
        <w:rPr>
          <w:rFonts w:eastAsiaTheme="minorEastAsia"/>
        </w:rPr>
        <w:instrText xml:space="preserve"> REF _Ref225322715 \r \h </w:instrText>
      </w:r>
      <w:r w:rsidR="00C514C0">
        <w:rPr>
          <w:rFonts w:eastAsiaTheme="minorEastAsia"/>
        </w:rPr>
        <w:instrText xml:space="preserve"> \* MERGEFORMAT </w:instrText>
      </w:r>
      <w:r w:rsidR="00197B8B" w:rsidRPr="00C514C0">
        <w:rPr>
          <w:rFonts w:eastAsiaTheme="minorEastAsia"/>
        </w:rPr>
      </w:r>
      <w:r w:rsidR="00197B8B" w:rsidRPr="00C514C0">
        <w:rPr>
          <w:rFonts w:eastAsiaTheme="minorEastAsia"/>
        </w:rPr>
        <w:fldChar w:fldCharType="separate"/>
      </w:r>
      <w:r w:rsidR="00197B8B" w:rsidRPr="00C514C0">
        <w:rPr>
          <w:rFonts w:eastAsiaTheme="minorEastAsia"/>
        </w:rPr>
        <w:t>[3]</w:t>
      </w:r>
      <w:r w:rsidR="00197B8B" w:rsidRPr="00C514C0">
        <w:rPr>
          <w:rFonts w:eastAsiaTheme="minorEastAsia"/>
        </w:rPr>
        <w:fldChar w:fldCharType="end"/>
      </w:r>
      <w:r w:rsidRPr="00C514C0">
        <w:rPr>
          <w:rFonts w:eastAsiaTheme="minorEastAsia"/>
        </w:rPr>
        <w:t>. Jedná se o jeden ze dvou pinů na čipu ATmega328P, který podporuje asynchronní hardwarové přerušení (Interrupt 0). Tím je zaručeno, že řídicí program zaregistruje hranu signálu v reálném čase, aniž by byl blokován překreslováním displeje.</w:t>
      </w:r>
    </w:p>
    <w:p w14:paraId="4A4470C6" w14:textId="77777777" w:rsidR="00931BCD" w:rsidRPr="00C514C0" w:rsidRDefault="00931BCD" w:rsidP="00C514C0">
      <w:pPr>
        <w:pStyle w:val="Pokraovn"/>
        <w:spacing w:before="0"/>
        <w:rPr>
          <w:rFonts w:eastAsiaTheme="minorEastAsia"/>
        </w:rPr>
      </w:pPr>
      <w:r w:rsidRPr="00C514C0">
        <w:rPr>
          <w:rFonts w:eastAsiaTheme="minorEastAsia"/>
        </w:rPr>
        <w:t>Mikrospínače sloužící jako uživatelské rozhraní byly zapojeny podle metody aktivní nuly (Active-Low). Jeden pól každého tlačítka byl spojen se zemním potenciálem (GND) a druhý pól byl připojen přímo k digitálním pinům mikrokontroléru v následujícím rozložení:</w:t>
      </w:r>
    </w:p>
    <w:p w14:paraId="3EA74714" w14:textId="77777777" w:rsidR="00931BCD" w:rsidRPr="00C514C0" w:rsidRDefault="00931BCD" w:rsidP="00C514C0">
      <w:pPr>
        <w:pStyle w:val="Pokraovn"/>
        <w:numPr>
          <w:ilvl w:val="0"/>
          <w:numId w:val="38"/>
        </w:numPr>
        <w:spacing w:before="0"/>
        <w:ind w:left="0"/>
        <w:rPr>
          <w:rFonts w:eastAsiaTheme="minorEastAsia"/>
        </w:rPr>
      </w:pPr>
      <w:r w:rsidRPr="00C514C0">
        <w:rPr>
          <w:rFonts w:eastAsiaTheme="minorEastAsia"/>
        </w:rPr>
        <w:t>Pin D6: Tlačítko OK</w:t>
      </w:r>
    </w:p>
    <w:p w14:paraId="325E9A5D" w14:textId="77777777" w:rsidR="00931BCD" w:rsidRPr="00C514C0" w:rsidRDefault="00931BCD" w:rsidP="00C514C0">
      <w:pPr>
        <w:pStyle w:val="Pokraovn"/>
        <w:numPr>
          <w:ilvl w:val="0"/>
          <w:numId w:val="38"/>
        </w:numPr>
        <w:spacing w:before="0"/>
        <w:ind w:left="0"/>
        <w:rPr>
          <w:rFonts w:eastAsiaTheme="minorEastAsia"/>
        </w:rPr>
      </w:pPr>
      <w:r w:rsidRPr="00C514C0">
        <w:rPr>
          <w:rFonts w:eastAsiaTheme="minorEastAsia"/>
        </w:rPr>
        <w:t>Pin D7: Tlačítko BACK</w:t>
      </w:r>
    </w:p>
    <w:p w14:paraId="7254C24A" w14:textId="77777777" w:rsidR="00931BCD" w:rsidRPr="00C514C0" w:rsidRDefault="00931BCD" w:rsidP="00C514C0">
      <w:pPr>
        <w:pStyle w:val="Pokraovn"/>
        <w:numPr>
          <w:ilvl w:val="0"/>
          <w:numId w:val="38"/>
        </w:numPr>
        <w:spacing w:before="0"/>
        <w:ind w:left="0"/>
        <w:rPr>
          <w:rFonts w:eastAsiaTheme="minorEastAsia"/>
        </w:rPr>
      </w:pPr>
      <w:r w:rsidRPr="00C514C0">
        <w:rPr>
          <w:rFonts w:eastAsiaTheme="minorEastAsia"/>
        </w:rPr>
        <w:t>Pin D9: Tlačítko UP</w:t>
      </w:r>
    </w:p>
    <w:p w14:paraId="38AE8F4A" w14:textId="77777777" w:rsidR="00931BCD" w:rsidRPr="00C514C0" w:rsidRDefault="00931BCD" w:rsidP="00C514C0">
      <w:pPr>
        <w:pStyle w:val="Pokraovn"/>
        <w:numPr>
          <w:ilvl w:val="0"/>
          <w:numId w:val="38"/>
        </w:numPr>
        <w:spacing w:before="0"/>
        <w:ind w:left="0"/>
        <w:rPr>
          <w:rFonts w:eastAsiaTheme="minorEastAsia"/>
        </w:rPr>
      </w:pPr>
      <w:r w:rsidRPr="00C514C0">
        <w:rPr>
          <w:rFonts w:eastAsiaTheme="minorEastAsia"/>
        </w:rPr>
        <w:t>Pin D10: Tlačítko DOWN</w:t>
      </w:r>
    </w:p>
    <w:p w14:paraId="1BBBCDD8" w14:textId="77777777" w:rsidR="00931BCD" w:rsidRPr="00C514C0" w:rsidRDefault="00931BCD" w:rsidP="00C514C0">
      <w:pPr>
        <w:pStyle w:val="Pokraovn"/>
        <w:spacing w:before="0"/>
        <w:rPr>
          <w:rFonts w:eastAsiaTheme="minorEastAsia"/>
        </w:rPr>
      </w:pPr>
      <w:r w:rsidRPr="00C514C0">
        <w:rPr>
          <w:rFonts w:eastAsiaTheme="minorEastAsia"/>
        </w:rPr>
        <w:t>Pro zajištění definovaného logického stavu (zabránění tzv. plovoucímu pinu, kdy anténní efekt vodiče může generovat náhodné logické hodnoty) byly v softwaru mikrokontroléru aktivovány interní pull-up rezistory připojené na těchto vstupech. Při stisku tlačítka je obvod uzavřen proti zemi, což mikrokontrolér vyhodnotí jako stav logické nuly (LOW). Tento přístup zcela eliminoval potřebu osazovat nepájivé pole dodatečnými externími odpory. Akustický pasivní měnič je připojen na digitální pin D8 a je spínán softwarově generovaným pulzně šířkovým modulačním signálem (PWM).</w:t>
      </w:r>
    </w:p>
    <w:p w14:paraId="6C82EBB8" w14:textId="77777777" w:rsidR="00931BCD" w:rsidRPr="00C514C0" w:rsidRDefault="00931BCD" w:rsidP="00C514C0">
      <w:pPr>
        <w:pStyle w:val="Pokraovn"/>
        <w:spacing w:before="0"/>
        <w:rPr>
          <w:rFonts w:eastAsiaTheme="minorEastAsia"/>
        </w:rPr>
      </w:pPr>
    </w:p>
    <w:p w14:paraId="5F633FB1" w14:textId="7FE01E96" w:rsidR="00A971E7" w:rsidRPr="00C514C0" w:rsidRDefault="00931BCD" w:rsidP="00C514C0">
      <w:pPr>
        <w:pStyle w:val="Nadpis1"/>
        <w:spacing w:before="0" w:line="360" w:lineRule="auto"/>
      </w:pPr>
      <w:bookmarkStart w:id="99" w:name="_Toc225586702"/>
      <w:r w:rsidRPr="00C514C0">
        <w:lastRenderedPageBreak/>
        <w:t>Návrh softwaru</w:t>
      </w:r>
      <w:bookmarkEnd w:id="99"/>
    </w:p>
    <w:p w14:paraId="70892DDC" w14:textId="439EEC00" w:rsidR="00931BCD" w:rsidRPr="00C514C0" w:rsidRDefault="00931BCD" w:rsidP="00C514C0">
      <w:pPr>
        <w:pStyle w:val="Pokraovn"/>
        <w:spacing w:before="0"/>
      </w:pPr>
      <w:r w:rsidRPr="00C514C0">
        <w:t>Tato kapitola je zaměřena na popis řídicího programu mikrokontroléru. Kód byl vytvořen ve vývojovém prostředí Arduino IDE s využitím programovacího jazyka C++ (respektive jeho aplikačního rámce Wiring). Cílem softwarového návrhu bylo vytvořit stabilní a asynchronní systém, který dokáže současně obsluhovat zobrazení na displeji, reagovat na vstupy od uživatele, a především na pozadí nepřetržitě analyzovat příchozí pulzy z přijímače atomového času DCF77.</w:t>
      </w:r>
    </w:p>
    <w:p w14:paraId="00780657" w14:textId="2546F11D" w:rsidR="00A971E7" w:rsidRPr="00C514C0" w:rsidRDefault="00931BCD" w:rsidP="00C514C0">
      <w:pPr>
        <w:pStyle w:val="Nadpis2"/>
        <w:spacing w:before="0" w:line="360" w:lineRule="auto"/>
        <w:ind w:left="0"/>
      </w:pPr>
      <w:bookmarkStart w:id="100" w:name="_Toc225586703"/>
      <w:r w:rsidRPr="00C514C0">
        <w:t>Vývojové prostředí a softwarové knihovny</w:t>
      </w:r>
      <w:bookmarkEnd w:id="100"/>
    </w:p>
    <w:p w14:paraId="694E8EFD" w14:textId="77777777" w:rsidR="00931BCD" w:rsidRPr="00C514C0" w:rsidRDefault="00931BCD" w:rsidP="00C514C0">
      <w:pPr>
        <w:pStyle w:val="Pokraovn"/>
        <w:spacing w:before="0"/>
      </w:pPr>
      <w:r w:rsidRPr="00C514C0">
        <w:t>Pro usnadnění vývoje a abstrakci složitých nízkoúrovňových operací s registry mikrokontroléru byly do projektu importovány externí softwarové knihovny. Tyto knihovní celky poskytují aplikační rozhraní (API) pro snadnější komunikaci s hardwarovými moduly.</w:t>
      </w:r>
    </w:p>
    <w:p w14:paraId="05D060F2" w14:textId="77777777" w:rsidR="00931BCD" w:rsidRPr="00C514C0" w:rsidRDefault="00931BCD" w:rsidP="00C514C0">
      <w:pPr>
        <w:pStyle w:val="Pokraovn"/>
        <w:numPr>
          <w:ilvl w:val="0"/>
          <w:numId w:val="39"/>
        </w:numPr>
        <w:spacing w:before="0"/>
        <w:ind w:left="0"/>
      </w:pPr>
      <w:r w:rsidRPr="00C514C0">
        <w:rPr>
          <w:b/>
          <w:bCs/>
        </w:rPr>
        <w:t>Wire.h</w:t>
      </w:r>
      <w:r w:rsidRPr="00C514C0">
        <w:t xml:space="preserve"> – Jádrová knihovna pro obsluhu hardwarového rozhraní TWI (Two-Wire Interface), které je v ekosystému Arduino ekvivalentem sběrnice I2C. Knihovna zajišťuje generování hodinového signálu SCL a správu datových přenosů SDA.</w:t>
      </w:r>
    </w:p>
    <w:p w14:paraId="2623E002" w14:textId="77777777" w:rsidR="00931BCD" w:rsidRPr="00C514C0" w:rsidRDefault="00931BCD" w:rsidP="00C514C0">
      <w:pPr>
        <w:pStyle w:val="Pokraovn"/>
        <w:numPr>
          <w:ilvl w:val="0"/>
          <w:numId w:val="39"/>
        </w:numPr>
        <w:spacing w:before="0"/>
        <w:ind w:left="0"/>
      </w:pPr>
      <w:r w:rsidRPr="00C514C0">
        <w:rPr>
          <w:b/>
          <w:bCs/>
        </w:rPr>
        <w:t>LiquidCrystal_I2C.h</w:t>
      </w:r>
      <w:r w:rsidRPr="00C514C0">
        <w:t xml:space="preserve"> – Knihovna určená pro komunikaci s LCD displeji vybavenými I2C expandérem PCF8574. Umožňuje inicializaci displeje na adrese 0x27, definici počtu sloupců a řádků (16x2) a poskytuje funkce pro tisk řetězců a řízení polohy kurzoru.</w:t>
      </w:r>
    </w:p>
    <w:p w14:paraId="49557A21" w14:textId="26789A69" w:rsidR="00931BCD" w:rsidRPr="00C514C0" w:rsidRDefault="00931BCD" w:rsidP="00C514C0">
      <w:pPr>
        <w:pStyle w:val="Pokraovn"/>
        <w:numPr>
          <w:ilvl w:val="0"/>
          <w:numId w:val="39"/>
        </w:numPr>
        <w:spacing w:before="0"/>
        <w:ind w:left="0"/>
      </w:pPr>
      <w:r w:rsidRPr="00C514C0">
        <w:rPr>
          <w:b/>
          <w:bCs/>
        </w:rPr>
        <w:t>RTClib.h</w:t>
      </w:r>
      <w:r w:rsidRPr="00C514C0">
        <w:t xml:space="preserve"> – </w:t>
      </w:r>
      <w:r w:rsidR="006234B0">
        <w:t>Obsáhlá</w:t>
      </w:r>
      <w:r w:rsidRPr="00C514C0">
        <w:t xml:space="preserve"> knihovna pro obsluhu modulu reálného času. V projektu je využívána pro čtení aktuálního času z čipu DS3231, zápis nového času po úspěšné synchronizaci a pro detekci ztráty napájení prostřednictvím funkce rtc.lostPower().</w:t>
      </w:r>
    </w:p>
    <w:p w14:paraId="2D31AC99" w14:textId="77777777" w:rsidR="00A050D4" w:rsidRPr="00C514C0" w:rsidRDefault="002B40D2" w:rsidP="00C514C0">
      <w:pPr>
        <w:keepNext/>
        <w:jc w:val="center"/>
      </w:pPr>
      <w:r w:rsidRPr="00C514C0">
        <w:object w:dxaOrig="10779" w:dyaOrig="2555" w14:anchorId="0771FE74">
          <v:shape id="_x0000_i1026" type="#_x0000_t75" style="width:411.75pt;height:127.5pt" o:ole="">
            <v:imagedata r:id="rId20" o:title=""/>
          </v:shape>
          <o:OLEObject Type="Embed" ProgID="Excel.Sheet.12" ShapeID="_x0000_i1026" DrawAspect="Content" ObjectID="_1836199881" r:id="rId21"/>
        </w:object>
      </w:r>
    </w:p>
    <w:p w14:paraId="16E56C82" w14:textId="69483893" w:rsidR="00643549" w:rsidRPr="00C514C0" w:rsidRDefault="00A050D4" w:rsidP="00C514C0">
      <w:pPr>
        <w:pStyle w:val="Titulek"/>
      </w:pPr>
      <w:bookmarkStart w:id="101" w:name="_Toc225517503"/>
      <w:r w:rsidRPr="00C514C0">
        <w:t xml:space="preserve">Tabulka </w:t>
      </w:r>
      <w:fldSimple w:instr=" SEQ Tabulka \* ARABIC ">
        <w:r w:rsidRPr="00C514C0">
          <w:rPr>
            <w:noProof/>
          </w:rPr>
          <w:t>2</w:t>
        </w:r>
      </w:fldSimple>
      <w:r w:rsidRPr="00C514C0">
        <w:t xml:space="preserve"> Mapa časových registrů obvodu DS3231</w:t>
      </w:r>
      <w:bookmarkEnd w:id="101"/>
    </w:p>
    <w:p w14:paraId="6F3B0FD0" w14:textId="5AE80F97" w:rsidR="00931BCD" w:rsidRPr="00C514C0" w:rsidRDefault="00931BCD" w:rsidP="00C514C0">
      <w:pPr>
        <w:pStyle w:val="Pokraovn"/>
        <w:numPr>
          <w:ilvl w:val="0"/>
          <w:numId w:val="39"/>
        </w:numPr>
        <w:spacing w:before="0"/>
        <w:ind w:left="0"/>
      </w:pPr>
      <w:r w:rsidRPr="00C514C0">
        <w:rPr>
          <w:b/>
          <w:bCs/>
        </w:rPr>
        <w:t>DCF77.h a TimeLib.h</w:t>
      </w:r>
      <w:r w:rsidRPr="00C514C0">
        <w:t xml:space="preserve"> – Dvojice knihoven nezbytná pro zachytávání a dekódování časového normálu. Během vývoje se ukázalo jako kritické použití specifické verze knihovny TimeLib.h (udržované P. Stoffregenem). Původní verze knihovny kolidovala se systémovými soubory kompilátoru operačního systému Windows, což způsobovalo kaskádové chyby při kompilaci (nedeklarované funkce year(), month() atd.). Tento problém byl vyřešen přepsáním hlavičkových direktiv přímo ve zdrojových souborech modulu DCF77</w:t>
      </w:r>
      <w:r w:rsidR="000122F2" w:rsidRPr="00C514C0">
        <w:fldChar w:fldCharType="begin"/>
      </w:r>
      <w:r w:rsidR="000122F2" w:rsidRPr="00C514C0">
        <w:instrText xml:space="preserve"> REF _Ref225322515 \r \h </w:instrText>
      </w:r>
      <w:r w:rsidR="00C514C0">
        <w:instrText xml:space="preserve"> \* MERGEFORMAT </w:instrText>
      </w:r>
      <w:r w:rsidR="000122F2" w:rsidRPr="00C514C0">
        <w:fldChar w:fldCharType="separate"/>
      </w:r>
      <w:r w:rsidR="000122F2" w:rsidRPr="00C514C0">
        <w:t>[2]</w:t>
      </w:r>
      <w:r w:rsidR="000122F2" w:rsidRPr="00C514C0">
        <w:fldChar w:fldCharType="end"/>
      </w:r>
      <w:r w:rsidRPr="00C514C0">
        <w:t>.</w:t>
      </w:r>
    </w:p>
    <w:p w14:paraId="709A80BA" w14:textId="77777777" w:rsidR="00931BCD" w:rsidRPr="00C514C0" w:rsidRDefault="00931BCD" w:rsidP="00C514C0">
      <w:pPr>
        <w:pStyle w:val="Pokraovn"/>
        <w:spacing w:before="0"/>
      </w:pPr>
    </w:p>
    <w:p w14:paraId="3C4D1D58" w14:textId="6FDBA131" w:rsidR="00A971E7" w:rsidRPr="00C514C0" w:rsidRDefault="00931BCD" w:rsidP="00C514C0">
      <w:pPr>
        <w:pStyle w:val="Nadpis2"/>
        <w:spacing w:before="0" w:line="360" w:lineRule="auto"/>
        <w:ind w:left="0"/>
        <w:rPr>
          <w:rFonts w:eastAsiaTheme="minorEastAsia"/>
        </w:rPr>
      </w:pPr>
      <w:bookmarkStart w:id="102" w:name="_Toc225586704"/>
      <w:r w:rsidRPr="00C514C0">
        <w:rPr>
          <w:rFonts w:eastAsiaTheme="minorEastAsia"/>
        </w:rPr>
        <w:t>Architektura programu</w:t>
      </w:r>
      <w:bookmarkEnd w:id="102"/>
    </w:p>
    <w:p w14:paraId="7918170D" w14:textId="77777777" w:rsidR="00926FDF" w:rsidRPr="00C514C0" w:rsidRDefault="00926FDF" w:rsidP="00C514C0">
      <w:pPr>
        <w:pStyle w:val="Normlnweb"/>
        <w:spacing w:before="0" w:beforeAutospacing="0" w:line="360" w:lineRule="auto"/>
      </w:pPr>
      <w:r w:rsidRPr="00C514C0">
        <w:t xml:space="preserve">Zásadním požadavkem na běh programu bylo vyloučení blokovacích zpožďovacích funkcí, jako je standardní příkaz </w:t>
      </w:r>
      <w:r w:rsidRPr="00C514C0">
        <w:rPr>
          <w:rStyle w:val="KdHTML"/>
          <w:rFonts w:ascii="Times New Roman" w:hAnsi="Times New Roman" w:cs="Times New Roman"/>
        </w:rPr>
        <w:t>delay()</w:t>
      </w:r>
      <w:r w:rsidRPr="00C514C0">
        <w:t>. Použití této funkce by zastavilo běh hlavního vlákna programu, což by vedlo ke ztrátě informací o stisku tlačítek a znemožnilo by to přesné měření délky pulzů přicházejících z modulu DCF77.</w:t>
      </w:r>
    </w:p>
    <w:p w14:paraId="2C394A54" w14:textId="77777777" w:rsidR="00926FDF" w:rsidRPr="00C514C0" w:rsidRDefault="00926FDF" w:rsidP="00C514C0">
      <w:pPr>
        <w:pStyle w:val="Normlnweb"/>
        <w:spacing w:before="0" w:beforeAutospacing="0" w:line="360" w:lineRule="auto"/>
      </w:pPr>
      <w:r w:rsidRPr="00C514C0">
        <w:t>Z tohoto důvodu byla softwarová architektura navržena na bázi konečného stavového automatu (FSM – Finite State Machine). Stavový automat je výpočetní model, který se v každém okamžiku nachází v jednom z předem definovaných stavů, přičemž přechody mezi těmito stavy jsou řízeny externími událostmi (stisk tlačítka, vypršení časovače).</w:t>
      </w:r>
    </w:p>
    <w:p w14:paraId="2CE5550E" w14:textId="77777777" w:rsidR="00926FDF" w:rsidRPr="00C514C0" w:rsidRDefault="00926FDF" w:rsidP="00C514C0">
      <w:pPr>
        <w:pStyle w:val="Normlnweb"/>
        <w:spacing w:before="0" w:beforeAutospacing="0" w:line="360" w:lineRule="auto"/>
      </w:pPr>
      <w:r w:rsidRPr="00C514C0">
        <w:t xml:space="preserve">V jazyce C++ je tento model implementován pomocí výčtového typu </w:t>
      </w:r>
      <w:r w:rsidRPr="00C514C0">
        <w:rPr>
          <w:rStyle w:val="KdHTML"/>
          <w:rFonts w:ascii="Times New Roman" w:hAnsi="Times New Roman" w:cs="Times New Roman"/>
        </w:rPr>
        <w:t>enum</w:t>
      </w:r>
      <w:r w:rsidRPr="00C514C0">
        <w:t xml:space="preserve">, který definuje stavy jako </w:t>
      </w:r>
      <w:r w:rsidRPr="00C514C0">
        <w:rPr>
          <w:rStyle w:val="KdHTML"/>
          <w:rFonts w:ascii="Times New Roman" w:hAnsi="Times New Roman" w:cs="Times New Roman"/>
        </w:rPr>
        <w:t>SYNC_DCF</w:t>
      </w:r>
      <w:r w:rsidRPr="00C514C0">
        <w:t xml:space="preserve">, </w:t>
      </w:r>
      <w:r w:rsidRPr="00C514C0">
        <w:rPr>
          <w:rStyle w:val="KdHTML"/>
          <w:rFonts w:ascii="Times New Roman" w:hAnsi="Times New Roman" w:cs="Times New Roman"/>
        </w:rPr>
        <w:t>SHOW_TIME</w:t>
      </w:r>
      <w:r w:rsidRPr="00C514C0">
        <w:t xml:space="preserve">, </w:t>
      </w:r>
      <w:r w:rsidRPr="00C514C0">
        <w:rPr>
          <w:rStyle w:val="KdHTML"/>
          <w:rFonts w:ascii="Times New Roman" w:hAnsi="Times New Roman" w:cs="Times New Roman"/>
        </w:rPr>
        <w:t>SET_ALARM_HOUR</w:t>
      </w:r>
      <w:r w:rsidRPr="00C514C0">
        <w:t xml:space="preserve">, </w:t>
      </w:r>
      <w:r w:rsidRPr="00C514C0">
        <w:rPr>
          <w:rStyle w:val="KdHTML"/>
          <w:rFonts w:ascii="Times New Roman" w:hAnsi="Times New Roman" w:cs="Times New Roman"/>
        </w:rPr>
        <w:t>ALARM_RINGING</w:t>
      </w:r>
      <w:r w:rsidRPr="00C514C0">
        <w:t xml:space="preserve"> a další. V hlavní nekonečné smyčce </w:t>
      </w:r>
      <w:r w:rsidRPr="00C514C0">
        <w:rPr>
          <w:rStyle w:val="KdHTML"/>
          <w:rFonts w:ascii="Times New Roman" w:hAnsi="Times New Roman" w:cs="Times New Roman"/>
        </w:rPr>
        <w:t>loop()</w:t>
      </w:r>
      <w:r w:rsidRPr="00C514C0">
        <w:t xml:space="preserve"> je následně použit rozhodovací blok </w:t>
      </w:r>
      <w:r w:rsidRPr="00C514C0">
        <w:rPr>
          <w:rStyle w:val="KdHTML"/>
          <w:rFonts w:ascii="Times New Roman" w:hAnsi="Times New Roman" w:cs="Times New Roman"/>
        </w:rPr>
        <w:t>switch</w:t>
      </w:r>
      <w:r w:rsidRPr="00C514C0">
        <w:t xml:space="preserve">, </w:t>
      </w:r>
      <w:r w:rsidRPr="00C514C0">
        <w:lastRenderedPageBreak/>
        <w:t xml:space="preserve">který vyhodnocuje aktuální stav (proměnná </w:t>
      </w:r>
      <w:r w:rsidRPr="00C514C0">
        <w:rPr>
          <w:rStyle w:val="KdHTML"/>
          <w:rFonts w:ascii="Times New Roman" w:hAnsi="Times New Roman" w:cs="Times New Roman"/>
        </w:rPr>
        <w:t>currentState</w:t>
      </w:r>
      <w:r w:rsidRPr="00C514C0">
        <w:t xml:space="preserve">) a spouští pouze tu část kódu, která danému stavu přísluší. Časování je realizováno neblokovacím způsobem pomocí funkce </w:t>
      </w:r>
      <w:r w:rsidRPr="00C514C0">
        <w:rPr>
          <w:rStyle w:val="KdHTML"/>
          <w:rFonts w:ascii="Times New Roman" w:hAnsi="Times New Roman" w:cs="Times New Roman"/>
        </w:rPr>
        <w:t>millis()</w:t>
      </w:r>
      <w:r w:rsidRPr="00C514C0">
        <w:t>, která vrací počet milisekund od spuštění mikrokontroléru.</w:t>
      </w:r>
    </w:p>
    <w:p w14:paraId="55A4514F" w14:textId="77777777" w:rsidR="000E292B" w:rsidRPr="00C514C0" w:rsidRDefault="00517657" w:rsidP="00C514C0">
      <w:pPr>
        <w:pStyle w:val="Pokraovn"/>
        <w:keepNext/>
        <w:spacing w:before="0"/>
        <w:jc w:val="center"/>
      </w:pPr>
      <w:r w:rsidRPr="00C514C0">
        <w:rPr>
          <w:rStyle w:val="KdHTML"/>
          <w:rFonts w:ascii="Times New Roman" w:hAnsi="Times New Roman" w:cs="Times New Roman"/>
          <w:noProof/>
          <w:color w:val="auto"/>
        </w:rPr>
        <w:drawing>
          <wp:inline distT="0" distB="0" distL="0" distR="0" wp14:anchorId="427B0971" wp14:editId="052610BE">
            <wp:extent cx="2705478" cy="2667372"/>
            <wp:effectExtent l="0" t="0" r="0" b="0"/>
            <wp:docPr id="18865442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44243" name=""/>
                    <pic:cNvPicPr/>
                  </pic:nvPicPr>
                  <pic:blipFill>
                    <a:blip r:embed="rId22"/>
                    <a:stretch>
                      <a:fillRect/>
                    </a:stretch>
                  </pic:blipFill>
                  <pic:spPr>
                    <a:xfrm>
                      <a:off x="0" y="0"/>
                      <a:ext cx="2705478" cy="2667372"/>
                    </a:xfrm>
                    <a:prstGeom prst="rect">
                      <a:avLst/>
                    </a:prstGeom>
                  </pic:spPr>
                </pic:pic>
              </a:graphicData>
            </a:graphic>
          </wp:inline>
        </w:drawing>
      </w:r>
    </w:p>
    <w:p w14:paraId="6A9E2C8E" w14:textId="5CA7DA08" w:rsidR="00926FDF" w:rsidRPr="00C514C0" w:rsidRDefault="000E292B" w:rsidP="00C514C0">
      <w:pPr>
        <w:pStyle w:val="Titulek"/>
      </w:pPr>
      <w:bookmarkStart w:id="103" w:name="_Toc225173885"/>
      <w:bookmarkStart w:id="104" w:name="_Toc225515856"/>
      <w:r w:rsidRPr="00C514C0">
        <w:t xml:space="preserve">Obr. </w:t>
      </w:r>
      <w:fldSimple w:instr=" STYLEREF 1 \s ">
        <w:r w:rsidR="00D95697" w:rsidRPr="00C514C0">
          <w:rPr>
            <w:noProof/>
          </w:rPr>
          <w:t>3</w:t>
        </w:r>
      </w:fldSimple>
      <w:r w:rsidR="00D95697" w:rsidRPr="00C514C0">
        <w:t>.</w:t>
      </w:r>
      <w:fldSimple w:instr=" SEQ Obr. \* ARABIC \s 1 ">
        <w:r w:rsidR="00D95697" w:rsidRPr="00C514C0">
          <w:rPr>
            <w:noProof/>
          </w:rPr>
          <w:t>1</w:t>
        </w:r>
      </w:fldSimple>
      <w:r w:rsidRPr="00C514C0">
        <w:t xml:space="preserve"> Definice stavů</w:t>
      </w:r>
      <w:bookmarkEnd w:id="103"/>
      <w:bookmarkEnd w:id="104"/>
    </w:p>
    <w:p w14:paraId="7B215691" w14:textId="4A033B09" w:rsidR="00A971E7" w:rsidRPr="00C514C0" w:rsidRDefault="00926FDF" w:rsidP="00C514C0">
      <w:pPr>
        <w:pStyle w:val="Nadpis2"/>
        <w:spacing w:before="0" w:line="360" w:lineRule="auto"/>
        <w:ind w:left="0"/>
      </w:pPr>
      <w:bookmarkStart w:id="105" w:name="_Toc225586705"/>
      <w:r w:rsidRPr="00C514C0">
        <w:t>Inicializační rutina a synchronizace času</w:t>
      </w:r>
      <w:bookmarkEnd w:id="105"/>
    </w:p>
    <w:p w14:paraId="522A0C9B" w14:textId="77777777" w:rsidR="00926FDF" w:rsidRPr="00C514C0" w:rsidRDefault="00926FDF" w:rsidP="00C514C0">
      <w:pPr>
        <w:pStyle w:val="Normlnweb"/>
        <w:spacing w:before="0" w:beforeAutospacing="0" w:line="360" w:lineRule="auto"/>
      </w:pPr>
      <w:bookmarkStart w:id="106" w:name="_Toc144753407"/>
      <w:bookmarkStart w:id="107" w:name="_Toc144746937"/>
      <w:bookmarkStart w:id="108" w:name="_Toc515880899"/>
      <w:r w:rsidRPr="00C514C0">
        <w:t xml:space="preserve">Funkce </w:t>
      </w:r>
      <w:r w:rsidRPr="00C514C0">
        <w:rPr>
          <w:rStyle w:val="KdHTML"/>
          <w:rFonts w:ascii="Times New Roman" w:hAnsi="Times New Roman" w:cs="Times New Roman"/>
          <w:sz w:val="24"/>
          <w:szCs w:val="24"/>
        </w:rPr>
        <w:t>setup()</w:t>
      </w:r>
      <w:r w:rsidRPr="00C514C0">
        <w:t xml:space="preserve"> se v mikrokontroléru spouští pouze jednou po připojení napájení. V této fázi probíhá inicializace sériové linky, nastavení režimu pinů (funkce </w:t>
      </w:r>
      <w:r w:rsidRPr="00C514C0">
        <w:rPr>
          <w:rStyle w:val="KdHTML"/>
          <w:rFonts w:ascii="Times New Roman" w:hAnsi="Times New Roman" w:cs="Times New Roman"/>
          <w:sz w:val="24"/>
          <w:szCs w:val="24"/>
        </w:rPr>
        <w:t>pinMode</w:t>
      </w:r>
      <w:r w:rsidRPr="00C514C0">
        <w:t xml:space="preserve">) a spuštění komunikace s I2C perifériemi. Všechna vstupní tlačítka jsou inicializována v režimu </w:t>
      </w:r>
      <w:r w:rsidRPr="00C514C0">
        <w:rPr>
          <w:rStyle w:val="KdHTML"/>
          <w:rFonts w:ascii="Times New Roman" w:hAnsi="Times New Roman" w:cs="Times New Roman"/>
          <w:sz w:val="24"/>
          <w:szCs w:val="24"/>
        </w:rPr>
        <w:t>INPUT_PULLUP</w:t>
      </w:r>
      <w:r w:rsidRPr="00C514C0">
        <w:t>, čímž se softwarově aktivují interní zvedací rezistory (přibližně 20 kΩ), které zajišťují definovanou úroveň logické jedničky (HIGH) v neaktivním stavu.</w:t>
      </w:r>
    </w:p>
    <w:p w14:paraId="323283DB" w14:textId="77777777" w:rsidR="00926FDF" w:rsidRPr="00C514C0" w:rsidRDefault="00926FDF" w:rsidP="00C514C0">
      <w:pPr>
        <w:pStyle w:val="Normlnweb"/>
        <w:spacing w:before="0" w:beforeAutospacing="0" w:line="360" w:lineRule="auto"/>
      </w:pPr>
      <w:r w:rsidRPr="00C514C0">
        <w:t xml:space="preserve">Následně je uživateli zobrazena uvítací zpráva a proces přechází do fáze synchronizace. Výchozím stavem systému po zapnutí je vždy stav </w:t>
      </w:r>
      <w:r w:rsidRPr="00C514C0">
        <w:rPr>
          <w:rStyle w:val="KdHTML"/>
          <w:rFonts w:ascii="Times New Roman" w:hAnsi="Times New Roman" w:cs="Times New Roman"/>
          <w:sz w:val="24"/>
          <w:szCs w:val="24"/>
        </w:rPr>
        <w:t>SYNC_DCF</w:t>
      </w:r>
      <w:r w:rsidRPr="00C514C0">
        <w:t>.</w:t>
      </w:r>
    </w:p>
    <w:p w14:paraId="0F4401D2" w14:textId="03C63E36" w:rsidR="00A971E7" w:rsidRPr="00C514C0" w:rsidRDefault="00926FDF" w:rsidP="00C514C0">
      <w:pPr>
        <w:pStyle w:val="Nadpis3"/>
        <w:spacing w:before="0" w:line="360" w:lineRule="auto"/>
        <w:ind w:left="0"/>
        <w:rPr>
          <w:rFonts w:cs="Times New Roman"/>
        </w:rPr>
      </w:pPr>
      <w:bookmarkStart w:id="109" w:name="_Toc225586706"/>
      <w:bookmarkEnd w:id="106"/>
      <w:bookmarkEnd w:id="107"/>
      <w:bookmarkEnd w:id="108"/>
      <w:r w:rsidRPr="00C514C0">
        <w:rPr>
          <w:rFonts w:cs="Times New Roman"/>
        </w:rPr>
        <w:t>Logika přijmu DCF77</w:t>
      </w:r>
      <w:bookmarkEnd w:id="109"/>
    </w:p>
    <w:p w14:paraId="351BEC69" w14:textId="13AB03A7" w:rsidR="00926FDF" w:rsidRPr="00C514C0" w:rsidRDefault="00926FDF" w:rsidP="00C514C0">
      <w:pPr>
        <w:pStyle w:val="Pokraovn"/>
        <w:spacing w:before="0"/>
      </w:pPr>
      <w:r w:rsidRPr="00C514C0">
        <w:t>Ve stavu SYNC_DCF mikrokontrolér naslouchá na pinu D2 (Interrupt 0) datům z dlouhovlnného přijímače</w:t>
      </w:r>
      <w:r w:rsidR="00197B8B" w:rsidRPr="00C514C0">
        <w:t xml:space="preserve"> </w:t>
      </w:r>
      <w:r w:rsidR="00197B8B" w:rsidRPr="00C514C0">
        <w:fldChar w:fldCharType="begin"/>
      </w:r>
      <w:r w:rsidR="00197B8B" w:rsidRPr="00C514C0">
        <w:instrText xml:space="preserve"> REF _Ref225322515 \r \h </w:instrText>
      </w:r>
      <w:r w:rsidR="00C514C0">
        <w:instrText xml:space="preserve"> \* MERGEFORMAT </w:instrText>
      </w:r>
      <w:r w:rsidR="00197B8B" w:rsidRPr="00C514C0">
        <w:fldChar w:fldCharType="separate"/>
      </w:r>
      <w:r w:rsidR="00197B8B" w:rsidRPr="00C514C0">
        <w:t>[2]</w:t>
      </w:r>
      <w:r w:rsidR="00197B8B" w:rsidRPr="00C514C0">
        <w:fldChar w:fldCharType="end"/>
      </w:r>
      <w:r w:rsidRPr="00C514C0">
        <w:t>. Tento proces je na displeji vizualizován ubíhajícím časem. Časový rámec modulu DCF77 trvá jednu minutu, avšak pro spolehlivé zachycení a ověření parity dat je často vyžadován příjem více po sobě jdoucích rámců.</w:t>
      </w:r>
    </w:p>
    <w:p w14:paraId="0B494FAA" w14:textId="77777777" w:rsidR="00926FDF" w:rsidRPr="00C514C0" w:rsidRDefault="00926FDF" w:rsidP="00C514C0">
      <w:pPr>
        <w:pStyle w:val="Pokraovn"/>
        <w:spacing w:before="0"/>
      </w:pPr>
      <w:r w:rsidRPr="00C514C0">
        <w:lastRenderedPageBreak/>
        <w:t>Pro zamezení zablokování přístroje v případě špatného signálu (např. uvnitř železobetonových budov nebo při rušení spínanými zdroji) byl do kódu implementován bezpečnostní timeout v délce 180 sekund (3 minuty). Během této doby mohou nastat tři scénáře:</w:t>
      </w:r>
    </w:p>
    <w:p w14:paraId="1681E63B" w14:textId="77777777" w:rsidR="00926FDF" w:rsidRPr="00C514C0" w:rsidRDefault="00926FDF" w:rsidP="00C514C0">
      <w:pPr>
        <w:pStyle w:val="Pokraovn"/>
        <w:numPr>
          <w:ilvl w:val="0"/>
          <w:numId w:val="41"/>
        </w:numPr>
        <w:spacing w:before="0"/>
        <w:ind w:left="0"/>
      </w:pPr>
      <w:r w:rsidRPr="00C514C0">
        <w:rPr>
          <w:b/>
          <w:bCs/>
        </w:rPr>
        <w:t>Úspěšná synchronizace:</w:t>
      </w:r>
      <w:r w:rsidRPr="00C514C0">
        <w:t xml:space="preserve"> Funkce dcf.getTime() vrátí platné časové razítko odvozené z atomových hodin. Toto razítko je pomocí funkce rtc.adjust() zapsáno do hardwarového modulu DS3231, zařízení vypíše "DCF Nacteno!" a přejde do stavu SHOW_TIME.</w:t>
      </w:r>
    </w:p>
    <w:p w14:paraId="106A2520" w14:textId="77777777" w:rsidR="00926FDF" w:rsidRPr="00C514C0" w:rsidRDefault="00926FDF" w:rsidP="00C514C0">
      <w:pPr>
        <w:pStyle w:val="Pokraovn"/>
        <w:numPr>
          <w:ilvl w:val="0"/>
          <w:numId w:val="41"/>
        </w:numPr>
        <w:spacing w:before="0"/>
        <w:ind w:left="0"/>
      </w:pPr>
      <w:r w:rsidRPr="00C514C0">
        <w:rPr>
          <w:b/>
          <w:bCs/>
        </w:rPr>
        <w:t>Přerušení uživatelem:</w:t>
      </w:r>
      <w:r w:rsidRPr="00C514C0">
        <w:t xml:space="preserve"> Uživatel může proces hledání kdykoliv přeskočit stiskem tlačítka BACK.</w:t>
      </w:r>
    </w:p>
    <w:p w14:paraId="531EFF3C" w14:textId="77777777" w:rsidR="00926FDF" w:rsidRPr="00C514C0" w:rsidRDefault="00926FDF" w:rsidP="00C514C0">
      <w:pPr>
        <w:pStyle w:val="Pokraovn"/>
        <w:numPr>
          <w:ilvl w:val="0"/>
          <w:numId w:val="41"/>
        </w:numPr>
        <w:spacing w:before="0"/>
        <w:ind w:left="0"/>
      </w:pPr>
      <w:r w:rsidRPr="00C514C0">
        <w:rPr>
          <w:b/>
          <w:bCs/>
        </w:rPr>
        <w:t>Vypršení času (Timeout):</w:t>
      </w:r>
      <w:r w:rsidRPr="00C514C0">
        <w:t xml:space="preserve"> Po třech minutách neúspěšného hledání program vyhodnotí signál jako nedostupný a hledání ukončí.</w:t>
      </w:r>
    </w:p>
    <w:p w14:paraId="67328CFE" w14:textId="22B7D172" w:rsidR="00926FDF" w:rsidRPr="00C514C0" w:rsidRDefault="00926FDF" w:rsidP="00C514C0">
      <w:pPr>
        <w:pStyle w:val="Pokraovn"/>
        <w:spacing w:before="0"/>
      </w:pPr>
      <w:r w:rsidRPr="00C514C0">
        <w:t>V případě scénáře 2 a 3 je následně vyhodnocen stav modulu reálného času pomocí funkce rtc.lostPower()</w:t>
      </w:r>
      <w:r w:rsidR="00197B8B" w:rsidRPr="00C514C0">
        <w:t xml:space="preserve"> </w:t>
      </w:r>
      <w:r w:rsidR="00197B8B" w:rsidRPr="00C514C0">
        <w:fldChar w:fldCharType="begin"/>
      </w:r>
      <w:r w:rsidR="00197B8B" w:rsidRPr="00C514C0">
        <w:instrText xml:space="preserve"> REF _Ref225322285 \r \h </w:instrText>
      </w:r>
      <w:r w:rsidR="00C514C0">
        <w:instrText xml:space="preserve"> \* MERGEFORMAT </w:instrText>
      </w:r>
      <w:r w:rsidR="00197B8B" w:rsidRPr="00C514C0">
        <w:fldChar w:fldCharType="separate"/>
      </w:r>
      <w:r w:rsidR="00197B8B" w:rsidRPr="00C514C0">
        <w:t>[1]</w:t>
      </w:r>
      <w:r w:rsidR="00197B8B" w:rsidRPr="00C514C0">
        <w:fldChar w:fldCharType="end"/>
      </w:r>
      <w:r w:rsidRPr="00C514C0">
        <w:t>. Pokud v modulu DS3231 zůstala nabitá záložní baterie a pamatuje si historický čas, systém do něj plynule přejde. Pokud baterie selhala nebo zařízení startuje poprvé, je uživatel automaticky přesměrován do stavů série SET_YEAR, SET_MONTH atd., kde musí čas zadat manuálně.</w:t>
      </w:r>
    </w:p>
    <w:p w14:paraId="1C1B982B" w14:textId="77777777" w:rsidR="00926FDF" w:rsidRPr="00C514C0" w:rsidRDefault="00926FDF" w:rsidP="00C514C0">
      <w:pPr>
        <w:spacing w:before="0"/>
      </w:pPr>
    </w:p>
    <w:p w14:paraId="2508AFDB" w14:textId="38FDF32E" w:rsidR="00926FDF" w:rsidRPr="00C514C0" w:rsidRDefault="00926FDF" w:rsidP="00C514C0">
      <w:pPr>
        <w:pStyle w:val="Nadpis2"/>
        <w:spacing w:before="0" w:line="360" w:lineRule="auto"/>
        <w:ind w:left="0"/>
      </w:pPr>
      <w:bookmarkStart w:id="110" w:name="_Toc225586707"/>
      <w:r w:rsidRPr="00C514C0">
        <w:t>Uživatelské rozhraní</w:t>
      </w:r>
      <w:bookmarkEnd w:id="110"/>
    </w:p>
    <w:p w14:paraId="3006AE11" w14:textId="1E76C0CD" w:rsidR="00926FDF" w:rsidRPr="00C514C0" w:rsidRDefault="00926FDF" w:rsidP="00C514C0">
      <w:pPr>
        <w:pStyle w:val="Pokraovn"/>
        <w:spacing w:before="0"/>
      </w:pPr>
      <w:r w:rsidRPr="00C514C0">
        <w:t>Hlavní obrazovka (SHOW_TIME) je překreslována v pravidelném intervalu 500 ms. Zobrazení statických i dynamických prvků má na starosti oddělená funkce displayMainScreen(), která formátuje číselné hodnoty do podoby "HH:MM:SS" doplňováním nuly před jednociferné hodnoty.</w:t>
      </w:r>
    </w:p>
    <w:p w14:paraId="58C6E9D2" w14:textId="144F513E" w:rsidR="00926FDF" w:rsidRPr="00C514C0" w:rsidRDefault="00926FDF" w:rsidP="00C514C0">
      <w:pPr>
        <w:pStyle w:val="Nadpis3"/>
        <w:spacing w:before="0" w:line="360" w:lineRule="auto"/>
        <w:ind w:left="0"/>
        <w:rPr>
          <w:rFonts w:cs="Times New Roman"/>
          <w:lang w:val="en-US"/>
        </w:rPr>
      </w:pPr>
      <w:bookmarkStart w:id="111" w:name="_Toc225586708"/>
      <w:r w:rsidRPr="00C514C0">
        <w:rPr>
          <w:rFonts w:cs="Times New Roman"/>
        </w:rPr>
        <w:t xml:space="preserve">Softwárové ošetření </w:t>
      </w:r>
      <w:r w:rsidRPr="00C514C0">
        <w:rPr>
          <w:rFonts w:cs="Times New Roman"/>
          <w:lang w:val="en-US"/>
        </w:rPr>
        <w:t>(Debouncing)</w:t>
      </w:r>
      <w:bookmarkEnd w:id="111"/>
    </w:p>
    <w:p w14:paraId="376976FB" w14:textId="77777777" w:rsidR="00926FDF" w:rsidRPr="00C514C0" w:rsidRDefault="00926FDF" w:rsidP="00C514C0">
      <w:pPr>
        <w:pStyle w:val="Normlnweb"/>
        <w:spacing w:before="0" w:beforeAutospacing="0" w:line="360" w:lineRule="auto"/>
      </w:pPr>
      <w:r w:rsidRPr="00C514C0">
        <w:t xml:space="preserve">Mechanické kontakty tlačítek generují při stisknutí i uvolnění sérii rychlých mikrozákmitů (bouncing). Pokud by mikrokontrolér tyto stavy okamžitě četl, vyhodnotil by jeden fyzický stisk jako několik desítek rychlých stisků. Tradiční hardwarové řešení problému vyžaduje RC článek, avšak v tomto projektu bylo využito softwarového řešení. Do hlavní smyčky </w:t>
      </w:r>
      <w:r w:rsidRPr="00C514C0">
        <w:rPr>
          <w:rStyle w:val="KdHTML"/>
          <w:rFonts w:ascii="Times New Roman" w:hAnsi="Times New Roman" w:cs="Times New Roman"/>
        </w:rPr>
        <w:t>loop()</w:t>
      </w:r>
      <w:r w:rsidRPr="00C514C0">
        <w:t xml:space="preserve"> byla implementována </w:t>
      </w:r>
      <w:r w:rsidRPr="00C514C0">
        <w:lastRenderedPageBreak/>
        <w:t xml:space="preserve">podmínka využívající časovou značku </w:t>
      </w:r>
      <w:r w:rsidRPr="00C514C0">
        <w:rPr>
          <w:rStyle w:val="KdHTML"/>
          <w:rFonts w:ascii="Times New Roman" w:hAnsi="Times New Roman" w:cs="Times New Roman"/>
        </w:rPr>
        <w:t>lastBtnPress</w:t>
      </w:r>
      <w:r w:rsidRPr="00C514C0">
        <w:t>. Po zaznamenání stisku kteréhokoliv z tlačítek je běh programu pro čtení vstupů uzamčen na dobu 200 ms. Tento časový úsek spolehlivě překryje fyzické zákmity kontaktů, aniž by to uživatel pocítil jako zpoždění odezvy.</w:t>
      </w:r>
    </w:p>
    <w:p w14:paraId="075D9C3D" w14:textId="06F3A17B" w:rsidR="001A26DA" w:rsidRPr="00C514C0" w:rsidRDefault="001A26DA" w:rsidP="00C514C0">
      <w:pPr>
        <w:pStyle w:val="Nadpis3"/>
        <w:spacing w:before="0" w:line="360" w:lineRule="auto"/>
        <w:ind w:left="0"/>
        <w:rPr>
          <w:rFonts w:cs="Times New Roman"/>
        </w:rPr>
      </w:pPr>
      <w:bookmarkStart w:id="112" w:name="_Toc225586709"/>
      <w:r w:rsidRPr="00C514C0">
        <w:rPr>
          <w:rFonts w:cs="Times New Roman"/>
        </w:rPr>
        <w:t>Master reset a logika budíku</w:t>
      </w:r>
      <w:bookmarkEnd w:id="112"/>
    </w:p>
    <w:p w14:paraId="62B04F93" w14:textId="374B5959" w:rsidR="001A26DA" w:rsidRPr="00C514C0" w:rsidRDefault="001A26DA" w:rsidP="00C514C0">
      <w:pPr>
        <w:pStyle w:val="Normlnweb"/>
        <w:spacing w:before="0" w:beforeAutospacing="0" w:line="360" w:lineRule="auto"/>
      </w:pPr>
      <w:r w:rsidRPr="00C514C0">
        <w:t xml:space="preserve">Jako servisní a bezpečnostní prvek byla do řídicího softwaru implementována speciální </w:t>
      </w:r>
      <w:r w:rsidR="006234B0">
        <w:t>operace</w:t>
      </w:r>
      <w:r w:rsidRPr="00C514C0">
        <w:t xml:space="preserve"> označovaná jako Master Reset. Tato funkce umožňuje uživateli okamžitý přístup k manuální konfiguraci všech systémových časových proměnných, a to bez nutnosti fyzického restartu či odpojení zařízení od napájecího zdroje. Procedura je softwarově chráněna proti nechtěnému spuštění. Lze ji vyvolat výhradně z hlavní obrazovky (stav </w:t>
      </w:r>
      <w:r w:rsidRPr="00C514C0">
        <w:rPr>
          <w:rStyle w:val="KdHTML"/>
          <w:rFonts w:ascii="Times New Roman" w:hAnsi="Times New Roman" w:cs="Times New Roman"/>
        </w:rPr>
        <w:t>SHOW_TIME</w:t>
      </w:r>
      <w:r w:rsidRPr="00C514C0">
        <w:t xml:space="preserve">), a to současným stiskem </w:t>
      </w:r>
      <w:r w:rsidR="006234B0">
        <w:t>dvou</w:t>
      </w:r>
      <w:r w:rsidRPr="00C514C0">
        <w:t xml:space="preserve"> ovládacích tlačítek (OK, BACK). Při úspěšném vyvolání je standardní tok programu přerušen, na displeji je po dobu jedné sekundy zobrazeno varovné hlášení „MASTER RESET“ a stavový automat následně přejde do režimu ručního nastavení roku, měsíce, dne a času. Pro usnadnění konfigurace jsou do dočasných proměnných automaticky načtena poslední známá data z modulu reálného času, aby uživatel nemusel hodnoty nastavovat od nuly.</w:t>
      </w:r>
    </w:p>
    <w:p w14:paraId="20E9AC5F" w14:textId="77777777" w:rsidR="001A26DA" w:rsidRPr="00C514C0" w:rsidRDefault="001A26DA" w:rsidP="00C514C0">
      <w:pPr>
        <w:pStyle w:val="Normlnweb"/>
        <w:spacing w:before="0" w:beforeAutospacing="0" w:line="360" w:lineRule="auto"/>
      </w:pPr>
      <w:r w:rsidRPr="00C514C0">
        <w:t xml:space="preserve">Následně je v hlavní smyčce řešena logika samotného budíku. Data o nastaveném čase buzení jsou trvale uložena v globálních proměnných </w:t>
      </w:r>
      <w:r w:rsidRPr="00C514C0">
        <w:rPr>
          <w:rStyle w:val="KdHTML"/>
          <w:rFonts w:ascii="Times New Roman" w:hAnsi="Times New Roman" w:cs="Times New Roman"/>
        </w:rPr>
        <w:t>alarmHour</w:t>
      </w:r>
      <w:r w:rsidRPr="00C514C0">
        <w:t xml:space="preserve"> a </w:t>
      </w:r>
      <w:r w:rsidRPr="00C514C0">
        <w:rPr>
          <w:rStyle w:val="KdHTML"/>
          <w:rFonts w:ascii="Times New Roman" w:hAnsi="Times New Roman" w:cs="Times New Roman"/>
        </w:rPr>
        <w:t>alarmMinute</w:t>
      </w:r>
      <w:r w:rsidRPr="00C514C0">
        <w:t xml:space="preserve">. Pro určení aktivních dnů v týdnu (od pondělí do neděle) je využito logické pole </w:t>
      </w:r>
      <w:r w:rsidRPr="00C514C0">
        <w:rPr>
          <w:rStyle w:val="KdHTML"/>
          <w:rFonts w:ascii="Times New Roman" w:hAnsi="Times New Roman" w:cs="Times New Roman"/>
        </w:rPr>
        <w:t>alarmDays[7]</w:t>
      </w:r>
      <w:r w:rsidRPr="00C514C0">
        <w:t xml:space="preserve">. Samotná kontrola shody aktuálního času s časem buzení je delegována na dedikovanou funkci </w:t>
      </w:r>
      <w:r w:rsidRPr="00C514C0">
        <w:rPr>
          <w:rStyle w:val="KdHTML"/>
          <w:rFonts w:ascii="Times New Roman" w:hAnsi="Times New Roman" w:cs="Times New Roman"/>
        </w:rPr>
        <w:t>checkAlarm()</w:t>
      </w:r>
      <w:r w:rsidRPr="00C514C0">
        <w:t>. Aby bylo zabráněno neustálému a vícenásobnému spouštění akustické signalizace po celou dobu trvání shodné minuty, je do vyhodnocovací podmínky striktně zahrnuta verifikace nulté sekundy (</w:t>
      </w:r>
      <w:r w:rsidRPr="00C514C0">
        <w:rPr>
          <w:rStyle w:val="KdHTML"/>
          <w:rFonts w:ascii="Times New Roman" w:hAnsi="Times New Roman" w:cs="Times New Roman"/>
        </w:rPr>
        <w:t>now.second() == 0</w:t>
      </w:r>
      <w:r w:rsidRPr="00C514C0">
        <w:t>).</w:t>
      </w:r>
    </w:p>
    <w:p w14:paraId="3F86768D" w14:textId="77777777" w:rsidR="001A26DA" w:rsidRPr="00C514C0" w:rsidRDefault="001A26DA" w:rsidP="00C514C0">
      <w:pPr>
        <w:pStyle w:val="Normlnweb"/>
        <w:spacing w:before="0" w:beforeAutospacing="0" w:line="360" w:lineRule="auto"/>
      </w:pPr>
      <w:r w:rsidRPr="00C514C0">
        <w:t xml:space="preserve">Při splnění spouštěcích podmínek se stavový automat přepne do režimu </w:t>
      </w:r>
      <w:r w:rsidRPr="00C514C0">
        <w:rPr>
          <w:rStyle w:val="KdHTML"/>
          <w:rFonts w:ascii="Times New Roman" w:hAnsi="Times New Roman" w:cs="Times New Roman"/>
        </w:rPr>
        <w:t>ALARM_RINGING</w:t>
      </w:r>
      <w:r w:rsidRPr="00C514C0">
        <w:t xml:space="preserve">. V tomto stavu začne mikrokontrolér generovat na digitálním pinu D8 střídavý signál o frekvenci 2000 Hz ve 200ms intervalech, což na pasivním piezoměniči vytváří efekt přerušovaného pípání. Zvonění je softwarově limitováno bezpečnostním časovačem, který na pozadí porovnává aktuální čas s časovou </w:t>
      </w:r>
      <w:r w:rsidRPr="00C514C0">
        <w:lastRenderedPageBreak/>
        <w:t xml:space="preserve">značkou </w:t>
      </w:r>
      <w:r w:rsidRPr="00C514C0">
        <w:rPr>
          <w:rStyle w:val="KdHTML"/>
          <w:rFonts w:ascii="Times New Roman" w:hAnsi="Times New Roman" w:cs="Times New Roman"/>
        </w:rPr>
        <w:t>alarmRingingStartTime</w:t>
      </w:r>
      <w:r w:rsidRPr="00C514C0">
        <w:t>. Po uplynutí přesně 10 minut (600 000 milisekund) je akustická signalizace automaticky deaktivována. Zvonění lze rovněž kdykoliv předčasně ukončit stiskem libovolného z ovládacích tlačítek, čímž dojde k okamžitému návratu do výchozího stavu zobrazení času.</w:t>
      </w:r>
    </w:p>
    <w:p w14:paraId="1A76DA65" w14:textId="77777777" w:rsidR="000E292B" w:rsidRPr="00C514C0" w:rsidRDefault="00517657" w:rsidP="00C514C0">
      <w:pPr>
        <w:pStyle w:val="Pokraovn"/>
        <w:keepNext/>
        <w:tabs>
          <w:tab w:val="left" w:pos="2310"/>
        </w:tabs>
        <w:spacing w:before="0"/>
        <w:jc w:val="center"/>
      </w:pPr>
      <w:r w:rsidRPr="00C514C0">
        <w:rPr>
          <w:noProof/>
        </w:rPr>
        <w:drawing>
          <wp:inline distT="0" distB="0" distL="0" distR="0" wp14:anchorId="6607B37B" wp14:editId="4FA2881A">
            <wp:extent cx="5219700" cy="1867535"/>
            <wp:effectExtent l="0" t="0" r="0" b="0"/>
            <wp:docPr id="81777311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73119" name=""/>
                    <pic:cNvPicPr/>
                  </pic:nvPicPr>
                  <pic:blipFill>
                    <a:blip r:embed="rId23"/>
                    <a:stretch>
                      <a:fillRect/>
                    </a:stretch>
                  </pic:blipFill>
                  <pic:spPr>
                    <a:xfrm>
                      <a:off x="0" y="0"/>
                      <a:ext cx="5219700" cy="1867535"/>
                    </a:xfrm>
                    <a:prstGeom prst="rect">
                      <a:avLst/>
                    </a:prstGeom>
                  </pic:spPr>
                </pic:pic>
              </a:graphicData>
            </a:graphic>
          </wp:inline>
        </w:drawing>
      </w:r>
    </w:p>
    <w:p w14:paraId="5CA50AF0" w14:textId="7F2B8447" w:rsidR="000E292B" w:rsidRPr="00C514C0" w:rsidRDefault="000E292B" w:rsidP="00C514C0">
      <w:pPr>
        <w:pStyle w:val="Titulek"/>
      </w:pPr>
      <w:bookmarkStart w:id="113" w:name="_Toc225173886"/>
      <w:bookmarkStart w:id="114" w:name="_Toc225515857"/>
      <w:r w:rsidRPr="00C514C0">
        <w:t xml:space="preserve">Obr. </w:t>
      </w:r>
      <w:fldSimple w:instr=" STYLEREF 1 \s ">
        <w:r w:rsidR="00D95697" w:rsidRPr="00C514C0">
          <w:rPr>
            <w:noProof/>
          </w:rPr>
          <w:t>3</w:t>
        </w:r>
      </w:fldSimple>
      <w:r w:rsidR="00D95697" w:rsidRPr="00C514C0">
        <w:t>.</w:t>
      </w:r>
      <w:fldSimple w:instr=" SEQ Obr. \* ARABIC \s 1 ">
        <w:r w:rsidR="00D95697" w:rsidRPr="00C514C0">
          <w:rPr>
            <w:noProof/>
          </w:rPr>
          <w:t>2</w:t>
        </w:r>
      </w:fldSimple>
      <w:r w:rsidRPr="00C514C0">
        <w:t xml:space="preserve"> Funkce pro vyhodnocení času budíku a spuštění zvonění</w:t>
      </w:r>
      <w:bookmarkEnd w:id="113"/>
      <w:bookmarkEnd w:id="114"/>
    </w:p>
    <w:p w14:paraId="2857000D" w14:textId="33C4A83C" w:rsidR="001A26DA" w:rsidRPr="00C514C0" w:rsidRDefault="00CB1F99" w:rsidP="00C514C0">
      <w:pPr>
        <w:pStyle w:val="Pokraovn"/>
        <w:tabs>
          <w:tab w:val="left" w:pos="2310"/>
        </w:tabs>
        <w:spacing w:before="0"/>
      </w:pPr>
      <w:r w:rsidRPr="00C514C0">
        <w:tab/>
      </w:r>
    </w:p>
    <w:p w14:paraId="318DA167" w14:textId="7DA61419" w:rsidR="00CB1F99" w:rsidRPr="00C514C0" w:rsidRDefault="00CB1F99" w:rsidP="00C514C0">
      <w:pPr>
        <w:pStyle w:val="Nadpis1"/>
        <w:spacing w:before="0" w:line="360" w:lineRule="auto"/>
      </w:pPr>
      <w:bookmarkStart w:id="115" w:name="_Toc225586710"/>
      <w:r w:rsidRPr="00C514C0">
        <w:lastRenderedPageBreak/>
        <w:t>Realizace a testování</w:t>
      </w:r>
      <w:bookmarkEnd w:id="115"/>
    </w:p>
    <w:p w14:paraId="2FF1187B" w14:textId="7BEAA835" w:rsidR="00CB1F99" w:rsidRPr="00C514C0" w:rsidRDefault="00CB1F99" w:rsidP="00C514C0">
      <w:pPr>
        <w:pStyle w:val="Nadpis2"/>
        <w:spacing w:before="0" w:line="360" w:lineRule="auto"/>
        <w:ind w:left="0"/>
      </w:pPr>
      <w:bookmarkStart w:id="116" w:name="_Toc225586711"/>
      <w:r w:rsidRPr="00C514C0">
        <w:t>Fyzické sestavení</w:t>
      </w:r>
      <w:bookmarkEnd w:id="116"/>
    </w:p>
    <w:p w14:paraId="37790D6B" w14:textId="77777777" w:rsidR="00CB1F99" w:rsidRPr="00C514C0" w:rsidRDefault="00CB1F99" w:rsidP="00C514C0">
      <w:pPr>
        <w:pStyle w:val="Normlnweb"/>
        <w:spacing w:before="0" w:beforeAutospacing="0" w:line="360" w:lineRule="auto"/>
      </w:pPr>
      <w:r w:rsidRPr="00C514C0">
        <w:t>Před případným návrhem finální desky plošných spojů (PCB) byl kompletní hardwarový obvod sestaven na kontaktním nepájivém poli (breadboardu). Tento přístup umožňuje rychlou rekonfiguraci zapojení a snadné měření elektrických veličin na jednotlivých uzlech obvodu.</w:t>
      </w:r>
    </w:p>
    <w:p w14:paraId="3A0491F8" w14:textId="77777777" w:rsidR="00CB1F99" w:rsidRPr="00C514C0" w:rsidRDefault="00CB1F99" w:rsidP="00C514C0">
      <w:pPr>
        <w:pStyle w:val="Normlnweb"/>
        <w:spacing w:before="0" w:beforeAutospacing="0" w:line="360" w:lineRule="auto"/>
      </w:pPr>
      <w:r w:rsidRPr="00C514C0">
        <w:t>Jako první byla osazena řídicí deska Arduino a vytvořena centrální napájecí sběrnice (5 V a GND) v postranních napájecích lištách nepájivého pole. Následně byly připojeny moduly reálného času (DS3231) a I2C převodník LCD displeje. Pro propojení těchto periferií s mikrokontrolérem byly využity standardní propojovací vodiče typu Dupont.</w:t>
      </w:r>
    </w:p>
    <w:p w14:paraId="5C60B79A" w14:textId="77777777" w:rsidR="00CB1F99" w:rsidRPr="00C514C0" w:rsidRDefault="00CB1F99" w:rsidP="00C514C0">
      <w:pPr>
        <w:pStyle w:val="Normlnweb"/>
        <w:spacing w:before="0" w:beforeAutospacing="0" w:line="360" w:lineRule="auto"/>
      </w:pPr>
      <w:r w:rsidRPr="00C514C0">
        <w:t>Zvláštní pozornost byla věnována modulu přijímače DCF77. Modul byl osazen do vyhrazené části pole, aby se minimalizovalo elektromagnetické rušení od digitálních signálů mikrokontroléru a displeje. Jelikož je použitý přijímač plně kompatibilní s 5V logikou, byl připojen přímo na hlavní napájecí větev, což eliminovalo potřebu externích stabilizátorů. Tlačítka tvořící uživatelské rozhraní byla rozmístěna do spodní části pole pro zajištění ergonomického ovládání, přičemž jedno z jejich společných propojení bylo svedeno přímo na zemnící lištu.</w:t>
      </w:r>
    </w:p>
    <w:p w14:paraId="34743427" w14:textId="77777777" w:rsidR="00D95697" w:rsidRPr="00C514C0" w:rsidRDefault="00D95697" w:rsidP="00C514C0">
      <w:pPr>
        <w:pStyle w:val="Normlnweb"/>
        <w:keepNext/>
        <w:spacing w:before="0" w:beforeAutospacing="0" w:line="360" w:lineRule="auto"/>
        <w:jc w:val="center"/>
      </w:pPr>
      <w:r w:rsidRPr="00C514C0">
        <w:rPr>
          <w:noProof/>
        </w:rPr>
        <w:drawing>
          <wp:inline distT="0" distB="0" distL="0" distR="0" wp14:anchorId="5C3E3EAB" wp14:editId="309FC12B">
            <wp:extent cx="3200400" cy="2400300"/>
            <wp:effectExtent l="0" t="0" r="0" b="0"/>
            <wp:docPr id="1885201978"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29885" cy="2422414"/>
                    </a:xfrm>
                    <a:prstGeom prst="rect">
                      <a:avLst/>
                    </a:prstGeom>
                    <a:noFill/>
                  </pic:spPr>
                </pic:pic>
              </a:graphicData>
            </a:graphic>
          </wp:inline>
        </w:drawing>
      </w:r>
    </w:p>
    <w:p w14:paraId="79FFED16" w14:textId="3667E130" w:rsidR="00D95697" w:rsidRPr="00C514C0" w:rsidRDefault="00D95697" w:rsidP="00C514C0">
      <w:pPr>
        <w:pStyle w:val="Titulek"/>
      </w:pPr>
      <w:bookmarkStart w:id="117" w:name="_Toc225515858"/>
      <w:r w:rsidRPr="00C514C0">
        <w:t xml:space="preserve">Obr. </w:t>
      </w:r>
      <w:fldSimple w:instr=" STYLEREF 1 \s ">
        <w:r w:rsidRPr="00C514C0">
          <w:rPr>
            <w:noProof/>
          </w:rPr>
          <w:t>4</w:t>
        </w:r>
      </w:fldSimple>
      <w:r w:rsidRPr="00C514C0">
        <w:t>.</w:t>
      </w:r>
      <w:fldSimple w:instr=" SEQ Obr. \* ARABIC \s 1 ">
        <w:r w:rsidRPr="00C514C0">
          <w:rPr>
            <w:noProof/>
          </w:rPr>
          <w:t>1</w:t>
        </w:r>
      </w:fldSimple>
      <w:r w:rsidRPr="00C514C0">
        <w:t xml:space="preserve"> Prototyp před vložením do finální krabičky</w:t>
      </w:r>
      <w:bookmarkEnd w:id="117"/>
    </w:p>
    <w:p w14:paraId="06A79FEC" w14:textId="1825CA8E" w:rsidR="00CB1F99" w:rsidRPr="00C514C0" w:rsidRDefault="00CB1F99" w:rsidP="00C514C0">
      <w:pPr>
        <w:pStyle w:val="Nadpis2"/>
        <w:spacing w:before="0" w:line="360" w:lineRule="auto"/>
        <w:ind w:left="0"/>
      </w:pPr>
      <w:bookmarkStart w:id="118" w:name="_Toc225586712"/>
      <w:r w:rsidRPr="00C514C0">
        <w:lastRenderedPageBreak/>
        <w:t>Startování systému a troubleshooting</w:t>
      </w:r>
      <w:bookmarkEnd w:id="118"/>
    </w:p>
    <w:p w14:paraId="6E237C94" w14:textId="31E32A74" w:rsidR="00CB1F99" w:rsidRPr="00C514C0" w:rsidRDefault="00CB1F99" w:rsidP="00C514C0">
      <w:pPr>
        <w:pStyle w:val="Pokraovn"/>
        <w:spacing w:before="0"/>
      </w:pPr>
      <w:r w:rsidRPr="00C514C0">
        <w:t>Po kontrole správnosti zapojení a prevenci zkratů byl prototyp připojen k počítači prostřednictvím rozhraní USB za účelem nahrání vyvinutého řídicího kódu. Během tohoto procesu bylo nutné vyřešit několik neočekávaných softwarových konfliktů.</w:t>
      </w:r>
    </w:p>
    <w:p w14:paraId="3F243374" w14:textId="77777777" w:rsidR="00D95697" w:rsidRPr="00C514C0" w:rsidRDefault="00D95697" w:rsidP="00C514C0">
      <w:pPr>
        <w:keepNext/>
        <w:jc w:val="center"/>
      </w:pPr>
      <w:r w:rsidRPr="00C514C0">
        <w:rPr>
          <w:noProof/>
        </w:rPr>
        <w:drawing>
          <wp:inline distT="0" distB="0" distL="0" distR="0" wp14:anchorId="7ACDECF6" wp14:editId="385F0717">
            <wp:extent cx="4293024" cy="3219768"/>
            <wp:effectExtent l="0" t="0" r="0" b="0"/>
            <wp:docPr id="1022615454"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01580" cy="3226185"/>
                    </a:xfrm>
                    <a:prstGeom prst="rect">
                      <a:avLst/>
                    </a:prstGeom>
                    <a:noFill/>
                  </pic:spPr>
                </pic:pic>
              </a:graphicData>
            </a:graphic>
          </wp:inline>
        </w:drawing>
      </w:r>
    </w:p>
    <w:p w14:paraId="7FBA4823" w14:textId="59DECEE5" w:rsidR="00D95697" w:rsidRPr="00C514C0" w:rsidRDefault="00D95697" w:rsidP="00C514C0">
      <w:pPr>
        <w:pStyle w:val="Titulek"/>
      </w:pPr>
      <w:bookmarkStart w:id="119" w:name="_Toc225515859"/>
      <w:r w:rsidRPr="00C514C0">
        <w:t xml:space="preserve">Obr. </w:t>
      </w:r>
      <w:fldSimple w:instr=" STYLEREF 1 \s ">
        <w:r w:rsidRPr="00C514C0">
          <w:rPr>
            <w:noProof/>
          </w:rPr>
          <w:t>4</w:t>
        </w:r>
      </w:fldSimple>
      <w:r w:rsidRPr="00C514C0">
        <w:t>.</w:t>
      </w:r>
      <w:fldSimple w:instr=" SEQ Obr. \* ARABIC \s 1 ">
        <w:r w:rsidRPr="00C514C0">
          <w:rPr>
            <w:noProof/>
          </w:rPr>
          <w:t>2</w:t>
        </w:r>
      </w:fldSimple>
      <w:r w:rsidRPr="00C514C0">
        <w:t xml:space="preserve"> Výchozí zobrazení displeje s aktuálním časem a časem buzení.</w:t>
      </w:r>
      <w:bookmarkEnd w:id="119"/>
    </w:p>
    <w:p w14:paraId="271D5113" w14:textId="5F227711" w:rsidR="00CB1F99" w:rsidRPr="00C514C0" w:rsidRDefault="00CB1F99" w:rsidP="00C514C0">
      <w:pPr>
        <w:pStyle w:val="Nadpis3"/>
        <w:spacing w:before="0" w:line="360" w:lineRule="auto"/>
        <w:ind w:left="0"/>
        <w:rPr>
          <w:rFonts w:cs="Times New Roman"/>
        </w:rPr>
      </w:pPr>
      <w:bookmarkStart w:id="120" w:name="_Toc225586713"/>
      <w:r w:rsidRPr="00C514C0">
        <w:rPr>
          <w:rFonts w:cs="Times New Roman"/>
        </w:rPr>
        <w:t>Kolize časových knihoven</w:t>
      </w:r>
      <w:bookmarkEnd w:id="120"/>
    </w:p>
    <w:p w14:paraId="71408415" w14:textId="01A3E485" w:rsidR="00CB1F99" w:rsidRPr="00C514C0" w:rsidRDefault="00CB1F99" w:rsidP="00C514C0">
      <w:pPr>
        <w:pStyle w:val="Normlnweb"/>
        <w:spacing w:before="0" w:beforeAutospacing="0" w:line="360" w:lineRule="auto"/>
      </w:pPr>
      <w:r w:rsidRPr="00C514C0">
        <w:t xml:space="preserve">Nejvtším problémem při kompilaci byla nekompatibilita knihovny pro zpracování signálu DCF77 s interními knihovnami kompilátoru vývojového prostředí. Kompilátor hlásil kaskádové chyby upozorňující na nedeklarované funkce pro získávání času (např. </w:t>
      </w:r>
      <w:r w:rsidRPr="00C514C0">
        <w:rPr>
          <w:rStyle w:val="KdHTML"/>
          <w:rFonts w:ascii="Times New Roman" w:hAnsi="Times New Roman" w:cs="Times New Roman"/>
          <w:sz w:val="24"/>
          <w:szCs w:val="24"/>
        </w:rPr>
        <w:t>year was not declared in this scope</w:t>
      </w:r>
      <w:r w:rsidRPr="00C514C0">
        <w:t xml:space="preserve">, </w:t>
      </w:r>
      <w:r w:rsidRPr="00C514C0">
        <w:rPr>
          <w:rStyle w:val="KdHTML"/>
          <w:rFonts w:ascii="Times New Roman" w:hAnsi="Times New Roman" w:cs="Times New Roman"/>
          <w:sz w:val="24"/>
          <w:szCs w:val="24"/>
        </w:rPr>
        <w:t>now was not declared</w:t>
      </w:r>
      <w:r w:rsidRPr="00C514C0">
        <w:t>).</w:t>
      </w:r>
    </w:p>
    <w:p w14:paraId="53181290" w14:textId="17E42BFE" w:rsidR="00CB1F99" w:rsidRPr="00C514C0" w:rsidRDefault="00197B8B" w:rsidP="00C514C0">
      <w:pPr>
        <w:pStyle w:val="Normlnweb"/>
        <w:spacing w:before="0" w:beforeAutospacing="0" w:line="360" w:lineRule="auto"/>
      </w:pPr>
      <w:r w:rsidRPr="00C514C0">
        <w:t>Při kontrole</w:t>
      </w:r>
      <w:r w:rsidR="00CB1F99" w:rsidRPr="00C514C0">
        <w:t xml:space="preserve"> bylo zjištěno, že historická knihovna DCF77 obsahuje ve svých zdrojových souborech direktivu </w:t>
      </w:r>
      <w:r w:rsidR="00CB1F99" w:rsidRPr="00C514C0">
        <w:rPr>
          <w:rStyle w:val="KdHTML"/>
          <w:rFonts w:ascii="Times New Roman" w:hAnsi="Times New Roman" w:cs="Times New Roman"/>
          <w:sz w:val="24"/>
          <w:szCs w:val="24"/>
        </w:rPr>
        <w:t>#include &lt;Time.h&gt;</w:t>
      </w:r>
      <w:r w:rsidR="00CB1F99" w:rsidRPr="00C514C0">
        <w:t>. Operační systém Windows však nerozlišuje velká a malá písmena v názvech souborů a kompilátor místo dedikované Arduino knihovny pro čas zavolal vnitřní systémovou knihovnu jazyka C (</w:t>
      </w:r>
      <w:r w:rsidR="00CB1F99" w:rsidRPr="00C514C0">
        <w:rPr>
          <w:rStyle w:val="KdHTML"/>
          <w:rFonts w:ascii="Times New Roman" w:hAnsi="Times New Roman" w:cs="Times New Roman"/>
          <w:sz w:val="24"/>
          <w:szCs w:val="24"/>
        </w:rPr>
        <w:t>&lt;time.h&gt;</w:t>
      </w:r>
      <w:r w:rsidR="00CB1F99" w:rsidRPr="00C514C0">
        <w:t>), která tyto specifické funkce neobsahuje.</w:t>
      </w:r>
    </w:p>
    <w:p w14:paraId="5D8CFEBE" w14:textId="4A44BB7D" w:rsidR="00CB1F99" w:rsidRPr="00C514C0" w:rsidRDefault="00CB1F99" w:rsidP="00C514C0">
      <w:pPr>
        <w:pStyle w:val="Normlnweb"/>
        <w:spacing w:before="0" w:beforeAutospacing="0" w:line="360" w:lineRule="auto"/>
      </w:pPr>
      <w:r w:rsidRPr="00C514C0">
        <w:lastRenderedPageBreak/>
        <w:t xml:space="preserve">Tento problém byl úspěšně vyřešen hlubokým zásahem do lokální struktury knihoven. Původní konfliktní složky byly fyzicky odstraněny a byla nainstalována nová, udržovaná větev knihovny pod názvem </w:t>
      </w:r>
      <w:r w:rsidRPr="00C514C0">
        <w:rPr>
          <w:rStyle w:val="KdHTML"/>
          <w:rFonts w:ascii="Times New Roman" w:hAnsi="Times New Roman" w:cs="Times New Roman"/>
          <w:sz w:val="24"/>
          <w:szCs w:val="24"/>
        </w:rPr>
        <w:t>TimeLib.h</w:t>
      </w:r>
      <w:r w:rsidRPr="00C514C0">
        <w:t xml:space="preserve">. Následně bylo nutné v textovém editoru ručně modifikovat zdrojový soubor </w:t>
      </w:r>
      <w:r w:rsidRPr="00C514C0">
        <w:rPr>
          <w:rStyle w:val="KdHTML"/>
          <w:rFonts w:ascii="Times New Roman" w:hAnsi="Times New Roman" w:cs="Times New Roman"/>
          <w:sz w:val="24"/>
          <w:szCs w:val="24"/>
        </w:rPr>
        <w:t>DCF77.cpp</w:t>
      </w:r>
      <w:r w:rsidRPr="00C514C0">
        <w:t xml:space="preserve"> a hlavičkový soubor </w:t>
      </w:r>
      <w:r w:rsidRPr="00C514C0">
        <w:rPr>
          <w:rStyle w:val="KdHTML"/>
          <w:rFonts w:ascii="Times New Roman" w:hAnsi="Times New Roman" w:cs="Times New Roman"/>
          <w:sz w:val="24"/>
          <w:szCs w:val="24"/>
        </w:rPr>
        <w:t>DCF77.h</w:t>
      </w:r>
      <w:r w:rsidRPr="00C514C0">
        <w:t xml:space="preserve"> přímo ve složce knihoven Arduina, kde byla původní direktiva přepsána na správný tvar </w:t>
      </w:r>
      <w:r w:rsidRPr="00C514C0">
        <w:rPr>
          <w:rStyle w:val="KdHTML"/>
          <w:rFonts w:ascii="Times New Roman" w:hAnsi="Times New Roman" w:cs="Times New Roman"/>
          <w:sz w:val="24"/>
          <w:szCs w:val="24"/>
        </w:rPr>
        <w:t>#include &lt;TimeLib.h&gt;</w:t>
      </w:r>
      <w:r w:rsidRPr="00C514C0">
        <w:t>. Po tomto zásahu kompilace a nahrání kódu do mikrokontroléru proběhly bez chyb</w:t>
      </w:r>
      <w:r w:rsidR="000122F2" w:rsidRPr="00C514C0">
        <w:fldChar w:fldCharType="begin"/>
      </w:r>
      <w:r w:rsidR="000122F2" w:rsidRPr="00C514C0">
        <w:instrText xml:space="preserve"> REF _Ref225322515 \r \h </w:instrText>
      </w:r>
      <w:r w:rsidR="00C514C0">
        <w:instrText xml:space="preserve"> \* MERGEFORMAT </w:instrText>
      </w:r>
      <w:r w:rsidR="000122F2" w:rsidRPr="00C514C0">
        <w:fldChar w:fldCharType="separate"/>
      </w:r>
      <w:r w:rsidR="000122F2" w:rsidRPr="00C514C0">
        <w:t>[2]</w:t>
      </w:r>
      <w:r w:rsidR="000122F2" w:rsidRPr="00C514C0">
        <w:fldChar w:fldCharType="end"/>
      </w:r>
      <w:r w:rsidR="000122F2" w:rsidRPr="00C514C0">
        <w:fldChar w:fldCharType="begin"/>
      </w:r>
      <w:r w:rsidR="000122F2" w:rsidRPr="00C514C0">
        <w:instrText xml:space="preserve"> REF _Ref225322588 \r \h </w:instrText>
      </w:r>
      <w:r w:rsidR="00C514C0">
        <w:instrText xml:space="preserve"> \* MERGEFORMAT </w:instrText>
      </w:r>
      <w:r w:rsidR="000122F2" w:rsidRPr="00C514C0">
        <w:fldChar w:fldCharType="separate"/>
      </w:r>
      <w:r w:rsidR="000122F2" w:rsidRPr="00C514C0">
        <w:t>[6]</w:t>
      </w:r>
      <w:r w:rsidR="000122F2" w:rsidRPr="00C514C0">
        <w:fldChar w:fldCharType="end"/>
      </w:r>
      <w:r w:rsidRPr="00C514C0">
        <w:t>.</w:t>
      </w:r>
    </w:p>
    <w:p w14:paraId="6F5D85A6" w14:textId="0CF9660C" w:rsidR="00CB1F99" w:rsidRPr="00C514C0" w:rsidRDefault="00CB1F99" w:rsidP="00C514C0">
      <w:pPr>
        <w:pStyle w:val="Nadpis2"/>
        <w:spacing w:before="0" w:line="360" w:lineRule="auto"/>
        <w:ind w:left="0"/>
        <w:rPr>
          <w:szCs w:val="32"/>
        </w:rPr>
      </w:pPr>
      <w:bookmarkStart w:id="121" w:name="_Toc225586714"/>
      <w:r w:rsidRPr="00C514C0">
        <w:rPr>
          <w:szCs w:val="32"/>
        </w:rPr>
        <w:t>Testování funkčnosti</w:t>
      </w:r>
      <w:bookmarkEnd w:id="121"/>
    </w:p>
    <w:p w14:paraId="6E375647" w14:textId="40143100" w:rsidR="00CB1F99" w:rsidRPr="00C514C0" w:rsidRDefault="00CB1F99" w:rsidP="00C514C0">
      <w:pPr>
        <w:pStyle w:val="Pokraovn"/>
        <w:spacing w:before="0"/>
        <w:rPr>
          <w:szCs w:val="24"/>
        </w:rPr>
      </w:pPr>
      <w:r w:rsidRPr="00C514C0">
        <w:rPr>
          <w:szCs w:val="24"/>
        </w:rPr>
        <w:t>Testování prototypu bylo rozděleno do několika fází, které měly prověřit chování zařízení za různých podmínek.</w:t>
      </w:r>
    </w:p>
    <w:p w14:paraId="75AC25DD" w14:textId="106CC9E9" w:rsidR="00CB1F99" w:rsidRPr="00C514C0" w:rsidRDefault="00CB1F99" w:rsidP="00C514C0">
      <w:pPr>
        <w:pStyle w:val="Nadpis3"/>
        <w:spacing w:before="0" w:line="360" w:lineRule="auto"/>
        <w:ind w:left="0"/>
        <w:rPr>
          <w:rFonts w:cs="Times New Roman"/>
        </w:rPr>
      </w:pPr>
      <w:bookmarkStart w:id="122" w:name="_Toc225586715"/>
      <w:r w:rsidRPr="00C514C0">
        <w:rPr>
          <w:rFonts w:cs="Times New Roman"/>
        </w:rPr>
        <w:t>Testování príjmu času</w:t>
      </w:r>
      <w:bookmarkEnd w:id="122"/>
    </w:p>
    <w:p w14:paraId="37F47AAF" w14:textId="5B6B97F4" w:rsidR="001370B8" w:rsidRPr="00C514C0" w:rsidRDefault="001370B8" w:rsidP="00C514C0">
      <w:pPr>
        <w:pStyle w:val="Pokraovn"/>
        <w:spacing w:before="0"/>
      </w:pPr>
      <w:r w:rsidRPr="00C514C0">
        <w:t xml:space="preserve">Příjem signálu DCF77 je silně závislý na okolních podmínkách. Prvotní testy probíhaly v interiéru budovy v blízkosti výpočetní techniky. Bylo zjištěno, že feritová anténa je extrémně citlivá na elektromagnetické rušení (EMI) produkované LCD monitory a spínanými zdroji napětí. V těchto podmínkách mikrokontrolér nedokázal dekódovat platný časový rámec. Po přesunutí prototypu na blízké pole a natočení antény směrem na západ (k </w:t>
      </w:r>
      <w:r w:rsidR="00E0419B" w:rsidRPr="00C514C0">
        <w:t>Německu</w:t>
      </w:r>
      <w:r w:rsidRPr="00C514C0">
        <w:t xml:space="preserve">) byla již úspěšnost příjmu velmi vysoká a k synchronizaci docházelo </w:t>
      </w:r>
      <w:r w:rsidR="00E0419B" w:rsidRPr="00C514C0">
        <w:t xml:space="preserve">bez žádných problému </w:t>
      </w:r>
      <w:r w:rsidRPr="00C514C0">
        <w:t>do dvou až tří minut od spuštění.</w:t>
      </w:r>
    </w:p>
    <w:p w14:paraId="4A1CC9C4" w14:textId="2E9FA6E9" w:rsidR="001370B8" w:rsidRPr="00C514C0" w:rsidRDefault="001370B8" w:rsidP="00C514C0">
      <w:pPr>
        <w:pStyle w:val="Nadpis3"/>
        <w:spacing w:before="0" w:line="360" w:lineRule="auto"/>
        <w:ind w:left="0"/>
        <w:rPr>
          <w:rFonts w:cs="Times New Roman"/>
        </w:rPr>
      </w:pPr>
      <w:bookmarkStart w:id="123" w:name="_Toc225586716"/>
      <w:r w:rsidRPr="00C514C0">
        <w:rPr>
          <w:rFonts w:cs="Times New Roman"/>
        </w:rPr>
        <w:t>Testování ochrany</w:t>
      </w:r>
      <w:bookmarkEnd w:id="123"/>
    </w:p>
    <w:p w14:paraId="367000D0" w14:textId="77777777" w:rsidR="001370B8" w:rsidRPr="00C514C0" w:rsidRDefault="001370B8" w:rsidP="00C514C0">
      <w:pPr>
        <w:pStyle w:val="Normlnweb"/>
        <w:spacing w:before="0" w:beforeAutospacing="0" w:line="360" w:lineRule="auto"/>
      </w:pPr>
      <w:r w:rsidRPr="00C514C0">
        <w:t>V rámci testování byl simulován výpadek rádiového signálu (umístěním modulu do Faradayovy klece). Původní verze softwaru v takovém případě zůstala zablokována v nekonečné smyčce vyhledávání. Z tohoto důvodu byla do softwaru úspěšně implementována časová pojistka (timeout). Testy potvrdily, že pokud zařízení do 180 sekund nezachytí platný časový rámec, bezpečně tento proces ukončí.</w:t>
      </w:r>
    </w:p>
    <w:p w14:paraId="01DBEDE1" w14:textId="49D97A22" w:rsidR="001370B8" w:rsidRPr="00C514C0" w:rsidRDefault="001370B8" w:rsidP="00C514C0">
      <w:pPr>
        <w:pStyle w:val="Normlnweb"/>
        <w:spacing w:before="0" w:beforeAutospacing="0" w:line="360" w:lineRule="auto"/>
      </w:pPr>
      <w:r w:rsidRPr="00C514C0">
        <w:t>Byla rovněž prověřena funkčnost modulu RTC DS3231</w:t>
      </w:r>
      <w:r w:rsidR="00197B8B" w:rsidRPr="00C514C0">
        <w:t xml:space="preserve"> </w:t>
      </w:r>
      <w:r w:rsidR="00197B8B" w:rsidRPr="00C514C0">
        <w:fldChar w:fldCharType="begin"/>
      </w:r>
      <w:r w:rsidR="00197B8B" w:rsidRPr="00C514C0">
        <w:instrText xml:space="preserve"> REF _Ref225322285 \r \h </w:instrText>
      </w:r>
      <w:r w:rsidR="00C514C0">
        <w:instrText xml:space="preserve"> \* MERGEFORMAT </w:instrText>
      </w:r>
      <w:r w:rsidR="00197B8B" w:rsidRPr="00C514C0">
        <w:fldChar w:fldCharType="separate"/>
      </w:r>
      <w:r w:rsidR="00197B8B" w:rsidRPr="00C514C0">
        <w:t>[1]</w:t>
      </w:r>
      <w:r w:rsidR="00197B8B" w:rsidRPr="00C514C0">
        <w:fldChar w:fldCharType="end"/>
      </w:r>
      <w:r w:rsidRPr="00C514C0">
        <w:t xml:space="preserve">. Po úmyslném přerušení napájení Arduina a jeho následném připojení bylo ověřeno, že si RTC modul díky záložní baterii uchoval přesný čas. Systém tuto skutečnost detekoval a automaticky přeskočil nutnost ručního zadávání času. Využití funkce Master Reset umožnilo </w:t>
      </w:r>
      <w:r w:rsidRPr="00C514C0">
        <w:lastRenderedPageBreak/>
        <w:t>modifikaci času během standardního běhu hodin a potvrdilo správnost rutiny pro obsluhu stisku čtyř tlačítek současně.</w:t>
      </w:r>
    </w:p>
    <w:p w14:paraId="64F7E9BE" w14:textId="6A5FF1A8" w:rsidR="001370B8" w:rsidRPr="00C514C0" w:rsidRDefault="001370B8" w:rsidP="00C514C0">
      <w:pPr>
        <w:pStyle w:val="Nadpis3"/>
        <w:spacing w:before="0" w:line="360" w:lineRule="auto"/>
        <w:ind w:left="0"/>
        <w:rPr>
          <w:rFonts w:cs="Times New Roman"/>
        </w:rPr>
      </w:pPr>
      <w:bookmarkStart w:id="124" w:name="_Toc225586717"/>
      <w:r w:rsidRPr="00C514C0">
        <w:rPr>
          <w:rFonts w:cs="Times New Roman"/>
        </w:rPr>
        <w:t xml:space="preserve">Testování </w:t>
      </w:r>
      <w:r w:rsidR="00C514C0" w:rsidRPr="00C514C0">
        <w:rPr>
          <w:rFonts w:cs="Times New Roman"/>
        </w:rPr>
        <w:t>piezoměniče</w:t>
      </w:r>
      <w:bookmarkEnd w:id="124"/>
    </w:p>
    <w:p w14:paraId="32B3CA1A" w14:textId="77777777" w:rsidR="001370B8" w:rsidRPr="00C514C0" w:rsidRDefault="001370B8" w:rsidP="00C514C0">
      <w:pPr>
        <w:pStyle w:val="Normlnweb"/>
        <w:spacing w:before="0" w:beforeAutospacing="0" w:line="360" w:lineRule="auto"/>
      </w:pPr>
      <w:r w:rsidRPr="00C514C0">
        <w:t>Poslední fáze testování patřila ověření funkčnosti budíku. Nastavení času buzení a volba dnů probíhala na displeji plynule bez znatelných prodlev. Zkouška zvonění potvrdila správnou hladinu hlasitosti pasivního piezoměniče řízeného PWM signálem. Bylo ověřeno, že se zvonění spouští přesně v nulté sekundě nastavené minuty a po uplynutí deseti minut se integrovaný ochranný časovač postará o jeho automatické vypnutí.</w:t>
      </w:r>
    </w:p>
    <w:p w14:paraId="22C97AAA" w14:textId="77777777" w:rsidR="00D95697" w:rsidRPr="00C514C0" w:rsidRDefault="00D95697" w:rsidP="00C514C0">
      <w:pPr>
        <w:pStyle w:val="Normlnweb"/>
        <w:keepNext/>
        <w:spacing w:before="0" w:beforeAutospacing="0" w:line="360" w:lineRule="auto"/>
        <w:jc w:val="center"/>
      </w:pPr>
      <w:r w:rsidRPr="00C514C0">
        <w:rPr>
          <w:noProof/>
        </w:rPr>
        <w:drawing>
          <wp:inline distT="0" distB="0" distL="0" distR="0" wp14:anchorId="2167A78A" wp14:editId="797C809D">
            <wp:extent cx="4191000" cy="2233825"/>
            <wp:effectExtent l="0" t="0" r="0" b="0"/>
            <wp:docPr id="174993514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7347" cy="2242538"/>
                    </a:xfrm>
                    <a:prstGeom prst="rect">
                      <a:avLst/>
                    </a:prstGeom>
                    <a:noFill/>
                  </pic:spPr>
                </pic:pic>
              </a:graphicData>
            </a:graphic>
          </wp:inline>
        </w:drawing>
      </w:r>
    </w:p>
    <w:p w14:paraId="4F45ADEC" w14:textId="56C3EF10" w:rsidR="00D95697" w:rsidRPr="00C514C0" w:rsidRDefault="00D95697" w:rsidP="00C514C0">
      <w:pPr>
        <w:pStyle w:val="Titulek"/>
      </w:pPr>
      <w:bookmarkStart w:id="125" w:name="_Toc225515860"/>
      <w:r w:rsidRPr="00C514C0">
        <w:t xml:space="preserve">Obr. </w:t>
      </w:r>
      <w:fldSimple w:instr=" STYLEREF 1 \s ">
        <w:r w:rsidRPr="00C514C0">
          <w:rPr>
            <w:noProof/>
          </w:rPr>
          <w:t>4</w:t>
        </w:r>
      </w:fldSimple>
      <w:r w:rsidRPr="00C514C0">
        <w:t>.</w:t>
      </w:r>
      <w:fldSimple w:instr=" SEQ Obr. \* ARABIC \s 1 ">
        <w:r w:rsidRPr="00C514C0">
          <w:rPr>
            <w:noProof/>
          </w:rPr>
          <w:t>3</w:t>
        </w:r>
      </w:fldSimple>
      <w:r w:rsidRPr="00C514C0">
        <w:t xml:space="preserve"> Ukázka z uživatelského menu – výběr aktivních dnů pro budík.</w:t>
      </w:r>
      <w:bookmarkEnd w:id="125"/>
    </w:p>
    <w:p w14:paraId="041B6079" w14:textId="3BCD7801" w:rsidR="00C514C0" w:rsidRPr="00C514C0" w:rsidRDefault="00C514C0" w:rsidP="00C514C0">
      <w:pPr>
        <w:pStyle w:val="Nadpis2"/>
        <w:spacing w:line="360" w:lineRule="auto"/>
      </w:pPr>
      <w:bookmarkStart w:id="126" w:name="_Toc225586718"/>
      <w:r w:rsidRPr="00C514C0">
        <w:t>Návod k obsluze</w:t>
      </w:r>
      <w:bookmarkEnd w:id="126"/>
    </w:p>
    <w:p w14:paraId="63ED3EF5" w14:textId="77777777" w:rsidR="00C514C0" w:rsidRPr="00C514C0" w:rsidRDefault="00C514C0" w:rsidP="00C514C0">
      <w:pPr>
        <w:pStyle w:val="Pokraovn"/>
      </w:pPr>
      <w:r w:rsidRPr="00C514C0">
        <w:t>Veškerá interakce uživatele se systémem probíhá prostřednictvím čtveřice mechanických tlačítek (OK, BACK, UP, DOWN) a znakového LCD displeje.</w:t>
      </w:r>
    </w:p>
    <w:p w14:paraId="18233C7F" w14:textId="77777777" w:rsidR="00C514C0" w:rsidRPr="00C514C0" w:rsidRDefault="00C514C0" w:rsidP="00C514C0">
      <w:pPr>
        <w:pStyle w:val="Nadpis3"/>
        <w:spacing w:line="360" w:lineRule="auto"/>
        <w:rPr>
          <w:rFonts w:cs="Times New Roman"/>
        </w:rPr>
      </w:pPr>
      <w:bookmarkStart w:id="127" w:name="_Toc225586719"/>
      <w:r w:rsidRPr="00C514C0">
        <w:rPr>
          <w:rFonts w:cs="Times New Roman"/>
        </w:rPr>
        <w:t>Hlavní obrazovka</w:t>
      </w:r>
      <w:bookmarkEnd w:id="127"/>
      <w:r w:rsidRPr="00C514C0">
        <w:rPr>
          <w:rFonts w:cs="Times New Roman"/>
        </w:rPr>
        <w:t xml:space="preserve"> </w:t>
      </w:r>
    </w:p>
    <w:p w14:paraId="1F9522E9" w14:textId="11A593C9" w:rsidR="00C514C0" w:rsidRPr="00C514C0" w:rsidRDefault="00C514C0" w:rsidP="00C514C0">
      <w:pPr>
        <w:pStyle w:val="Pokraovn"/>
      </w:pPr>
      <w:r w:rsidRPr="00C514C0">
        <w:t>Po připojení napájení a proběhnutí inicializační rutiny se zařízení nachází ve výchozím stavu na hlavní obrazovce.</w:t>
      </w:r>
    </w:p>
    <w:p w14:paraId="3768F952" w14:textId="77777777" w:rsidR="00C514C0" w:rsidRPr="00C514C0" w:rsidRDefault="00C514C0" w:rsidP="00C514C0">
      <w:pPr>
        <w:pStyle w:val="Pokraovn"/>
        <w:numPr>
          <w:ilvl w:val="0"/>
          <w:numId w:val="44"/>
        </w:numPr>
      </w:pPr>
      <w:r w:rsidRPr="00C514C0">
        <w:rPr>
          <w:b/>
          <w:bCs/>
        </w:rPr>
        <w:t>První řádek displeje</w:t>
      </w:r>
      <w:r w:rsidRPr="00C514C0">
        <w:t xml:space="preserve"> zobrazuje aktuální datum a přesný čas (ve formátu DD.MM HH:MM:SS), který je plynule vyčítán z modulu reálného času.</w:t>
      </w:r>
    </w:p>
    <w:p w14:paraId="51318CDD" w14:textId="77777777" w:rsidR="00C514C0" w:rsidRPr="00C514C0" w:rsidRDefault="00C514C0" w:rsidP="00C514C0">
      <w:pPr>
        <w:pStyle w:val="Pokraovn"/>
        <w:numPr>
          <w:ilvl w:val="0"/>
          <w:numId w:val="44"/>
        </w:numPr>
      </w:pPr>
      <w:r w:rsidRPr="00C514C0">
        <w:rPr>
          <w:b/>
          <w:bCs/>
        </w:rPr>
        <w:lastRenderedPageBreak/>
        <w:t>Druhý řádek displeje</w:t>
      </w:r>
      <w:r w:rsidRPr="00C514C0">
        <w:t xml:space="preserve"> informuje uživatele o aktuálně nastaveném čase buzení (např. "Budik: 06:30").</w:t>
      </w:r>
    </w:p>
    <w:p w14:paraId="51D81F1E" w14:textId="77777777" w:rsidR="00C514C0" w:rsidRPr="00C514C0" w:rsidRDefault="00C514C0" w:rsidP="00C514C0">
      <w:pPr>
        <w:pStyle w:val="Nadpis3"/>
        <w:spacing w:line="360" w:lineRule="auto"/>
        <w:rPr>
          <w:rFonts w:cs="Times New Roman"/>
        </w:rPr>
      </w:pPr>
      <w:bookmarkStart w:id="128" w:name="_Toc225586720"/>
      <w:r w:rsidRPr="00C514C0">
        <w:rPr>
          <w:rStyle w:val="Nadpis3Char"/>
          <w:rFonts w:cs="Times New Roman"/>
        </w:rPr>
        <w:t>Nastavení času buzení</w:t>
      </w:r>
      <w:bookmarkEnd w:id="128"/>
      <w:r w:rsidRPr="00C514C0">
        <w:rPr>
          <w:rFonts w:cs="Times New Roman"/>
        </w:rPr>
        <w:t xml:space="preserve"> </w:t>
      </w:r>
    </w:p>
    <w:p w14:paraId="74F5DE76" w14:textId="5645E111" w:rsidR="00C514C0" w:rsidRPr="00C514C0" w:rsidRDefault="00C514C0" w:rsidP="00C514C0">
      <w:pPr>
        <w:pStyle w:val="Pokraovn"/>
      </w:pPr>
      <w:r w:rsidRPr="00C514C0">
        <w:t>Pro změnu parametrů budíku je nutné vstoupit do uživatelského menu.</w:t>
      </w:r>
    </w:p>
    <w:p w14:paraId="17644F74" w14:textId="77777777" w:rsidR="00C514C0" w:rsidRPr="00C514C0" w:rsidRDefault="00C514C0" w:rsidP="00C514C0">
      <w:pPr>
        <w:pStyle w:val="Pokraovn"/>
        <w:numPr>
          <w:ilvl w:val="0"/>
          <w:numId w:val="45"/>
        </w:numPr>
      </w:pPr>
      <w:r w:rsidRPr="00C514C0">
        <w:t xml:space="preserve">Stisknutím tlačítka </w:t>
      </w:r>
      <w:r w:rsidRPr="00C514C0">
        <w:rPr>
          <w:b/>
          <w:bCs/>
        </w:rPr>
        <w:t>OK</w:t>
      </w:r>
      <w:r w:rsidRPr="00C514C0">
        <w:t xml:space="preserve"> na hlavní obrazovce uživatel vstoupí do režimu nastavení hodin budíku. Aktuálně nastavovaná hodnota začne na displeji blikat (nebo je indikována kurzorem).</w:t>
      </w:r>
    </w:p>
    <w:p w14:paraId="7E48CEE8" w14:textId="77777777" w:rsidR="00C514C0" w:rsidRPr="00C514C0" w:rsidRDefault="00C514C0" w:rsidP="00C514C0">
      <w:pPr>
        <w:pStyle w:val="Pokraovn"/>
        <w:numPr>
          <w:ilvl w:val="0"/>
          <w:numId w:val="45"/>
        </w:numPr>
      </w:pPr>
      <w:r w:rsidRPr="00C514C0">
        <w:t xml:space="preserve">Pomocí tlačítek </w:t>
      </w:r>
      <w:r w:rsidRPr="00C514C0">
        <w:rPr>
          <w:b/>
          <w:bCs/>
        </w:rPr>
        <w:t>UP</w:t>
      </w:r>
      <w:r w:rsidRPr="00C514C0">
        <w:t xml:space="preserve"> (nahoru) a </w:t>
      </w:r>
      <w:r w:rsidRPr="00C514C0">
        <w:rPr>
          <w:b/>
          <w:bCs/>
        </w:rPr>
        <w:t>DOWN</w:t>
      </w:r>
      <w:r w:rsidRPr="00C514C0">
        <w:t xml:space="preserve"> (dolů) lze hodnotu zvyšovat nebo snižovat.</w:t>
      </w:r>
    </w:p>
    <w:p w14:paraId="4A369C35" w14:textId="77777777" w:rsidR="00C514C0" w:rsidRPr="00C514C0" w:rsidRDefault="00C514C0" w:rsidP="00C514C0">
      <w:pPr>
        <w:pStyle w:val="Pokraovn"/>
        <w:numPr>
          <w:ilvl w:val="0"/>
          <w:numId w:val="45"/>
        </w:numPr>
      </w:pPr>
      <w:r w:rsidRPr="00C514C0">
        <w:t xml:space="preserve">Po nastavení požadované hodiny se stiskem tlačítka </w:t>
      </w:r>
      <w:r w:rsidRPr="00C514C0">
        <w:rPr>
          <w:b/>
          <w:bCs/>
        </w:rPr>
        <w:t>OK</w:t>
      </w:r>
      <w:r w:rsidRPr="00C514C0">
        <w:t xml:space="preserve"> přejde na nastavení minut. Stejným způsobem (UP/DOWN) uživatel upraví minuty.</w:t>
      </w:r>
    </w:p>
    <w:p w14:paraId="3ADACA9F" w14:textId="77777777" w:rsidR="00C514C0" w:rsidRPr="00C514C0" w:rsidRDefault="00C514C0" w:rsidP="00C514C0">
      <w:pPr>
        <w:pStyle w:val="Nadpis3"/>
        <w:spacing w:line="360" w:lineRule="auto"/>
        <w:rPr>
          <w:rFonts w:cs="Times New Roman"/>
        </w:rPr>
      </w:pPr>
      <w:bookmarkStart w:id="129" w:name="_Toc225586721"/>
      <w:r w:rsidRPr="00C514C0">
        <w:rPr>
          <w:rFonts w:cs="Times New Roman"/>
        </w:rPr>
        <w:t>Nastavení dnů buzení</w:t>
      </w:r>
      <w:bookmarkEnd w:id="129"/>
      <w:r w:rsidRPr="00C514C0">
        <w:rPr>
          <w:rFonts w:cs="Times New Roman"/>
        </w:rPr>
        <w:t xml:space="preserve"> </w:t>
      </w:r>
    </w:p>
    <w:p w14:paraId="2C1375E5" w14:textId="30A4BC5B" w:rsidR="00C514C0" w:rsidRPr="00C514C0" w:rsidRDefault="00C514C0" w:rsidP="00C514C0">
      <w:pPr>
        <w:pStyle w:val="Pokraovn"/>
      </w:pPr>
      <w:r w:rsidRPr="00C514C0">
        <w:t>Po potvrzení minut přejde systém do podmenu pro výběr konkrétních dnů v týdnu, kdy má být budík aktivní (P - Pondělí, U - Úterý, S - Středa, Č - Čtvrtek, P - Pátek, S - Sobota, N - Neděle).</w:t>
      </w:r>
    </w:p>
    <w:p w14:paraId="019EA777" w14:textId="77777777" w:rsidR="00C514C0" w:rsidRPr="00C514C0" w:rsidRDefault="00C514C0" w:rsidP="00C514C0">
      <w:pPr>
        <w:pStyle w:val="Pokraovn"/>
        <w:numPr>
          <w:ilvl w:val="0"/>
          <w:numId w:val="46"/>
        </w:numPr>
      </w:pPr>
      <w:r w:rsidRPr="00C514C0">
        <w:t>Na displeji se zobrazí zkratky dnů. Kurzor se nachází na prvním dni (Pondělí).</w:t>
      </w:r>
    </w:p>
    <w:p w14:paraId="3E8B2878" w14:textId="5FE93BBC" w:rsidR="00C514C0" w:rsidRPr="00C514C0" w:rsidRDefault="00C514C0" w:rsidP="00C514C0">
      <w:pPr>
        <w:pStyle w:val="Pokraovn"/>
        <w:numPr>
          <w:ilvl w:val="0"/>
          <w:numId w:val="46"/>
        </w:numPr>
      </w:pPr>
      <w:r w:rsidRPr="00C514C0">
        <w:t xml:space="preserve">Tlačítky </w:t>
      </w:r>
      <w:r w:rsidRPr="00C514C0">
        <w:rPr>
          <w:b/>
          <w:bCs/>
        </w:rPr>
        <w:t>UP / DOWN</w:t>
      </w:r>
      <w:r w:rsidRPr="00C514C0">
        <w:t xml:space="preserve"> může uživatel daný den aktivovat (znak dne zůstane zobrazen) nebo deaktivovat (znak dne je nahrazen podtržítkem).</w:t>
      </w:r>
    </w:p>
    <w:p w14:paraId="7B9C4BD3" w14:textId="77777777" w:rsidR="00C514C0" w:rsidRPr="00C514C0" w:rsidRDefault="00C514C0" w:rsidP="00C514C0">
      <w:pPr>
        <w:pStyle w:val="Pokraovn"/>
        <w:numPr>
          <w:ilvl w:val="0"/>
          <w:numId w:val="46"/>
        </w:numPr>
      </w:pPr>
      <w:r w:rsidRPr="00C514C0">
        <w:t xml:space="preserve">Stiskem </w:t>
      </w:r>
      <w:r w:rsidRPr="00C514C0">
        <w:rPr>
          <w:b/>
          <w:bCs/>
        </w:rPr>
        <w:t>OK</w:t>
      </w:r>
      <w:r w:rsidRPr="00C514C0">
        <w:t xml:space="preserve"> se kurzor posune na další den.</w:t>
      </w:r>
    </w:p>
    <w:p w14:paraId="3615C6DA" w14:textId="77777777" w:rsidR="00C514C0" w:rsidRPr="00C514C0" w:rsidRDefault="00C514C0" w:rsidP="00C514C0">
      <w:pPr>
        <w:pStyle w:val="Pokraovn"/>
        <w:numPr>
          <w:ilvl w:val="0"/>
          <w:numId w:val="46"/>
        </w:numPr>
      </w:pPr>
      <w:r w:rsidRPr="00C514C0">
        <w:t>Po potvrzení posledního dne (Neděle) se veškeré nastavení uloží do paměti a systém se automaticky vrátí na hlavní obrazovku.</w:t>
      </w:r>
    </w:p>
    <w:p w14:paraId="1E6A2A69" w14:textId="77777777" w:rsidR="00C514C0" w:rsidRPr="00C514C0" w:rsidRDefault="00C514C0" w:rsidP="00C514C0">
      <w:pPr>
        <w:pStyle w:val="Nadpis3"/>
        <w:spacing w:line="360" w:lineRule="auto"/>
        <w:rPr>
          <w:rFonts w:cs="Times New Roman"/>
        </w:rPr>
      </w:pPr>
      <w:bookmarkStart w:id="130" w:name="_Toc225586722"/>
      <w:r w:rsidRPr="00C514C0">
        <w:rPr>
          <w:rFonts w:cs="Times New Roman"/>
        </w:rPr>
        <w:t>Krok zpět a opuštění menu</w:t>
      </w:r>
      <w:bookmarkEnd w:id="130"/>
      <w:r w:rsidRPr="00C514C0">
        <w:rPr>
          <w:rFonts w:cs="Times New Roman"/>
        </w:rPr>
        <w:t xml:space="preserve"> </w:t>
      </w:r>
    </w:p>
    <w:p w14:paraId="7C7A73EE" w14:textId="133CCBFB" w:rsidR="00C514C0" w:rsidRPr="00C514C0" w:rsidRDefault="00C514C0" w:rsidP="00C514C0">
      <w:pPr>
        <w:pStyle w:val="Pokraovn"/>
      </w:pPr>
      <w:r w:rsidRPr="00C514C0">
        <w:t xml:space="preserve">Pokud se uživatel nachází kdekoli v procesu nastavování a přeje si akci zrušit bez uložení změn, může kdykoli stisknout tlačítko </w:t>
      </w:r>
      <w:r w:rsidRPr="00C514C0">
        <w:rPr>
          <w:b/>
          <w:bCs/>
        </w:rPr>
        <w:t>BACK</w:t>
      </w:r>
      <w:r w:rsidRPr="00C514C0">
        <w:t>. Systém okamžitě přeruší nastavování a navrátí se na hlavní obrazovku.</w:t>
      </w:r>
    </w:p>
    <w:p w14:paraId="1BA4ACDE" w14:textId="77777777" w:rsidR="00C514C0" w:rsidRPr="00C514C0" w:rsidRDefault="00C514C0" w:rsidP="00C514C0">
      <w:pPr>
        <w:pStyle w:val="Nadpis3"/>
        <w:spacing w:line="360" w:lineRule="auto"/>
        <w:rPr>
          <w:rFonts w:cs="Times New Roman"/>
        </w:rPr>
      </w:pPr>
      <w:bookmarkStart w:id="131" w:name="_Toc225586723"/>
      <w:r w:rsidRPr="00C514C0">
        <w:rPr>
          <w:rFonts w:cs="Times New Roman"/>
        </w:rPr>
        <w:lastRenderedPageBreak/>
        <w:t>Vypnutí zvonícího budíku</w:t>
      </w:r>
      <w:bookmarkEnd w:id="131"/>
      <w:r w:rsidRPr="00C514C0">
        <w:rPr>
          <w:rFonts w:cs="Times New Roman"/>
        </w:rPr>
        <w:t xml:space="preserve"> </w:t>
      </w:r>
    </w:p>
    <w:p w14:paraId="586E3023" w14:textId="4BACC3ED" w:rsidR="00C514C0" w:rsidRPr="00C514C0" w:rsidRDefault="00C514C0" w:rsidP="00C514C0">
      <w:pPr>
        <w:pStyle w:val="Pokraovn"/>
      </w:pPr>
      <w:r w:rsidRPr="00C514C0">
        <w:t xml:space="preserve">Jakmile nastane čas buzení v aktivní den, zařízení začne generovat akustický signál pomocí piezoměniče. Buzení lze jednoduše deaktivovat stisknutím </w:t>
      </w:r>
      <w:r w:rsidRPr="00C514C0">
        <w:rPr>
          <w:b/>
          <w:bCs/>
        </w:rPr>
        <w:t>libovolného ze čtyř tlačítek</w:t>
      </w:r>
      <w:r w:rsidRPr="00C514C0">
        <w:t>. Budík se tím ztlumí a zůstane připraven na další naplánovaný den.</w:t>
      </w:r>
    </w:p>
    <w:p w14:paraId="39CCA103" w14:textId="77777777" w:rsidR="001370B8" w:rsidRPr="00C514C0" w:rsidRDefault="001370B8" w:rsidP="00C514C0">
      <w:pPr>
        <w:pStyle w:val="Normlnweb"/>
        <w:spacing w:before="0" w:beforeAutospacing="0" w:line="360" w:lineRule="auto"/>
      </w:pPr>
    </w:p>
    <w:p w14:paraId="38917CA0" w14:textId="77777777" w:rsidR="001370B8" w:rsidRPr="00C514C0" w:rsidRDefault="001370B8" w:rsidP="00C514C0">
      <w:pPr>
        <w:pStyle w:val="Pokraovn"/>
        <w:spacing w:before="0"/>
      </w:pPr>
    </w:p>
    <w:p w14:paraId="6105CB2E" w14:textId="77777777" w:rsidR="00CB1F99" w:rsidRPr="00C514C0" w:rsidRDefault="00CB1F99" w:rsidP="00C514C0">
      <w:pPr>
        <w:spacing w:before="0"/>
        <w:ind w:firstLine="709"/>
        <w:rPr>
          <w:szCs w:val="24"/>
        </w:rPr>
      </w:pPr>
    </w:p>
    <w:p w14:paraId="7BE087CC" w14:textId="205E2946" w:rsidR="00947651" w:rsidRPr="00C514C0" w:rsidRDefault="00947651" w:rsidP="00C514C0">
      <w:pPr>
        <w:pStyle w:val="uvodzaver"/>
        <w:spacing w:before="0" w:line="360" w:lineRule="auto"/>
      </w:pPr>
      <w:bookmarkStart w:id="132" w:name="_Toc144753409"/>
      <w:bookmarkStart w:id="133" w:name="_Toc144746940"/>
      <w:bookmarkStart w:id="134" w:name="_Toc515880902"/>
      <w:bookmarkStart w:id="135" w:name="_Toc225586724"/>
      <w:r w:rsidRPr="00C514C0">
        <w:lastRenderedPageBreak/>
        <w:t>Z</w:t>
      </w:r>
      <w:bookmarkEnd w:id="132"/>
      <w:bookmarkEnd w:id="133"/>
      <w:bookmarkEnd w:id="134"/>
      <w:r w:rsidRPr="00C514C0">
        <w:t>ávěr</w:t>
      </w:r>
      <w:bookmarkEnd w:id="135"/>
    </w:p>
    <w:p w14:paraId="2EE0CCE0" w14:textId="253BF9F6" w:rsidR="00BA6FF4" w:rsidRPr="00C514C0" w:rsidRDefault="00BA6FF4" w:rsidP="00C514C0">
      <w:pPr>
        <w:spacing w:before="0"/>
      </w:pPr>
      <w:r w:rsidRPr="00C514C0">
        <w:t>Cílem této maturitní práce byl návrh, fyzické sestavení a softwarové navrhnutí digitálních hodin s funkcí budíku, které kombinují lokální uchování času pomocí přesného modulu reálného času s bezdrátovou synchronizací prostřednictvím rádiového signálu DCF77.</w:t>
      </w:r>
    </w:p>
    <w:p w14:paraId="01207383" w14:textId="73A5F8CB" w:rsidR="00BA6FF4" w:rsidRPr="00C514C0" w:rsidRDefault="00BA6FF4" w:rsidP="00C514C0">
      <w:pPr>
        <w:spacing w:before="0"/>
      </w:pPr>
      <w:r w:rsidRPr="00C514C0">
        <w:t>V teoretické části byly zmapovány principy šíření dlouhovlnného časového normálu a byly detailně specifikovány fyzikální i komunikační vlastnosti zvolených hardwarových komponent. Následný návrh hardwaru potvrdil napěťovou kompatibilitu modulu přijímače s logikou mikrokontroléru ATmega328P. Fyzická realizace prototypu na nepájivém poli ověřila správnost logického zapojení a bezproblémové fungování I2C sběrnice.</w:t>
      </w:r>
    </w:p>
    <w:p w14:paraId="54FC1CAA" w14:textId="7F4FA7BE" w:rsidR="00BA6FF4" w:rsidRPr="00C514C0" w:rsidRDefault="00BA6FF4" w:rsidP="00C514C0">
      <w:pPr>
        <w:spacing w:before="0"/>
      </w:pPr>
      <w:r w:rsidRPr="00C514C0">
        <w:t>Významným milníkem práce se stal vývoj vlastního softwarového řešení. Implementace architektury konečného stavového automatu umožnila plynulý, asynchronní běh programu bez použití blokovacích zpoždění. Tento přístup se ukázal jako kritický pro spolehlivé čtení milisekundových pulzů z demodulátoru a současnou okamžitou reakci uživatelského rozhraní. Během testování systému byly úspěšně diagnostikovány a odstraněny chyby v knihovnách pro zpracování signálu DCF77.</w:t>
      </w:r>
    </w:p>
    <w:p w14:paraId="66E488D0" w14:textId="489B6F8C" w:rsidR="00BA6FF4" w:rsidRPr="00C514C0" w:rsidRDefault="00BA6FF4" w:rsidP="00C514C0">
      <w:pPr>
        <w:spacing w:before="0"/>
      </w:pPr>
      <w:r w:rsidRPr="00C514C0">
        <w:t>Samotné testování prototypu prokázalo, že výsledné zařízení splňuje všechny předem definované požadavky. Ačkoliv byla v interiéru potvrzena vysoká citlivost feritové antény na elektromagnetické rušení (EMI), v optimálních příjmových podmínkách systém spolehlivě dekóduje atomový čas a automaticky kalibruje lokální I2C oscilátor. Bylo rovněž ověřeno, že v případě absolutní nedostupnosti signálu systém využívá záložní data z modulu DS3231, čímž je zaručena kontinuita provozu. Veškerá logika uživatelského rozhraní, včetně pípání budíku, softwarového ošetření zákmitů tlačítek a ochranné procedury Master Reset, fungovala při kontrolních testech stabilně.</w:t>
      </w:r>
    </w:p>
    <w:p w14:paraId="68617DCF" w14:textId="0789E28D" w:rsidR="00BA6FF4" w:rsidRPr="00C514C0" w:rsidRDefault="00BA6FF4" w:rsidP="00C514C0">
      <w:pPr>
        <w:spacing w:before="0"/>
      </w:pPr>
      <w:r w:rsidRPr="00C514C0">
        <w:t>Vytvořený prototyp představuje plně funkční a softwarově odladěný celek. Práce jako celek splnila svůj prvotní účel a úspěšně prokázala praktické použití teoretických znalostí z oblasti mikroelektrotechniky a programování hardwaru.</w:t>
      </w:r>
    </w:p>
    <w:p w14:paraId="60F69C93" w14:textId="77777777" w:rsidR="008E4F90" w:rsidRPr="00C514C0" w:rsidRDefault="008E4F90" w:rsidP="00C514C0">
      <w:pPr>
        <w:spacing w:before="0"/>
      </w:pPr>
    </w:p>
    <w:p w14:paraId="77730EA2" w14:textId="09F23EFC" w:rsidR="00947651" w:rsidRPr="00C514C0" w:rsidRDefault="00947651" w:rsidP="00C514C0">
      <w:pPr>
        <w:pStyle w:val="uvodzaver"/>
        <w:spacing w:before="0" w:line="360" w:lineRule="auto"/>
      </w:pPr>
      <w:bookmarkStart w:id="136" w:name="_Toc144753410"/>
      <w:bookmarkStart w:id="137" w:name="_Toc144746941"/>
      <w:bookmarkStart w:id="138" w:name="_Toc515880903"/>
      <w:bookmarkStart w:id="139" w:name="_Toc225586725"/>
      <w:r w:rsidRPr="00C514C0">
        <w:lastRenderedPageBreak/>
        <w:t>S</w:t>
      </w:r>
      <w:bookmarkEnd w:id="136"/>
      <w:bookmarkEnd w:id="137"/>
      <w:bookmarkEnd w:id="138"/>
      <w:r w:rsidRPr="00C514C0">
        <w:t>eznam použitých zdrojů</w:t>
      </w:r>
      <w:bookmarkEnd w:id="139"/>
    </w:p>
    <w:p w14:paraId="4A862A1B" w14:textId="5208C036" w:rsidR="00BE1314" w:rsidRPr="00C514C0" w:rsidRDefault="00BE1314" w:rsidP="00C514C0">
      <w:pPr>
        <w:pStyle w:val="citace"/>
        <w:spacing w:line="360" w:lineRule="auto"/>
      </w:pPr>
      <w:bookmarkStart w:id="140" w:name="_Ref225322285"/>
      <w:r w:rsidRPr="00C514C0">
        <w:t xml:space="preserve">ANALOG DEVICES. </w:t>
      </w:r>
      <w:r w:rsidRPr="00C514C0">
        <w:rPr>
          <w:i/>
          <w:iCs/>
        </w:rPr>
        <w:t>DS3231: Extremely Accurate I²C-Integrated RTC/TCXO/Crystal</w:t>
      </w:r>
      <w:r w:rsidRPr="00C514C0">
        <w:t xml:space="preserve">. Online. San Jose: Analog Devices, 2015. Dostupné z: </w:t>
      </w:r>
      <w:hyperlink r:id="rId27" w:tgtFrame="_blank" w:history="1">
        <w:r w:rsidRPr="00C514C0">
          <w:rPr>
            <w:rStyle w:val="Hypertextovodkaz"/>
          </w:rPr>
          <w:t>https://www.analog.com/media/en/technical-documentation/data-sheets/DS3231.pdf</w:t>
        </w:r>
      </w:hyperlink>
      <w:r w:rsidRPr="00C514C0">
        <w:t>. [cit. 2026-03-24].</w:t>
      </w:r>
      <w:bookmarkEnd w:id="140"/>
    </w:p>
    <w:p w14:paraId="34C2BAE6" w14:textId="77777777" w:rsidR="000122F2" w:rsidRPr="00C514C0" w:rsidRDefault="000122F2" w:rsidP="00C514C0">
      <w:pPr>
        <w:pStyle w:val="citace"/>
        <w:numPr>
          <w:ilvl w:val="0"/>
          <w:numId w:val="0"/>
        </w:numPr>
        <w:spacing w:line="360" w:lineRule="auto"/>
        <w:ind w:left="720"/>
      </w:pPr>
    </w:p>
    <w:p w14:paraId="75A860F5" w14:textId="10D771E9" w:rsidR="000122F2" w:rsidRPr="00C514C0" w:rsidRDefault="00BE1314" w:rsidP="00C514C0">
      <w:pPr>
        <w:pStyle w:val="citace"/>
        <w:spacing w:line="360" w:lineRule="auto"/>
      </w:pPr>
      <w:bookmarkStart w:id="141" w:name="_Ref225322515"/>
      <w:r w:rsidRPr="00C514C0">
        <w:t xml:space="preserve">ELENBAAS, Thijs. </w:t>
      </w:r>
      <w:r w:rsidRPr="00C514C0">
        <w:rPr>
          <w:i/>
          <w:iCs/>
        </w:rPr>
        <w:t>Arduino DCF77 library</w:t>
      </w:r>
      <w:r w:rsidRPr="00C514C0">
        <w:t xml:space="preserve">. Online. GitHub, 2020. Dostupné z: </w:t>
      </w:r>
      <w:hyperlink r:id="rId28" w:tgtFrame="_blank" w:history="1">
        <w:r w:rsidRPr="00C514C0">
          <w:rPr>
            <w:rStyle w:val="Hypertextovodkaz"/>
          </w:rPr>
          <w:t>https://github.com/thijse/Arduino-DCF77</w:t>
        </w:r>
      </w:hyperlink>
      <w:r w:rsidRPr="00C514C0">
        <w:t>. [cit. 2026-03-24].</w:t>
      </w:r>
      <w:bookmarkEnd w:id="141"/>
    </w:p>
    <w:p w14:paraId="3439B815" w14:textId="77777777" w:rsidR="000122F2" w:rsidRPr="00C514C0" w:rsidRDefault="000122F2" w:rsidP="00C514C0">
      <w:pPr>
        <w:pStyle w:val="citace"/>
        <w:numPr>
          <w:ilvl w:val="0"/>
          <w:numId w:val="0"/>
        </w:numPr>
        <w:spacing w:line="360" w:lineRule="auto"/>
      </w:pPr>
    </w:p>
    <w:p w14:paraId="5874BEEA" w14:textId="31661BBF" w:rsidR="00BE1314" w:rsidRPr="00C514C0" w:rsidRDefault="00BE1314" w:rsidP="00C514C0">
      <w:pPr>
        <w:pStyle w:val="citace"/>
        <w:spacing w:line="360" w:lineRule="auto"/>
      </w:pPr>
      <w:bookmarkStart w:id="142" w:name="_Ref225322715"/>
      <w:r w:rsidRPr="00C514C0">
        <w:t xml:space="preserve">MICROCHIP TECHNOLOGY. </w:t>
      </w:r>
      <w:r w:rsidRPr="00C514C0">
        <w:rPr>
          <w:i/>
          <w:iCs/>
        </w:rPr>
        <w:t>ATmega328P Datasheet</w:t>
      </w:r>
      <w:r w:rsidRPr="00C514C0">
        <w:t xml:space="preserve">. Online. Chandler: Microchip Technology, 2018. Dostupné z: </w:t>
      </w:r>
      <w:hyperlink r:id="rId29" w:history="1">
        <w:r w:rsidR="000122F2" w:rsidRPr="00C514C0">
          <w:rPr>
            <w:rStyle w:val="Hypertextovodkaz"/>
          </w:rPr>
          <w:t>https://ww1.microchip.com/downloads/en/DeviceDoc/ATmega48A-PA-88A-PA-168A-PA-328-P-DS-DS40002061A.pdf</w:t>
        </w:r>
      </w:hyperlink>
      <w:r w:rsidRPr="00C514C0">
        <w:t>. [cit. 2026-03-24].</w:t>
      </w:r>
      <w:bookmarkEnd w:id="142"/>
    </w:p>
    <w:p w14:paraId="35433E7C" w14:textId="77777777" w:rsidR="000122F2" w:rsidRPr="00C514C0" w:rsidRDefault="000122F2" w:rsidP="00C514C0">
      <w:pPr>
        <w:pStyle w:val="citace"/>
        <w:numPr>
          <w:ilvl w:val="0"/>
          <w:numId w:val="0"/>
        </w:numPr>
        <w:spacing w:line="360" w:lineRule="auto"/>
      </w:pPr>
    </w:p>
    <w:p w14:paraId="11CD07DA" w14:textId="597F4EA0" w:rsidR="00BE1314" w:rsidRPr="00C514C0" w:rsidRDefault="00BE1314" w:rsidP="00C514C0">
      <w:pPr>
        <w:pStyle w:val="citace"/>
        <w:spacing w:line="360" w:lineRule="auto"/>
      </w:pPr>
      <w:bookmarkStart w:id="143" w:name="_Ref225322778"/>
      <w:r w:rsidRPr="00C514C0">
        <w:t xml:space="preserve">NXP SEMICONDUCTORS. </w:t>
      </w:r>
      <w:r w:rsidRPr="00C514C0">
        <w:rPr>
          <w:i/>
          <w:iCs/>
        </w:rPr>
        <w:t>I2C-bus specification and user manual</w:t>
      </w:r>
      <w:r w:rsidRPr="00C514C0">
        <w:t xml:space="preserve">. Online. Eindhoven: NXP Semiconductors, 2021. Dostupné z: </w:t>
      </w:r>
      <w:hyperlink r:id="rId30" w:tgtFrame="_blank" w:history="1">
        <w:r w:rsidRPr="00C514C0">
          <w:rPr>
            <w:rStyle w:val="Hypertextovodkaz"/>
          </w:rPr>
          <w:t>https://www.nxp.com/docs/en/user-guide/UM10204.pdf</w:t>
        </w:r>
      </w:hyperlink>
      <w:r w:rsidRPr="00C514C0">
        <w:t>. [cit. 2026-03-24].</w:t>
      </w:r>
      <w:bookmarkEnd w:id="143"/>
    </w:p>
    <w:p w14:paraId="03F83A74" w14:textId="77777777" w:rsidR="000122F2" w:rsidRPr="00C514C0" w:rsidRDefault="000122F2" w:rsidP="00C514C0">
      <w:pPr>
        <w:pStyle w:val="citace"/>
        <w:numPr>
          <w:ilvl w:val="0"/>
          <w:numId w:val="0"/>
        </w:numPr>
        <w:spacing w:line="360" w:lineRule="auto"/>
      </w:pPr>
    </w:p>
    <w:p w14:paraId="01B2FECE" w14:textId="1174DAC2" w:rsidR="00BE1314" w:rsidRPr="00C514C0" w:rsidRDefault="00BE1314" w:rsidP="00C514C0">
      <w:pPr>
        <w:pStyle w:val="citace"/>
        <w:spacing w:line="360" w:lineRule="auto"/>
      </w:pPr>
      <w:bookmarkStart w:id="144" w:name="_Ref225322804"/>
      <w:r w:rsidRPr="00C514C0">
        <w:t xml:space="preserve">PTB. </w:t>
      </w:r>
      <w:r w:rsidRPr="00C514C0">
        <w:rPr>
          <w:i/>
          <w:iCs/>
        </w:rPr>
        <w:t>DCF77: The legal time of the Federal Republic of Germany</w:t>
      </w:r>
      <w:r w:rsidRPr="00C514C0">
        <w:t xml:space="preserve">. Online. Braunschweig: Physikalisch-Technische Bundesanstalt, 2024. Dostupné z: </w:t>
      </w:r>
      <w:hyperlink r:id="rId31" w:tgtFrame="_blank" w:history="1">
        <w:r w:rsidRPr="00C514C0">
          <w:rPr>
            <w:rStyle w:val="Hypertextovodkaz"/>
          </w:rPr>
          <w:t>https://www.ptb.de/cms/en/ptb/fachabteilungen/abt4/fb-44/ag-442/dissemination-of-legal-time/dcf77.html</w:t>
        </w:r>
      </w:hyperlink>
      <w:r w:rsidRPr="00C514C0">
        <w:t>. [cit. 2026-03-24].</w:t>
      </w:r>
      <w:bookmarkEnd w:id="144"/>
    </w:p>
    <w:p w14:paraId="4AF8F208" w14:textId="77777777" w:rsidR="000122F2" w:rsidRPr="00C514C0" w:rsidRDefault="000122F2" w:rsidP="00C514C0">
      <w:pPr>
        <w:pStyle w:val="citace"/>
        <w:numPr>
          <w:ilvl w:val="0"/>
          <w:numId w:val="0"/>
        </w:numPr>
        <w:spacing w:line="360" w:lineRule="auto"/>
      </w:pPr>
    </w:p>
    <w:p w14:paraId="4AE5D8B0" w14:textId="77777777" w:rsidR="00BE1314" w:rsidRPr="00C514C0" w:rsidRDefault="00BE1314" w:rsidP="00C514C0">
      <w:pPr>
        <w:pStyle w:val="citace"/>
        <w:spacing w:line="360" w:lineRule="auto"/>
      </w:pPr>
      <w:bookmarkStart w:id="145" w:name="_Ref225322588"/>
      <w:r w:rsidRPr="00C514C0">
        <w:lastRenderedPageBreak/>
        <w:t xml:space="preserve">STOFFREGEN, Paul. </w:t>
      </w:r>
      <w:r w:rsidRPr="00C514C0">
        <w:rPr>
          <w:i/>
          <w:iCs/>
        </w:rPr>
        <w:t>Time Library for Arduino</w:t>
      </w:r>
      <w:r w:rsidRPr="00C514C0">
        <w:t xml:space="preserve">. Online. GitHub, 2023. Dostupné z: </w:t>
      </w:r>
      <w:hyperlink r:id="rId32" w:tgtFrame="_blank" w:history="1">
        <w:r w:rsidRPr="00C514C0">
          <w:rPr>
            <w:rStyle w:val="Hypertextovodkaz"/>
          </w:rPr>
          <w:t>https://github.com/PaulStoffregen/Time</w:t>
        </w:r>
      </w:hyperlink>
      <w:r w:rsidRPr="00C514C0">
        <w:t>. [cit. 2026-03-24].</w:t>
      </w:r>
      <w:bookmarkEnd w:id="145"/>
    </w:p>
    <w:p w14:paraId="68A4DAED" w14:textId="77777777" w:rsidR="007A01BA" w:rsidRPr="00C514C0" w:rsidRDefault="007A01BA" w:rsidP="00C514C0">
      <w:pPr>
        <w:pStyle w:val="Odstavecseseznamem"/>
        <w:spacing w:line="360" w:lineRule="auto"/>
        <w:rPr>
          <w:rFonts w:cs="Times New Roman"/>
        </w:rPr>
      </w:pPr>
    </w:p>
    <w:p w14:paraId="03763390" w14:textId="02BE3D91" w:rsidR="007A01BA" w:rsidRPr="00C514C0" w:rsidRDefault="007A01BA" w:rsidP="00C514C0">
      <w:pPr>
        <w:pStyle w:val="citace"/>
        <w:spacing w:line="360" w:lineRule="auto"/>
      </w:pPr>
      <w:bookmarkStart w:id="146" w:name="_Ref225346342"/>
      <w:r w:rsidRPr="00C514C0">
        <w:t xml:space="preserve">HITACHI. </w:t>
      </w:r>
      <w:r w:rsidRPr="00C514C0">
        <w:rPr>
          <w:i/>
          <w:iCs/>
        </w:rPr>
        <w:t>HD44780U (LCD-II) Dot Matrix Liquid Crystal Display Controller/Driver</w:t>
      </w:r>
      <w:r w:rsidRPr="00C514C0">
        <w:t xml:space="preserve">. Online. Tokyo: Hitachi, 1999. Dostupné z: </w:t>
      </w:r>
      <w:hyperlink r:id="rId33" w:tgtFrame="_blank" w:history="1">
        <w:r w:rsidRPr="00C514C0">
          <w:rPr>
            <w:rStyle w:val="Hypertextovodkaz"/>
          </w:rPr>
          <w:t>https://www.sparkfun.com/datasheets/LCD/HD44780.pdf</w:t>
        </w:r>
      </w:hyperlink>
      <w:r w:rsidRPr="00C514C0">
        <w:t>. [cit. 2026-03-25].</w:t>
      </w:r>
      <w:bookmarkEnd w:id="146"/>
    </w:p>
    <w:p w14:paraId="652CB234" w14:textId="77777777" w:rsidR="007A01BA" w:rsidRPr="00C514C0" w:rsidRDefault="007A01BA" w:rsidP="00C514C0">
      <w:pPr>
        <w:pStyle w:val="Odstavecseseznamem"/>
        <w:spacing w:line="360" w:lineRule="auto"/>
        <w:rPr>
          <w:rFonts w:cs="Times New Roman"/>
        </w:rPr>
      </w:pPr>
    </w:p>
    <w:p w14:paraId="40144876" w14:textId="6E77971A" w:rsidR="007A01BA" w:rsidRPr="00C514C0" w:rsidRDefault="007A01BA" w:rsidP="00C514C0">
      <w:pPr>
        <w:pStyle w:val="citace"/>
        <w:spacing w:line="360" w:lineRule="auto"/>
      </w:pPr>
      <w:bookmarkStart w:id="147" w:name="_Ref225346358"/>
      <w:r w:rsidRPr="00C514C0">
        <w:t xml:space="preserve">MURATA. </w:t>
      </w:r>
      <w:r w:rsidRPr="00C514C0">
        <w:rPr>
          <w:i/>
          <w:iCs/>
        </w:rPr>
        <w:t>Piezoelectric Sound Components (Buzzer)</w:t>
      </w:r>
      <w:r w:rsidRPr="00C514C0">
        <w:t xml:space="preserve">. Online. Kyoto: Murata Manufacturing, 2019. Dostupné z: </w:t>
      </w:r>
      <w:hyperlink r:id="rId34" w:tgtFrame="_blank" w:history="1">
        <w:r w:rsidRPr="00C514C0">
          <w:rPr>
            <w:rStyle w:val="Hypertextovodkaz"/>
          </w:rPr>
          <w:t>https://www.murata.com/~/media/webrenewal/support/library/catalog/products/sound/p15e.ashx</w:t>
        </w:r>
      </w:hyperlink>
      <w:r w:rsidRPr="00C514C0">
        <w:t>. [cit. 2026-03-25].</w:t>
      </w:r>
      <w:bookmarkEnd w:id="147"/>
    </w:p>
    <w:p w14:paraId="7C831F91" w14:textId="77777777" w:rsidR="007A01BA" w:rsidRPr="00C514C0" w:rsidRDefault="007A01BA" w:rsidP="00C514C0">
      <w:pPr>
        <w:pStyle w:val="Odstavecseseznamem"/>
        <w:spacing w:line="360" w:lineRule="auto"/>
        <w:rPr>
          <w:rFonts w:cs="Times New Roman"/>
        </w:rPr>
      </w:pPr>
    </w:p>
    <w:p w14:paraId="4A7819D0" w14:textId="6D6756F7" w:rsidR="007A01BA" w:rsidRPr="00C514C0" w:rsidRDefault="007A01BA" w:rsidP="00C514C0">
      <w:pPr>
        <w:pStyle w:val="citace"/>
        <w:spacing w:line="360" w:lineRule="auto"/>
      </w:pPr>
      <w:bookmarkStart w:id="148" w:name="_Ref225346412"/>
      <w:r w:rsidRPr="00C514C0">
        <w:t xml:space="preserve">NXP SEMICONDUCTORS. </w:t>
      </w:r>
      <w:r w:rsidRPr="00C514C0">
        <w:rPr>
          <w:i/>
          <w:iCs/>
        </w:rPr>
        <w:t>PCF8574 Remote 8-bit I/O expander for I2C-bus</w:t>
      </w:r>
      <w:r w:rsidRPr="00C514C0">
        <w:t xml:space="preserve">. Online. Eindhoven: NXP Semiconductors, 2013. Dostupné z: </w:t>
      </w:r>
      <w:hyperlink r:id="rId35" w:tgtFrame="_blank" w:history="1">
        <w:r w:rsidRPr="00C514C0">
          <w:rPr>
            <w:rStyle w:val="Hypertextovodkaz"/>
          </w:rPr>
          <w:t>https://www.nxp.com/docs/en/data-sheet/PCF8574_PCF8574A.pdf</w:t>
        </w:r>
      </w:hyperlink>
      <w:r w:rsidRPr="00C514C0">
        <w:t>. [cit. 2026-03-25].</w:t>
      </w:r>
      <w:bookmarkEnd w:id="148"/>
    </w:p>
    <w:p w14:paraId="2D66F6F4" w14:textId="77777777" w:rsidR="00BE1314" w:rsidRPr="00C514C0" w:rsidRDefault="00BE1314" w:rsidP="00C514C0"/>
    <w:p w14:paraId="36B0F0D7" w14:textId="2F613C4A" w:rsidR="00CE3C22" w:rsidRPr="00C514C0" w:rsidRDefault="00CE3C22" w:rsidP="00C514C0">
      <w:pPr>
        <w:pStyle w:val="Seznampouitliteratury"/>
        <w:numPr>
          <w:ilvl w:val="0"/>
          <w:numId w:val="0"/>
        </w:numPr>
        <w:spacing w:before="0"/>
        <w:ind w:hanging="567"/>
      </w:pPr>
    </w:p>
    <w:p w14:paraId="2E3D668D" w14:textId="0535F241" w:rsidR="00947651" w:rsidRPr="00C514C0" w:rsidRDefault="00947651" w:rsidP="00C514C0">
      <w:pPr>
        <w:pStyle w:val="uvodzaver"/>
        <w:spacing w:before="0" w:line="360" w:lineRule="auto"/>
      </w:pPr>
      <w:bookmarkStart w:id="149" w:name="_Toc144753411"/>
      <w:bookmarkStart w:id="150" w:name="_Toc144746942"/>
      <w:bookmarkStart w:id="151" w:name="_Toc515880904"/>
      <w:bookmarkStart w:id="152" w:name="_Toc225586726"/>
      <w:r w:rsidRPr="00C514C0">
        <w:lastRenderedPageBreak/>
        <w:t>S</w:t>
      </w:r>
      <w:bookmarkEnd w:id="149"/>
      <w:bookmarkEnd w:id="150"/>
      <w:bookmarkEnd w:id="151"/>
      <w:r w:rsidRPr="00C514C0">
        <w:t>eznam použitých symbolů a zkratek</w:t>
      </w:r>
      <w:bookmarkEnd w:id="152"/>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3291"/>
      </w:tblGrid>
      <w:tr w:rsidR="00F27C33" w:rsidRPr="00C514C0" w14:paraId="10F39CC0" w14:textId="77777777" w:rsidTr="00F27C33">
        <w:trPr>
          <w:trHeight w:val="467"/>
        </w:trPr>
        <w:tc>
          <w:tcPr>
            <w:tcW w:w="3291" w:type="dxa"/>
            <w:vAlign w:val="bottom"/>
          </w:tcPr>
          <w:p w14:paraId="053CAD4F" w14:textId="18369024" w:rsidR="00F27C33" w:rsidRPr="00C514C0" w:rsidRDefault="00F27C33" w:rsidP="00C514C0">
            <w:pPr>
              <w:jc w:val="center"/>
              <w:rPr>
                <w:szCs w:val="24"/>
              </w:rPr>
            </w:pPr>
            <w:r w:rsidRPr="00C514C0">
              <w:rPr>
                <w:szCs w:val="24"/>
              </w:rPr>
              <w:t>Zkratka</w:t>
            </w:r>
          </w:p>
        </w:tc>
        <w:tc>
          <w:tcPr>
            <w:tcW w:w="3291" w:type="dxa"/>
            <w:vAlign w:val="bottom"/>
          </w:tcPr>
          <w:p w14:paraId="03D15697" w14:textId="6DBEEBBF" w:rsidR="00F27C33" w:rsidRPr="00C514C0" w:rsidRDefault="00F27C33" w:rsidP="00C514C0">
            <w:pPr>
              <w:jc w:val="center"/>
              <w:rPr>
                <w:szCs w:val="24"/>
              </w:rPr>
            </w:pPr>
            <w:r w:rsidRPr="00C514C0">
              <w:rPr>
                <w:szCs w:val="24"/>
              </w:rPr>
              <w:t>Význam</w:t>
            </w:r>
          </w:p>
        </w:tc>
      </w:tr>
      <w:tr w:rsidR="00F27C33" w:rsidRPr="00C514C0" w14:paraId="2B53EFB9" w14:textId="77777777" w:rsidTr="00F27C33">
        <w:trPr>
          <w:trHeight w:val="467"/>
        </w:trPr>
        <w:tc>
          <w:tcPr>
            <w:tcW w:w="3291" w:type="dxa"/>
            <w:vAlign w:val="bottom"/>
          </w:tcPr>
          <w:p w14:paraId="64FCDB57" w14:textId="0CDDDD36" w:rsidR="00F27C33" w:rsidRPr="00C514C0" w:rsidRDefault="00F27C33" w:rsidP="00C514C0">
            <w:pPr>
              <w:jc w:val="center"/>
              <w:rPr>
                <w:sz w:val="20"/>
              </w:rPr>
            </w:pPr>
            <w:r w:rsidRPr="00C514C0">
              <w:rPr>
                <w:sz w:val="20"/>
              </w:rPr>
              <w:t>AM</w:t>
            </w:r>
          </w:p>
        </w:tc>
        <w:tc>
          <w:tcPr>
            <w:tcW w:w="3291" w:type="dxa"/>
            <w:vAlign w:val="bottom"/>
          </w:tcPr>
          <w:p w14:paraId="537785C6" w14:textId="7DF4A696" w:rsidR="00F27C33" w:rsidRPr="00C514C0" w:rsidRDefault="00F27C33" w:rsidP="00C514C0">
            <w:pPr>
              <w:jc w:val="center"/>
              <w:rPr>
                <w:sz w:val="20"/>
              </w:rPr>
            </w:pPr>
            <w:r w:rsidRPr="00C514C0">
              <w:rPr>
                <w:sz w:val="20"/>
              </w:rPr>
              <w:t>Amplitudová modulace</w:t>
            </w:r>
          </w:p>
        </w:tc>
      </w:tr>
      <w:tr w:rsidR="00F27C33" w:rsidRPr="00C514C0" w14:paraId="393DA8F8" w14:textId="77777777" w:rsidTr="00F27C33">
        <w:trPr>
          <w:trHeight w:val="744"/>
        </w:trPr>
        <w:tc>
          <w:tcPr>
            <w:tcW w:w="3291" w:type="dxa"/>
            <w:vAlign w:val="bottom"/>
          </w:tcPr>
          <w:p w14:paraId="4E204A2C" w14:textId="548866F2" w:rsidR="00F27C33" w:rsidRPr="00C514C0" w:rsidRDefault="00F27C33" w:rsidP="00C514C0">
            <w:pPr>
              <w:jc w:val="center"/>
              <w:rPr>
                <w:sz w:val="20"/>
              </w:rPr>
            </w:pPr>
            <w:r w:rsidRPr="00C514C0">
              <w:rPr>
                <w:sz w:val="20"/>
              </w:rPr>
              <w:t>AVR</w:t>
            </w:r>
          </w:p>
        </w:tc>
        <w:tc>
          <w:tcPr>
            <w:tcW w:w="3291" w:type="dxa"/>
            <w:vAlign w:val="bottom"/>
          </w:tcPr>
          <w:p w14:paraId="47CA5C24" w14:textId="026713DD" w:rsidR="00F27C33" w:rsidRPr="00C514C0" w:rsidRDefault="00F27C33" w:rsidP="00C514C0">
            <w:pPr>
              <w:ind w:firstLine="0"/>
              <w:jc w:val="center"/>
              <w:rPr>
                <w:sz w:val="20"/>
              </w:rPr>
            </w:pPr>
            <w:r w:rsidRPr="00C514C0">
              <w:rPr>
                <w:sz w:val="20"/>
              </w:rPr>
              <w:t>Rodina 8bitových mikrokontrolérů</w:t>
            </w:r>
          </w:p>
        </w:tc>
      </w:tr>
      <w:tr w:rsidR="00F27C33" w:rsidRPr="00C514C0" w14:paraId="2FDA04EB" w14:textId="77777777" w:rsidTr="00F27C33">
        <w:trPr>
          <w:trHeight w:val="744"/>
        </w:trPr>
        <w:tc>
          <w:tcPr>
            <w:tcW w:w="3291" w:type="dxa"/>
            <w:vAlign w:val="bottom"/>
          </w:tcPr>
          <w:p w14:paraId="0D880E69" w14:textId="73FFEDE9" w:rsidR="00F27C33" w:rsidRPr="00C514C0" w:rsidRDefault="00F27C33" w:rsidP="00C514C0">
            <w:pPr>
              <w:jc w:val="center"/>
              <w:rPr>
                <w:sz w:val="20"/>
              </w:rPr>
            </w:pPr>
            <w:r w:rsidRPr="00C514C0">
              <w:rPr>
                <w:sz w:val="20"/>
              </w:rPr>
              <w:t>BCD</w:t>
            </w:r>
          </w:p>
        </w:tc>
        <w:tc>
          <w:tcPr>
            <w:tcW w:w="3291" w:type="dxa"/>
            <w:vAlign w:val="bottom"/>
          </w:tcPr>
          <w:p w14:paraId="379D7D3B" w14:textId="4771C3ED" w:rsidR="00F27C33" w:rsidRPr="00C514C0" w:rsidRDefault="00F27C33" w:rsidP="00C514C0">
            <w:pPr>
              <w:jc w:val="center"/>
              <w:rPr>
                <w:sz w:val="20"/>
              </w:rPr>
            </w:pPr>
            <w:r w:rsidRPr="00C514C0">
              <w:rPr>
                <w:sz w:val="20"/>
              </w:rPr>
              <w:t>Binary-Coded Decimal</w:t>
            </w:r>
          </w:p>
        </w:tc>
      </w:tr>
      <w:tr w:rsidR="00F27C33" w:rsidRPr="00C514C0" w14:paraId="6DB3252D" w14:textId="77777777" w:rsidTr="00F27C33">
        <w:trPr>
          <w:trHeight w:val="1020"/>
        </w:trPr>
        <w:tc>
          <w:tcPr>
            <w:tcW w:w="3291" w:type="dxa"/>
            <w:vAlign w:val="bottom"/>
          </w:tcPr>
          <w:p w14:paraId="59FB85F5" w14:textId="6F21E5AF" w:rsidR="00F27C33" w:rsidRPr="00C514C0" w:rsidRDefault="00F27C33" w:rsidP="00C514C0">
            <w:pPr>
              <w:jc w:val="center"/>
              <w:rPr>
                <w:sz w:val="20"/>
              </w:rPr>
            </w:pPr>
            <w:r w:rsidRPr="00C514C0">
              <w:rPr>
                <w:sz w:val="20"/>
              </w:rPr>
              <w:t>DCF77</w:t>
            </w:r>
          </w:p>
        </w:tc>
        <w:tc>
          <w:tcPr>
            <w:tcW w:w="3291" w:type="dxa"/>
            <w:vAlign w:val="bottom"/>
          </w:tcPr>
          <w:p w14:paraId="214EF8FF" w14:textId="72762F3E" w:rsidR="00F27C33" w:rsidRPr="00C514C0" w:rsidRDefault="00F27C33" w:rsidP="00C514C0">
            <w:pPr>
              <w:jc w:val="center"/>
              <w:rPr>
                <w:sz w:val="20"/>
              </w:rPr>
            </w:pPr>
            <w:r w:rsidRPr="00C514C0">
              <w:rPr>
                <w:sz w:val="20"/>
              </w:rPr>
              <w:t>Dlouhovlnný časový normál</w:t>
            </w:r>
          </w:p>
        </w:tc>
      </w:tr>
      <w:tr w:rsidR="00F27C33" w:rsidRPr="00C514C0" w14:paraId="75C24CCD" w14:textId="77777777" w:rsidTr="00F27C33">
        <w:trPr>
          <w:trHeight w:val="1020"/>
        </w:trPr>
        <w:tc>
          <w:tcPr>
            <w:tcW w:w="3291" w:type="dxa"/>
            <w:vAlign w:val="bottom"/>
          </w:tcPr>
          <w:p w14:paraId="0CA627B0" w14:textId="6DFE4112" w:rsidR="00F27C33" w:rsidRPr="00C514C0" w:rsidRDefault="00F27C33" w:rsidP="00C514C0">
            <w:pPr>
              <w:jc w:val="center"/>
              <w:rPr>
                <w:sz w:val="20"/>
              </w:rPr>
            </w:pPr>
            <w:r w:rsidRPr="00C514C0">
              <w:rPr>
                <w:sz w:val="20"/>
              </w:rPr>
              <w:t>EEPROM</w:t>
            </w:r>
          </w:p>
        </w:tc>
        <w:tc>
          <w:tcPr>
            <w:tcW w:w="3291" w:type="dxa"/>
            <w:vAlign w:val="bottom"/>
          </w:tcPr>
          <w:p w14:paraId="5D4D339F" w14:textId="3AFF4DB1" w:rsidR="00F27C33" w:rsidRPr="00C514C0" w:rsidRDefault="00F27C33" w:rsidP="00C514C0">
            <w:pPr>
              <w:ind w:firstLine="0"/>
              <w:jc w:val="center"/>
              <w:rPr>
                <w:sz w:val="20"/>
              </w:rPr>
            </w:pPr>
            <w:r w:rsidRPr="00C514C0">
              <w:rPr>
                <w:sz w:val="20"/>
              </w:rPr>
              <w:t>Electrically Erasable Programmable Read-Only Memory</w:t>
            </w:r>
          </w:p>
        </w:tc>
      </w:tr>
      <w:tr w:rsidR="00F27C33" w:rsidRPr="00C514C0" w14:paraId="184AA3FA" w14:textId="77777777" w:rsidTr="00F27C33">
        <w:trPr>
          <w:trHeight w:val="744"/>
        </w:trPr>
        <w:tc>
          <w:tcPr>
            <w:tcW w:w="3291" w:type="dxa"/>
            <w:vAlign w:val="bottom"/>
          </w:tcPr>
          <w:p w14:paraId="3A093FD8" w14:textId="5115EC41" w:rsidR="00F27C33" w:rsidRPr="00C514C0" w:rsidRDefault="00F27C33" w:rsidP="00C514C0">
            <w:pPr>
              <w:jc w:val="center"/>
              <w:rPr>
                <w:sz w:val="20"/>
              </w:rPr>
            </w:pPr>
            <w:r w:rsidRPr="00C514C0">
              <w:rPr>
                <w:sz w:val="20"/>
              </w:rPr>
              <w:t>FSM</w:t>
            </w:r>
          </w:p>
        </w:tc>
        <w:tc>
          <w:tcPr>
            <w:tcW w:w="3291" w:type="dxa"/>
            <w:vAlign w:val="bottom"/>
          </w:tcPr>
          <w:p w14:paraId="0FE3268D" w14:textId="6F5455FE" w:rsidR="00F27C33" w:rsidRPr="00C514C0" w:rsidRDefault="00F27C33" w:rsidP="00C514C0">
            <w:pPr>
              <w:jc w:val="center"/>
              <w:rPr>
                <w:sz w:val="20"/>
              </w:rPr>
            </w:pPr>
            <w:r w:rsidRPr="00C514C0">
              <w:rPr>
                <w:sz w:val="20"/>
              </w:rPr>
              <w:t>Finite State Machine</w:t>
            </w:r>
          </w:p>
        </w:tc>
      </w:tr>
      <w:tr w:rsidR="00F27C33" w:rsidRPr="00C514C0" w14:paraId="5458948B" w14:textId="77777777" w:rsidTr="00F27C33">
        <w:trPr>
          <w:trHeight w:val="467"/>
        </w:trPr>
        <w:tc>
          <w:tcPr>
            <w:tcW w:w="3291" w:type="dxa"/>
            <w:vAlign w:val="bottom"/>
          </w:tcPr>
          <w:p w14:paraId="02815C81" w14:textId="3A4939A6" w:rsidR="00F27C33" w:rsidRPr="00C514C0" w:rsidRDefault="00F27C33" w:rsidP="00C514C0">
            <w:pPr>
              <w:jc w:val="center"/>
              <w:rPr>
                <w:sz w:val="20"/>
              </w:rPr>
            </w:pPr>
            <w:r w:rsidRPr="00C514C0">
              <w:rPr>
                <w:sz w:val="20"/>
              </w:rPr>
              <w:t>GND</w:t>
            </w:r>
          </w:p>
        </w:tc>
        <w:tc>
          <w:tcPr>
            <w:tcW w:w="3291" w:type="dxa"/>
            <w:vAlign w:val="bottom"/>
          </w:tcPr>
          <w:p w14:paraId="37C67A8F" w14:textId="742B3B96" w:rsidR="00F27C33" w:rsidRPr="00C514C0" w:rsidRDefault="00F27C33" w:rsidP="00C514C0">
            <w:pPr>
              <w:jc w:val="center"/>
              <w:rPr>
                <w:sz w:val="20"/>
              </w:rPr>
            </w:pPr>
            <w:r w:rsidRPr="00C514C0">
              <w:rPr>
                <w:sz w:val="20"/>
              </w:rPr>
              <w:t>Ground</w:t>
            </w:r>
          </w:p>
        </w:tc>
      </w:tr>
      <w:tr w:rsidR="00F27C33" w:rsidRPr="00C514C0" w14:paraId="451F1AC9" w14:textId="77777777" w:rsidTr="00F27C33">
        <w:trPr>
          <w:trHeight w:val="467"/>
        </w:trPr>
        <w:tc>
          <w:tcPr>
            <w:tcW w:w="3291" w:type="dxa"/>
            <w:vAlign w:val="bottom"/>
          </w:tcPr>
          <w:p w14:paraId="65478C1C" w14:textId="6B154EB0" w:rsidR="00F27C33" w:rsidRPr="00C514C0" w:rsidRDefault="00F27C33" w:rsidP="00C514C0">
            <w:pPr>
              <w:jc w:val="center"/>
              <w:rPr>
                <w:sz w:val="20"/>
              </w:rPr>
            </w:pPr>
            <w:r w:rsidRPr="00C514C0">
              <w:rPr>
                <w:sz w:val="20"/>
              </w:rPr>
              <w:t>Hz</w:t>
            </w:r>
          </w:p>
        </w:tc>
        <w:tc>
          <w:tcPr>
            <w:tcW w:w="3291" w:type="dxa"/>
            <w:vAlign w:val="bottom"/>
          </w:tcPr>
          <w:p w14:paraId="04D6F26E" w14:textId="3999F143" w:rsidR="00F27C33" w:rsidRPr="00C514C0" w:rsidRDefault="00F27C33" w:rsidP="00C514C0">
            <w:pPr>
              <w:jc w:val="center"/>
              <w:rPr>
                <w:sz w:val="20"/>
              </w:rPr>
            </w:pPr>
            <w:r w:rsidRPr="00C514C0">
              <w:rPr>
                <w:sz w:val="20"/>
              </w:rPr>
              <w:t>Hertz</w:t>
            </w:r>
          </w:p>
        </w:tc>
      </w:tr>
      <w:tr w:rsidR="00F27C33" w:rsidRPr="00C514C0" w14:paraId="6E55DE6F" w14:textId="77777777" w:rsidTr="00F27C33">
        <w:trPr>
          <w:trHeight w:val="744"/>
        </w:trPr>
        <w:tc>
          <w:tcPr>
            <w:tcW w:w="3291" w:type="dxa"/>
            <w:vAlign w:val="bottom"/>
          </w:tcPr>
          <w:p w14:paraId="55536D08" w14:textId="4FD3C18D" w:rsidR="00F27C33" w:rsidRPr="00C514C0" w:rsidRDefault="00F27C33" w:rsidP="00C514C0">
            <w:pPr>
              <w:jc w:val="center"/>
              <w:rPr>
                <w:sz w:val="20"/>
              </w:rPr>
            </w:pPr>
            <w:r w:rsidRPr="00C514C0">
              <w:rPr>
                <w:sz w:val="20"/>
              </w:rPr>
              <w:t>I2C / I²C</w:t>
            </w:r>
          </w:p>
        </w:tc>
        <w:tc>
          <w:tcPr>
            <w:tcW w:w="3291" w:type="dxa"/>
            <w:vAlign w:val="bottom"/>
          </w:tcPr>
          <w:p w14:paraId="7C8AA7D7" w14:textId="61C97646" w:rsidR="00F27C33" w:rsidRPr="00C514C0" w:rsidRDefault="00F27C33" w:rsidP="00C514C0">
            <w:pPr>
              <w:jc w:val="center"/>
              <w:rPr>
                <w:sz w:val="20"/>
              </w:rPr>
            </w:pPr>
            <w:r w:rsidRPr="00C514C0">
              <w:rPr>
                <w:sz w:val="20"/>
              </w:rPr>
              <w:t>Inter-Integrated Circuit</w:t>
            </w:r>
          </w:p>
        </w:tc>
      </w:tr>
      <w:tr w:rsidR="00F27C33" w:rsidRPr="00C514C0" w14:paraId="2BBCBAB1" w14:textId="77777777" w:rsidTr="00F27C33">
        <w:trPr>
          <w:trHeight w:val="744"/>
        </w:trPr>
        <w:tc>
          <w:tcPr>
            <w:tcW w:w="3291" w:type="dxa"/>
            <w:vAlign w:val="bottom"/>
          </w:tcPr>
          <w:p w14:paraId="6F4347ED" w14:textId="06FDE63C" w:rsidR="00F27C33" w:rsidRPr="00C514C0" w:rsidRDefault="00F27C33" w:rsidP="00C514C0">
            <w:pPr>
              <w:jc w:val="center"/>
              <w:rPr>
                <w:sz w:val="20"/>
              </w:rPr>
            </w:pPr>
            <w:r w:rsidRPr="00C514C0">
              <w:rPr>
                <w:sz w:val="20"/>
              </w:rPr>
              <w:t>INT0 / INT1</w:t>
            </w:r>
          </w:p>
        </w:tc>
        <w:tc>
          <w:tcPr>
            <w:tcW w:w="3291" w:type="dxa"/>
            <w:vAlign w:val="bottom"/>
          </w:tcPr>
          <w:p w14:paraId="032B35D4" w14:textId="08CB3A98" w:rsidR="00F27C33" w:rsidRPr="00C514C0" w:rsidRDefault="00F27C33" w:rsidP="00C514C0">
            <w:pPr>
              <w:jc w:val="center"/>
              <w:rPr>
                <w:sz w:val="20"/>
              </w:rPr>
            </w:pPr>
            <w:r w:rsidRPr="00C514C0">
              <w:rPr>
                <w:sz w:val="20"/>
              </w:rPr>
              <w:t>External Interrupt</w:t>
            </w:r>
          </w:p>
        </w:tc>
      </w:tr>
      <w:tr w:rsidR="00F27C33" w:rsidRPr="00C514C0" w14:paraId="24D8C69B" w14:textId="77777777" w:rsidTr="00F27C33">
        <w:trPr>
          <w:trHeight w:val="744"/>
        </w:trPr>
        <w:tc>
          <w:tcPr>
            <w:tcW w:w="3291" w:type="dxa"/>
            <w:vAlign w:val="bottom"/>
          </w:tcPr>
          <w:p w14:paraId="0252E662" w14:textId="32CB2499" w:rsidR="00F27C33" w:rsidRPr="00C514C0" w:rsidRDefault="00F27C33" w:rsidP="00C514C0">
            <w:pPr>
              <w:jc w:val="center"/>
              <w:rPr>
                <w:sz w:val="20"/>
              </w:rPr>
            </w:pPr>
            <w:r w:rsidRPr="00C514C0">
              <w:rPr>
                <w:sz w:val="20"/>
              </w:rPr>
              <w:t>ISR</w:t>
            </w:r>
          </w:p>
        </w:tc>
        <w:tc>
          <w:tcPr>
            <w:tcW w:w="3291" w:type="dxa"/>
            <w:vAlign w:val="bottom"/>
          </w:tcPr>
          <w:p w14:paraId="415CEC0F" w14:textId="7793808E" w:rsidR="00F27C33" w:rsidRPr="00C514C0" w:rsidRDefault="00F27C33" w:rsidP="00C514C0">
            <w:pPr>
              <w:jc w:val="center"/>
              <w:rPr>
                <w:sz w:val="20"/>
              </w:rPr>
            </w:pPr>
            <w:r w:rsidRPr="00C514C0">
              <w:rPr>
                <w:sz w:val="20"/>
              </w:rPr>
              <w:t>Interrupt Service Routine</w:t>
            </w:r>
          </w:p>
        </w:tc>
      </w:tr>
      <w:tr w:rsidR="00F27C33" w:rsidRPr="00C514C0" w14:paraId="710CCABC" w14:textId="77777777" w:rsidTr="00F27C33">
        <w:trPr>
          <w:trHeight w:val="467"/>
        </w:trPr>
        <w:tc>
          <w:tcPr>
            <w:tcW w:w="3291" w:type="dxa"/>
            <w:vAlign w:val="bottom"/>
          </w:tcPr>
          <w:p w14:paraId="2B47F9E8" w14:textId="79FC5AF8" w:rsidR="00F27C33" w:rsidRPr="00C514C0" w:rsidRDefault="00F27C33" w:rsidP="00C514C0">
            <w:pPr>
              <w:jc w:val="center"/>
              <w:rPr>
                <w:sz w:val="20"/>
              </w:rPr>
            </w:pPr>
            <w:r w:rsidRPr="00C514C0">
              <w:rPr>
                <w:sz w:val="20"/>
              </w:rPr>
              <w:t>KB</w:t>
            </w:r>
          </w:p>
        </w:tc>
        <w:tc>
          <w:tcPr>
            <w:tcW w:w="3291" w:type="dxa"/>
            <w:vAlign w:val="bottom"/>
          </w:tcPr>
          <w:p w14:paraId="034B0BB5" w14:textId="70B7AF49" w:rsidR="00F27C33" w:rsidRPr="00C514C0" w:rsidRDefault="00F27C33" w:rsidP="00C514C0">
            <w:pPr>
              <w:jc w:val="center"/>
              <w:rPr>
                <w:sz w:val="20"/>
              </w:rPr>
            </w:pPr>
            <w:r w:rsidRPr="00C514C0">
              <w:rPr>
                <w:sz w:val="20"/>
              </w:rPr>
              <w:t>Kilobajt</w:t>
            </w:r>
          </w:p>
        </w:tc>
      </w:tr>
      <w:tr w:rsidR="00F27C33" w:rsidRPr="00C514C0" w14:paraId="53F272A5" w14:textId="77777777" w:rsidTr="00F27C33">
        <w:trPr>
          <w:trHeight w:val="744"/>
        </w:trPr>
        <w:tc>
          <w:tcPr>
            <w:tcW w:w="3291" w:type="dxa"/>
            <w:vAlign w:val="bottom"/>
          </w:tcPr>
          <w:p w14:paraId="12CA800B" w14:textId="28C09131" w:rsidR="00F27C33" w:rsidRPr="00C514C0" w:rsidRDefault="00F27C33" w:rsidP="00C514C0">
            <w:pPr>
              <w:jc w:val="center"/>
              <w:rPr>
                <w:sz w:val="20"/>
              </w:rPr>
            </w:pPr>
            <w:r w:rsidRPr="00C514C0">
              <w:rPr>
                <w:sz w:val="20"/>
              </w:rPr>
              <w:t>LCD</w:t>
            </w:r>
          </w:p>
        </w:tc>
        <w:tc>
          <w:tcPr>
            <w:tcW w:w="3291" w:type="dxa"/>
            <w:vAlign w:val="bottom"/>
          </w:tcPr>
          <w:p w14:paraId="7D9EE635" w14:textId="51CC6C58" w:rsidR="00F27C33" w:rsidRPr="00C514C0" w:rsidRDefault="00F27C33" w:rsidP="00C514C0">
            <w:pPr>
              <w:jc w:val="center"/>
              <w:rPr>
                <w:sz w:val="20"/>
              </w:rPr>
            </w:pPr>
            <w:r w:rsidRPr="00C514C0">
              <w:rPr>
                <w:sz w:val="20"/>
              </w:rPr>
              <w:t>Liquid Crystal Display</w:t>
            </w:r>
          </w:p>
        </w:tc>
      </w:tr>
      <w:tr w:rsidR="00F27C33" w:rsidRPr="00C514C0" w14:paraId="42F28E36" w14:textId="77777777" w:rsidTr="00F27C33">
        <w:trPr>
          <w:trHeight w:val="467"/>
        </w:trPr>
        <w:tc>
          <w:tcPr>
            <w:tcW w:w="3291" w:type="dxa"/>
            <w:vAlign w:val="bottom"/>
          </w:tcPr>
          <w:p w14:paraId="1724F34B" w14:textId="45686025" w:rsidR="00F27C33" w:rsidRPr="00C514C0" w:rsidRDefault="00F27C33" w:rsidP="00C514C0">
            <w:pPr>
              <w:jc w:val="center"/>
              <w:rPr>
                <w:sz w:val="20"/>
              </w:rPr>
            </w:pPr>
            <w:r w:rsidRPr="00C514C0">
              <w:rPr>
                <w:sz w:val="20"/>
              </w:rPr>
              <w:t>ms</w:t>
            </w:r>
          </w:p>
        </w:tc>
        <w:tc>
          <w:tcPr>
            <w:tcW w:w="3291" w:type="dxa"/>
            <w:vAlign w:val="bottom"/>
          </w:tcPr>
          <w:p w14:paraId="7F96456E" w14:textId="2BA50247" w:rsidR="00F27C33" w:rsidRPr="00C514C0" w:rsidRDefault="00F27C33" w:rsidP="00C514C0">
            <w:pPr>
              <w:jc w:val="center"/>
              <w:rPr>
                <w:sz w:val="20"/>
              </w:rPr>
            </w:pPr>
            <w:r w:rsidRPr="00C514C0">
              <w:rPr>
                <w:sz w:val="20"/>
              </w:rPr>
              <w:t>Milisekunda</w:t>
            </w:r>
          </w:p>
        </w:tc>
      </w:tr>
      <w:tr w:rsidR="00F27C33" w:rsidRPr="00C514C0" w14:paraId="11439A27" w14:textId="77777777" w:rsidTr="00F27C33">
        <w:trPr>
          <w:trHeight w:val="467"/>
        </w:trPr>
        <w:tc>
          <w:tcPr>
            <w:tcW w:w="3291" w:type="dxa"/>
            <w:vAlign w:val="bottom"/>
          </w:tcPr>
          <w:p w14:paraId="6E469431" w14:textId="592A71BE" w:rsidR="00F27C33" w:rsidRPr="00C514C0" w:rsidRDefault="00F27C33" w:rsidP="00C514C0">
            <w:pPr>
              <w:jc w:val="center"/>
              <w:rPr>
                <w:sz w:val="20"/>
              </w:rPr>
            </w:pPr>
            <w:r w:rsidRPr="00C514C0">
              <w:rPr>
                <w:sz w:val="20"/>
              </w:rPr>
              <w:t>PON</w:t>
            </w:r>
          </w:p>
        </w:tc>
        <w:tc>
          <w:tcPr>
            <w:tcW w:w="3291" w:type="dxa"/>
            <w:vAlign w:val="bottom"/>
          </w:tcPr>
          <w:p w14:paraId="24B00F31" w14:textId="2A654A4E" w:rsidR="00F27C33" w:rsidRPr="00C514C0" w:rsidRDefault="00F27C33" w:rsidP="00C514C0">
            <w:pPr>
              <w:jc w:val="center"/>
              <w:rPr>
                <w:sz w:val="20"/>
              </w:rPr>
            </w:pPr>
            <w:r w:rsidRPr="00C514C0">
              <w:rPr>
                <w:sz w:val="20"/>
              </w:rPr>
              <w:t>Power On</w:t>
            </w:r>
          </w:p>
        </w:tc>
      </w:tr>
      <w:tr w:rsidR="00F27C33" w:rsidRPr="00C514C0" w14:paraId="1A8FB66B" w14:textId="77777777" w:rsidTr="00F27C33">
        <w:trPr>
          <w:trHeight w:val="115"/>
        </w:trPr>
        <w:tc>
          <w:tcPr>
            <w:tcW w:w="3291" w:type="dxa"/>
            <w:vAlign w:val="bottom"/>
          </w:tcPr>
          <w:p w14:paraId="697D8B5A" w14:textId="4283EE4D" w:rsidR="00F27C33" w:rsidRPr="00C514C0" w:rsidRDefault="00F27C33" w:rsidP="00C514C0">
            <w:pPr>
              <w:jc w:val="center"/>
              <w:rPr>
                <w:sz w:val="20"/>
              </w:rPr>
            </w:pPr>
            <w:r w:rsidRPr="00C514C0">
              <w:rPr>
                <w:sz w:val="20"/>
              </w:rPr>
              <w:t>ppm</w:t>
            </w:r>
          </w:p>
        </w:tc>
        <w:tc>
          <w:tcPr>
            <w:tcW w:w="3291" w:type="dxa"/>
            <w:vAlign w:val="bottom"/>
          </w:tcPr>
          <w:p w14:paraId="1057FCF3" w14:textId="0AE0601D" w:rsidR="00F27C33" w:rsidRPr="00C514C0" w:rsidRDefault="00F27C33" w:rsidP="00C514C0">
            <w:pPr>
              <w:jc w:val="center"/>
              <w:rPr>
                <w:sz w:val="20"/>
              </w:rPr>
            </w:pPr>
            <w:r w:rsidRPr="00C514C0">
              <w:rPr>
                <w:sz w:val="20"/>
              </w:rPr>
              <w:t>Parts per million</w:t>
            </w:r>
          </w:p>
        </w:tc>
      </w:tr>
      <w:tr w:rsidR="00F27C33" w:rsidRPr="00C514C0" w14:paraId="3B0E46A3" w14:textId="77777777" w:rsidTr="00F27C33">
        <w:trPr>
          <w:trHeight w:val="115"/>
        </w:trPr>
        <w:tc>
          <w:tcPr>
            <w:tcW w:w="3291" w:type="dxa"/>
            <w:vAlign w:val="bottom"/>
          </w:tcPr>
          <w:p w14:paraId="1655ECEF" w14:textId="44B80A37" w:rsidR="00F27C33" w:rsidRPr="00C514C0" w:rsidRDefault="00F27C33" w:rsidP="00C514C0">
            <w:pPr>
              <w:jc w:val="center"/>
              <w:rPr>
                <w:sz w:val="20"/>
              </w:rPr>
            </w:pPr>
            <w:r w:rsidRPr="00C514C0">
              <w:rPr>
                <w:sz w:val="20"/>
              </w:rPr>
              <w:t>PTB</w:t>
            </w:r>
          </w:p>
        </w:tc>
        <w:tc>
          <w:tcPr>
            <w:tcW w:w="3291" w:type="dxa"/>
            <w:vAlign w:val="bottom"/>
          </w:tcPr>
          <w:p w14:paraId="796F39EE" w14:textId="5CD400D7" w:rsidR="00F27C33" w:rsidRPr="00C514C0" w:rsidRDefault="00F27C33" w:rsidP="00C514C0">
            <w:pPr>
              <w:ind w:firstLine="0"/>
              <w:jc w:val="center"/>
              <w:rPr>
                <w:sz w:val="20"/>
              </w:rPr>
            </w:pPr>
            <w:r w:rsidRPr="00C514C0">
              <w:rPr>
                <w:sz w:val="20"/>
              </w:rPr>
              <w:t xml:space="preserve">Physikalisch-Technische </w:t>
            </w:r>
            <w:r w:rsidRPr="00C514C0">
              <w:rPr>
                <w:sz w:val="20"/>
              </w:rPr>
              <w:lastRenderedPageBreak/>
              <w:t>Bundesanstalt</w:t>
            </w:r>
          </w:p>
        </w:tc>
      </w:tr>
      <w:tr w:rsidR="00F27C33" w:rsidRPr="00C514C0" w14:paraId="2A05B017" w14:textId="77777777" w:rsidTr="00F27C33">
        <w:trPr>
          <w:trHeight w:val="115"/>
        </w:trPr>
        <w:tc>
          <w:tcPr>
            <w:tcW w:w="3291" w:type="dxa"/>
            <w:vAlign w:val="bottom"/>
          </w:tcPr>
          <w:p w14:paraId="2DB8B9B3" w14:textId="5F04693C" w:rsidR="00F27C33" w:rsidRPr="00C514C0" w:rsidRDefault="00F27C33" w:rsidP="00C514C0">
            <w:pPr>
              <w:jc w:val="center"/>
              <w:rPr>
                <w:sz w:val="20"/>
              </w:rPr>
            </w:pPr>
            <w:r w:rsidRPr="00C514C0">
              <w:rPr>
                <w:sz w:val="20"/>
              </w:rPr>
              <w:t>PWM</w:t>
            </w:r>
          </w:p>
        </w:tc>
        <w:tc>
          <w:tcPr>
            <w:tcW w:w="3291" w:type="dxa"/>
            <w:vAlign w:val="bottom"/>
          </w:tcPr>
          <w:p w14:paraId="22B8E3BE" w14:textId="026A2882" w:rsidR="00F27C33" w:rsidRPr="00C514C0" w:rsidRDefault="00F27C33" w:rsidP="00C514C0">
            <w:pPr>
              <w:jc w:val="center"/>
              <w:rPr>
                <w:sz w:val="20"/>
              </w:rPr>
            </w:pPr>
            <w:r w:rsidRPr="00C514C0">
              <w:rPr>
                <w:sz w:val="20"/>
              </w:rPr>
              <w:t>Pulse Width Modulation</w:t>
            </w:r>
          </w:p>
        </w:tc>
      </w:tr>
      <w:tr w:rsidR="00F27C33" w:rsidRPr="00C514C0" w14:paraId="7C9A0F29" w14:textId="77777777" w:rsidTr="00F27C33">
        <w:trPr>
          <w:trHeight w:val="115"/>
        </w:trPr>
        <w:tc>
          <w:tcPr>
            <w:tcW w:w="3291" w:type="dxa"/>
            <w:vAlign w:val="bottom"/>
          </w:tcPr>
          <w:p w14:paraId="37412172" w14:textId="62A38EC4" w:rsidR="00F27C33" w:rsidRPr="00C514C0" w:rsidRDefault="00F27C33" w:rsidP="00C514C0">
            <w:pPr>
              <w:jc w:val="center"/>
              <w:rPr>
                <w:sz w:val="20"/>
              </w:rPr>
            </w:pPr>
            <w:r w:rsidRPr="00C514C0">
              <w:rPr>
                <w:sz w:val="20"/>
              </w:rPr>
              <w:t>RTC</w:t>
            </w:r>
          </w:p>
        </w:tc>
        <w:tc>
          <w:tcPr>
            <w:tcW w:w="3291" w:type="dxa"/>
            <w:vAlign w:val="bottom"/>
          </w:tcPr>
          <w:p w14:paraId="58ACEA01" w14:textId="4C311CCF" w:rsidR="00F27C33" w:rsidRPr="00C514C0" w:rsidRDefault="00F27C33" w:rsidP="00C514C0">
            <w:pPr>
              <w:jc w:val="center"/>
              <w:rPr>
                <w:sz w:val="20"/>
              </w:rPr>
            </w:pPr>
            <w:r w:rsidRPr="00C514C0">
              <w:rPr>
                <w:sz w:val="20"/>
              </w:rPr>
              <w:t>Real-Time Clock</w:t>
            </w:r>
          </w:p>
        </w:tc>
      </w:tr>
      <w:tr w:rsidR="00F27C33" w:rsidRPr="00C514C0" w14:paraId="1258F991" w14:textId="77777777" w:rsidTr="00F27C33">
        <w:trPr>
          <w:trHeight w:val="115"/>
        </w:trPr>
        <w:tc>
          <w:tcPr>
            <w:tcW w:w="3291" w:type="dxa"/>
            <w:vAlign w:val="bottom"/>
          </w:tcPr>
          <w:p w14:paraId="3D44A031" w14:textId="63521CB3" w:rsidR="00F27C33" w:rsidRPr="00C514C0" w:rsidRDefault="00F27C33" w:rsidP="00C514C0">
            <w:pPr>
              <w:jc w:val="center"/>
              <w:rPr>
                <w:sz w:val="20"/>
              </w:rPr>
            </w:pPr>
            <w:r w:rsidRPr="00C514C0">
              <w:rPr>
                <w:sz w:val="20"/>
              </w:rPr>
              <w:t>SCL</w:t>
            </w:r>
          </w:p>
        </w:tc>
        <w:tc>
          <w:tcPr>
            <w:tcW w:w="3291" w:type="dxa"/>
            <w:vAlign w:val="bottom"/>
          </w:tcPr>
          <w:p w14:paraId="0CC23ADD" w14:textId="132B0FD6" w:rsidR="00F27C33" w:rsidRPr="00C514C0" w:rsidRDefault="00F27C33" w:rsidP="00C514C0">
            <w:pPr>
              <w:jc w:val="center"/>
              <w:rPr>
                <w:sz w:val="20"/>
              </w:rPr>
            </w:pPr>
            <w:r w:rsidRPr="00C514C0">
              <w:rPr>
                <w:sz w:val="20"/>
              </w:rPr>
              <w:t>Serial Clock</w:t>
            </w:r>
          </w:p>
        </w:tc>
      </w:tr>
      <w:tr w:rsidR="00F27C33" w:rsidRPr="00C514C0" w14:paraId="4152316A" w14:textId="77777777" w:rsidTr="00F27C33">
        <w:trPr>
          <w:trHeight w:val="115"/>
        </w:trPr>
        <w:tc>
          <w:tcPr>
            <w:tcW w:w="3291" w:type="dxa"/>
            <w:vAlign w:val="bottom"/>
          </w:tcPr>
          <w:p w14:paraId="7A6AFBE0" w14:textId="5C7CB4B6" w:rsidR="00F27C33" w:rsidRPr="00C514C0" w:rsidRDefault="00F27C33" w:rsidP="00C514C0">
            <w:pPr>
              <w:jc w:val="center"/>
              <w:rPr>
                <w:sz w:val="20"/>
              </w:rPr>
            </w:pPr>
            <w:r w:rsidRPr="00C514C0">
              <w:rPr>
                <w:sz w:val="20"/>
              </w:rPr>
              <w:t>SDA</w:t>
            </w:r>
          </w:p>
        </w:tc>
        <w:tc>
          <w:tcPr>
            <w:tcW w:w="3291" w:type="dxa"/>
            <w:vAlign w:val="bottom"/>
          </w:tcPr>
          <w:p w14:paraId="754DB629" w14:textId="760B4806" w:rsidR="00F27C33" w:rsidRPr="00C514C0" w:rsidRDefault="00F27C33" w:rsidP="00C514C0">
            <w:pPr>
              <w:jc w:val="center"/>
              <w:rPr>
                <w:sz w:val="20"/>
              </w:rPr>
            </w:pPr>
            <w:r w:rsidRPr="00C514C0">
              <w:rPr>
                <w:sz w:val="20"/>
              </w:rPr>
              <w:t>Serial Data</w:t>
            </w:r>
          </w:p>
        </w:tc>
      </w:tr>
      <w:tr w:rsidR="00F27C33" w:rsidRPr="00C514C0" w14:paraId="3EBB8D20" w14:textId="77777777" w:rsidTr="00F27C33">
        <w:trPr>
          <w:trHeight w:val="115"/>
        </w:trPr>
        <w:tc>
          <w:tcPr>
            <w:tcW w:w="3291" w:type="dxa"/>
            <w:vAlign w:val="bottom"/>
          </w:tcPr>
          <w:p w14:paraId="093E865A" w14:textId="6C4DF015" w:rsidR="00F27C33" w:rsidRPr="00C514C0" w:rsidRDefault="00F27C33" w:rsidP="00C514C0">
            <w:pPr>
              <w:jc w:val="center"/>
              <w:rPr>
                <w:sz w:val="20"/>
              </w:rPr>
            </w:pPr>
            <w:r w:rsidRPr="00C514C0">
              <w:rPr>
                <w:sz w:val="20"/>
              </w:rPr>
              <w:t>SRAM</w:t>
            </w:r>
          </w:p>
        </w:tc>
        <w:tc>
          <w:tcPr>
            <w:tcW w:w="3291" w:type="dxa"/>
            <w:vAlign w:val="bottom"/>
          </w:tcPr>
          <w:p w14:paraId="3EB4F22D" w14:textId="29D712BB" w:rsidR="00F27C33" w:rsidRPr="00C514C0" w:rsidRDefault="00F27C33" w:rsidP="00C514C0">
            <w:pPr>
              <w:ind w:firstLine="0"/>
              <w:jc w:val="center"/>
              <w:rPr>
                <w:sz w:val="20"/>
              </w:rPr>
            </w:pPr>
            <w:r w:rsidRPr="00C514C0">
              <w:rPr>
                <w:sz w:val="20"/>
              </w:rPr>
              <w:t>Static Random-Access Memory</w:t>
            </w:r>
          </w:p>
        </w:tc>
      </w:tr>
      <w:tr w:rsidR="00F27C33" w:rsidRPr="00C514C0" w14:paraId="7CA20423" w14:textId="77777777" w:rsidTr="00F27C33">
        <w:trPr>
          <w:trHeight w:val="115"/>
        </w:trPr>
        <w:tc>
          <w:tcPr>
            <w:tcW w:w="3291" w:type="dxa"/>
            <w:vAlign w:val="bottom"/>
          </w:tcPr>
          <w:p w14:paraId="3C21EA3A" w14:textId="75CA8213" w:rsidR="00F27C33" w:rsidRPr="00C514C0" w:rsidRDefault="00F27C33" w:rsidP="00C514C0">
            <w:pPr>
              <w:jc w:val="center"/>
              <w:rPr>
                <w:sz w:val="20"/>
              </w:rPr>
            </w:pPr>
            <w:r w:rsidRPr="00C514C0">
              <w:rPr>
                <w:sz w:val="20"/>
              </w:rPr>
              <w:t>TCXO</w:t>
            </w:r>
          </w:p>
        </w:tc>
        <w:tc>
          <w:tcPr>
            <w:tcW w:w="3291" w:type="dxa"/>
            <w:vAlign w:val="bottom"/>
          </w:tcPr>
          <w:p w14:paraId="7C239898" w14:textId="069DF0CA" w:rsidR="00F27C33" w:rsidRPr="00C514C0" w:rsidRDefault="00F27C33" w:rsidP="00C514C0">
            <w:pPr>
              <w:ind w:firstLine="0"/>
              <w:jc w:val="center"/>
              <w:rPr>
                <w:sz w:val="20"/>
              </w:rPr>
            </w:pPr>
            <w:r w:rsidRPr="00C514C0">
              <w:rPr>
                <w:sz w:val="20"/>
              </w:rPr>
              <w:t>Temperature Compensated Crystal Oscillator</w:t>
            </w:r>
          </w:p>
        </w:tc>
      </w:tr>
      <w:tr w:rsidR="00F27C33" w:rsidRPr="00C514C0" w14:paraId="173F0937" w14:textId="77777777" w:rsidTr="00F27C33">
        <w:trPr>
          <w:trHeight w:val="115"/>
        </w:trPr>
        <w:tc>
          <w:tcPr>
            <w:tcW w:w="3291" w:type="dxa"/>
            <w:vAlign w:val="bottom"/>
          </w:tcPr>
          <w:p w14:paraId="6E85BBE8" w14:textId="4633A248" w:rsidR="00F27C33" w:rsidRPr="00C514C0" w:rsidRDefault="00F27C33" w:rsidP="00C514C0">
            <w:pPr>
              <w:jc w:val="center"/>
              <w:rPr>
                <w:sz w:val="20"/>
              </w:rPr>
            </w:pPr>
            <w:r w:rsidRPr="00C514C0">
              <w:rPr>
                <w:sz w:val="20"/>
              </w:rPr>
              <w:t>TWI</w:t>
            </w:r>
          </w:p>
        </w:tc>
        <w:tc>
          <w:tcPr>
            <w:tcW w:w="3291" w:type="dxa"/>
            <w:vAlign w:val="bottom"/>
          </w:tcPr>
          <w:p w14:paraId="1B86A39A" w14:textId="3AF64FD9" w:rsidR="00F27C33" w:rsidRPr="00C514C0" w:rsidRDefault="00F27C33" w:rsidP="00C514C0">
            <w:pPr>
              <w:jc w:val="center"/>
              <w:rPr>
                <w:sz w:val="20"/>
              </w:rPr>
            </w:pPr>
            <w:r w:rsidRPr="00C514C0">
              <w:rPr>
                <w:sz w:val="20"/>
              </w:rPr>
              <w:t>Two-Wire Interface</w:t>
            </w:r>
          </w:p>
        </w:tc>
      </w:tr>
      <w:tr w:rsidR="00F27C33" w:rsidRPr="00C514C0" w14:paraId="1F1DB0E9" w14:textId="77777777" w:rsidTr="00F27C33">
        <w:trPr>
          <w:trHeight w:val="115"/>
        </w:trPr>
        <w:tc>
          <w:tcPr>
            <w:tcW w:w="3291" w:type="dxa"/>
            <w:vAlign w:val="bottom"/>
          </w:tcPr>
          <w:p w14:paraId="68513448" w14:textId="1110E673" w:rsidR="00F27C33" w:rsidRPr="00C514C0" w:rsidRDefault="00F27C33" w:rsidP="00C514C0">
            <w:pPr>
              <w:jc w:val="center"/>
              <w:rPr>
                <w:sz w:val="20"/>
              </w:rPr>
            </w:pPr>
            <w:r w:rsidRPr="00C514C0">
              <w:rPr>
                <w:sz w:val="20"/>
              </w:rPr>
              <w:t>USB</w:t>
            </w:r>
          </w:p>
        </w:tc>
        <w:tc>
          <w:tcPr>
            <w:tcW w:w="3291" w:type="dxa"/>
            <w:vAlign w:val="bottom"/>
          </w:tcPr>
          <w:p w14:paraId="0E4F9BEE" w14:textId="16620F5A" w:rsidR="00F27C33" w:rsidRPr="00C514C0" w:rsidRDefault="00F27C33" w:rsidP="00C514C0">
            <w:pPr>
              <w:jc w:val="center"/>
              <w:rPr>
                <w:sz w:val="20"/>
              </w:rPr>
            </w:pPr>
            <w:r w:rsidRPr="00C514C0">
              <w:rPr>
                <w:sz w:val="20"/>
              </w:rPr>
              <w:t>Universal Serial Bus</w:t>
            </w:r>
          </w:p>
        </w:tc>
      </w:tr>
      <w:tr w:rsidR="00F27C33" w:rsidRPr="00C514C0" w14:paraId="1979B709" w14:textId="77777777" w:rsidTr="00F27C33">
        <w:trPr>
          <w:trHeight w:val="115"/>
        </w:trPr>
        <w:tc>
          <w:tcPr>
            <w:tcW w:w="3291" w:type="dxa"/>
            <w:vAlign w:val="bottom"/>
          </w:tcPr>
          <w:p w14:paraId="51189E01" w14:textId="604F3A9D" w:rsidR="00F27C33" w:rsidRPr="00C514C0" w:rsidRDefault="00F27C33" w:rsidP="00C514C0">
            <w:pPr>
              <w:jc w:val="center"/>
              <w:rPr>
                <w:sz w:val="20"/>
              </w:rPr>
            </w:pPr>
            <w:r w:rsidRPr="00C514C0">
              <w:rPr>
                <w:sz w:val="20"/>
              </w:rPr>
              <w:t>V</w:t>
            </w:r>
          </w:p>
        </w:tc>
        <w:tc>
          <w:tcPr>
            <w:tcW w:w="3291" w:type="dxa"/>
            <w:vAlign w:val="bottom"/>
          </w:tcPr>
          <w:p w14:paraId="38727184" w14:textId="4AF3A92A" w:rsidR="00F27C33" w:rsidRPr="00C514C0" w:rsidRDefault="00F27C33" w:rsidP="00C514C0">
            <w:pPr>
              <w:jc w:val="center"/>
              <w:rPr>
                <w:sz w:val="20"/>
              </w:rPr>
            </w:pPr>
            <w:r w:rsidRPr="00C514C0">
              <w:rPr>
                <w:sz w:val="20"/>
              </w:rPr>
              <w:t>Volt</w:t>
            </w:r>
          </w:p>
        </w:tc>
      </w:tr>
      <w:tr w:rsidR="00F27C33" w:rsidRPr="00C514C0" w14:paraId="6637B3F1" w14:textId="77777777" w:rsidTr="00F27C33">
        <w:trPr>
          <w:trHeight w:val="80"/>
        </w:trPr>
        <w:tc>
          <w:tcPr>
            <w:tcW w:w="3291" w:type="dxa"/>
            <w:vAlign w:val="bottom"/>
          </w:tcPr>
          <w:p w14:paraId="6D6FA531" w14:textId="3F38D238" w:rsidR="00F27C33" w:rsidRPr="00C514C0" w:rsidRDefault="00F27C33" w:rsidP="00C514C0">
            <w:pPr>
              <w:jc w:val="center"/>
              <w:rPr>
                <w:sz w:val="20"/>
              </w:rPr>
            </w:pPr>
            <w:r w:rsidRPr="00C514C0">
              <w:rPr>
                <w:sz w:val="20"/>
              </w:rPr>
              <w:t>VDD</w:t>
            </w:r>
          </w:p>
        </w:tc>
        <w:tc>
          <w:tcPr>
            <w:tcW w:w="3291" w:type="dxa"/>
            <w:vAlign w:val="bottom"/>
          </w:tcPr>
          <w:p w14:paraId="6F21293B" w14:textId="55C8B855" w:rsidR="00F27C33" w:rsidRPr="00C514C0" w:rsidRDefault="00F27C33" w:rsidP="00C514C0">
            <w:pPr>
              <w:jc w:val="center"/>
              <w:rPr>
                <w:sz w:val="20"/>
              </w:rPr>
            </w:pPr>
            <w:r w:rsidRPr="00C514C0">
              <w:rPr>
                <w:sz w:val="20"/>
              </w:rPr>
              <w:t>Kladné napájecí napětí obvodu</w:t>
            </w:r>
          </w:p>
        </w:tc>
      </w:tr>
      <w:tr w:rsidR="00F27C33" w:rsidRPr="00C514C0" w14:paraId="6EAE5527" w14:textId="77777777" w:rsidTr="00F27C33">
        <w:trPr>
          <w:trHeight w:val="528"/>
        </w:trPr>
        <w:tc>
          <w:tcPr>
            <w:tcW w:w="3291" w:type="dxa"/>
            <w:vAlign w:val="bottom"/>
          </w:tcPr>
          <w:p w14:paraId="01FF19F8" w14:textId="025D80F6" w:rsidR="00F27C33" w:rsidRPr="00C514C0" w:rsidRDefault="00F27C33" w:rsidP="00C514C0">
            <w:pPr>
              <w:jc w:val="center"/>
              <w:rPr>
                <w:sz w:val="20"/>
              </w:rPr>
            </w:pPr>
          </w:p>
        </w:tc>
        <w:tc>
          <w:tcPr>
            <w:tcW w:w="3291" w:type="dxa"/>
            <w:vAlign w:val="bottom"/>
          </w:tcPr>
          <w:p w14:paraId="3293E469" w14:textId="0B415CBF" w:rsidR="00F27C33" w:rsidRPr="00C514C0" w:rsidRDefault="00F27C33" w:rsidP="00C514C0">
            <w:pPr>
              <w:jc w:val="center"/>
              <w:rPr>
                <w:sz w:val="20"/>
              </w:rPr>
            </w:pPr>
          </w:p>
        </w:tc>
      </w:tr>
    </w:tbl>
    <w:p w14:paraId="60A59908" w14:textId="05347FEC" w:rsidR="00A050D4" w:rsidRPr="00C514C0" w:rsidRDefault="00A050D4" w:rsidP="00C514C0">
      <w:pPr>
        <w:jc w:val="center"/>
      </w:pPr>
    </w:p>
    <w:p w14:paraId="178BA233" w14:textId="12483275" w:rsidR="00947651" w:rsidRPr="00C514C0" w:rsidRDefault="00947651" w:rsidP="00C514C0">
      <w:pPr>
        <w:pStyle w:val="uvodzaver"/>
        <w:spacing w:before="0" w:line="360" w:lineRule="auto"/>
      </w:pPr>
      <w:bookmarkStart w:id="153" w:name="_Toc144753412"/>
      <w:bookmarkStart w:id="154" w:name="_Toc144746943"/>
      <w:bookmarkStart w:id="155" w:name="_Toc515880905"/>
      <w:bookmarkStart w:id="156" w:name="_Toc225586727"/>
      <w:r w:rsidRPr="00C514C0">
        <w:lastRenderedPageBreak/>
        <w:t>S</w:t>
      </w:r>
      <w:bookmarkEnd w:id="153"/>
      <w:bookmarkEnd w:id="154"/>
      <w:bookmarkEnd w:id="155"/>
      <w:r w:rsidRPr="00C514C0">
        <w:t>eznam obrázků</w:t>
      </w:r>
      <w:bookmarkEnd w:id="156"/>
    </w:p>
    <w:p w14:paraId="5B76C41B" w14:textId="747DF599"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r w:rsidRPr="00C514C0">
        <w:rPr>
          <w:rFonts w:cs="Times New Roman"/>
        </w:rPr>
        <w:fldChar w:fldCharType="begin"/>
      </w:r>
      <w:r w:rsidRPr="00C514C0">
        <w:rPr>
          <w:rFonts w:cs="Times New Roman"/>
        </w:rPr>
        <w:instrText xml:space="preserve"> TOC \h \z \c "Obr." </w:instrText>
      </w:r>
      <w:r w:rsidRPr="00C514C0">
        <w:rPr>
          <w:rFonts w:cs="Times New Roman"/>
        </w:rPr>
        <w:fldChar w:fldCharType="separate"/>
      </w:r>
      <w:hyperlink w:anchor="_Toc225515849" w:history="1">
        <w:r w:rsidRPr="00C514C0">
          <w:rPr>
            <w:rStyle w:val="Hypertextovodkaz"/>
            <w:rFonts w:cs="Times New Roman"/>
            <w:noProof/>
          </w:rPr>
          <w:t>Obr. 1.1 Vnitřní bloková struktura obvodu DS3231</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_Toc225515849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9</w:t>
        </w:r>
        <w:r w:rsidRPr="00C514C0">
          <w:rPr>
            <w:rFonts w:cs="Times New Roman"/>
            <w:noProof/>
            <w:webHidden/>
          </w:rPr>
          <w:fldChar w:fldCharType="end"/>
        </w:r>
      </w:hyperlink>
    </w:p>
    <w:p w14:paraId="764E1DEA" w14:textId="0901CB3D"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0" w:history="1">
        <w:r w:rsidRPr="00C514C0">
          <w:rPr>
            <w:rStyle w:val="Hypertextovodkaz"/>
            <w:rFonts w:cs="Times New Roman"/>
            <w:noProof/>
          </w:rPr>
          <w:t>Obr. 1.2 Mapa teoretického dosahu vysílače z Mainflingenu</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_Toc225515850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10</w:t>
        </w:r>
        <w:r w:rsidRPr="00C514C0">
          <w:rPr>
            <w:rFonts w:cs="Times New Roman"/>
            <w:noProof/>
            <w:webHidden/>
          </w:rPr>
          <w:fldChar w:fldCharType="end"/>
        </w:r>
      </w:hyperlink>
    </w:p>
    <w:p w14:paraId="2DDE9F9B" w14:textId="0CEEFE3D"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1" w:history="1">
        <w:r w:rsidRPr="00C514C0">
          <w:rPr>
            <w:rStyle w:val="Hypertextovodkaz"/>
            <w:rFonts w:cs="Times New Roman"/>
            <w:noProof/>
          </w:rPr>
          <w:t>Obr. 1.3 Průběh amplitudové modulace a kódování logických stavů</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_Toc225515851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11</w:t>
        </w:r>
        <w:r w:rsidRPr="00C514C0">
          <w:rPr>
            <w:rFonts w:cs="Times New Roman"/>
            <w:noProof/>
            <w:webHidden/>
          </w:rPr>
          <w:fldChar w:fldCharType="end"/>
        </w:r>
      </w:hyperlink>
    </w:p>
    <w:p w14:paraId="509DD20D" w14:textId="4E34C4D7"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2" w:history="1">
        <w:r w:rsidRPr="00C514C0">
          <w:rPr>
            <w:rStyle w:val="Hypertextovodkaz"/>
            <w:rFonts w:cs="Times New Roman"/>
            <w:noProof/>
          </w:rPr>
          <w:t>Obr. 1.4 Ukázka architektury Master-slave</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_Toc225515852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13</w:t>
        </w:r>
        <w:r w:rsidRPr="00C514C0">
          <w:rPr>
            <w:rFonts w:cs="Times New Roman"/>
            <w:noProof/>
            <w:webHidden/>
          </w:rPr>
          <w:fldChar w:fldCharType="end"/>
        </w:r>
      </w:hyperlink>
    </w:p>
    <w:p w14:paraId="51902745" w14:textId="42830EBC"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3" w:history="1">
        <w:r w:rsidRPr="00C514C0">
          <w:rPr>
            <w:rStyle w:val="Hypertextovodkaz"/>
            <w:rFonts w:cs="Times New Roman"/>
            <w:noProof/>
          </w:rPr>
          <w:t>Obr. 2.1Rozložení pinů (Pinout) na vývojové desce</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_Toc225515853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15</w:t>
        </w:r>
        <w:r w:rsidRPr="00C514C0">
          <w:rPr>
            <w:rFonts w:cs="Times New Roman"/>
            <w:noProof/>
            <w:webHidden/>
          </w:rPr>
          <w:fldChar w:fldCharType="end"/>
        </w:r>
      </w:hyperlink>
    </w:p>
    <w:p w14:paraId="223F6726" w14:textId="7AB1EC8D"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4" w:history="1">
        <w:r w:rsidRPr="00C514C0">
          <w:rPr>
            <w:rStyle w:val="Hypertextovodkaz"/>
            <w:rFonts w:cs="Times New Roman"/>
            <w:noProof/>
          </w:rPr>
          <w:t>Obr. 2.2 Detailní pohled na přijímací modul s feritovou anténou</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_Toc225515854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16</w:t>
        </w:r>
        <w:r w:rsidRPr="00C514C0">
          <w:rPr>
            <w:rFonts w:cs="Times New Roman"/>
            <w:noProof/>
            <w:webHidden/>
          </w:rPr>
          <w:fldChar w:fldCharType="end"/>
        </w:r>
      </w:hyperlink>
    </w:p>
    <w:p w14:paraId="7564D18D" w14:textId="48FBF6F0"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5" w:history="1">
        <w:r w:rsidRPr="00C514C0">
          <w:rPr>
            <w:rStyle w:val="Hypertextovodkaz"/>
            <w:rFonts w:cs="Times New Roman"/>
            <w:noProof/>
          </w:rPr>
          <w:t>Obr. 2.3 Logické schéma zapojení vytvořené v simulátoru Wokwi</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_Toc225515855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18</w:t>
        </w:r>
        <w:r w:rsidRPr="00C514C0">
          <w:rPr>
            <w:rFonts w:cs="Times New Roman"/>
            <w:noProof/>
            <w:webHidden/>
          </w:rPr>
          <w:fldChar w:fldCharType="end"/>
        </w:r>
      </w:hyperlink>
    </w:p>
    <w:p w14:paraId="37C809A1" w14:textId="17E00A1B"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6" w:history="1">
        <w:r w:rsidRPr="00C514C0">
          <w:rPr>
            <w:rStyle w:val="Hypertextovodkaz"/>
            <w:rFonts w:cs="Times New Roman"/>
            <w:noProof/>
          </w:rPr>
          <w:t>Obr. 3.1 Definice stavů</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_Toc225515856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21</w:t>
        </w:r>
        <w:r w:rsidRPr="00C514C0">
          <w:rPr>
            <w:rFonts w:cs="Times New Roman"/>
            <w:noProof/>
            <w:webHidden/>
          </w:rPr>
          <w:fldChar w:fldCharType="end"/>
        </w:r>
      </w:hyperlink>
    </w:p>
    <w:p w14:paraId="102645A0" w14:textId="0946D9E5"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7" w:history="1">
        <w:r w:rsidRPr="00C514C0">
          <w:rPr>
            <w:rStyle w:val="Hypertextovodkaz"/>
            <w:rFonts w:cs="Times New Roman"/>
            <w:noProof/>
          </w:rPr>
          <w:t>Obr. 3.2 Funkce pro vyhodnocení času budíku a spuštění zvonění</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_Toc225515857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24</w:t>
        </w:r>
        <w:r w:rsidRPr="00C514C0">
          <w:rPr>
            <w:rFonts w:cs="Times New Roman"/>
            <w:noProof/>
            <w:webHidden/>
          </w:rPr>
          <w:fldChar w:fldCharType="end"/>
        </w:r>
      </w:hyperlink>
    </w:p>
    <w:p w14:paraId="2749C053" w14:textId="71440256"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8" w:history="1">
        <w:r w:rsidRPr="00C514C0">
          <w:rPr>
            <w:rStyle w:val="Hypertextovodkaz"/>
            <w:rFonts w:cs="Times New Roman"/>
            <w:noProof/>
          </w:rPr>
          <w:t>Obr. 4.1 Prototyp před vložením do finální krabičky</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_Toc225515858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25</w:t>
        </w:r>
        <w:r w:rsidRPr="00C514C0">
          <w:rPr>
            <w:rFonts w:cs="Times New Roman"/>
            <w:noProof/>
            <w:webHidden/>
          </w:rPr>
          <w:fldChar w:fldCharType="end"/>
        </w:r>
      </w:hyperlink>
    </w:p>
    <w:p w14:paraId="536408A4" w14:textId="6C5938B2"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59" w:history="1">
        <w:r w:rsidRPr="00C514C0">
          <w:rPr>
            <w:rStyle w:val="Hypertextovodkaz"/>
            <w:rFonts w:cs="Times New Roman"/>
            <w:noProof/>
          </w:rPr>
          <w:t>Obr. 4.2 Výchozí zobrazení displeje s aktuálním časem a časem buzení.</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_Toc225515859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26</w:t>
        </w:r>
        <w:r w:rsidRPr="00C514C0">
          <w:rPr>
            <w:rFonts w:cs="Times New Roman"/>
            <w:noProof/>
            <w:webHidden/>
          </w:rPr>
          <w:fldChar w:fldCharType="end"/>
        </w:r>
      </w:hyperlink>
    </w:p>
    <w:p w14:paraId="3FAC6946" w14:textId="10431B57" w:rsidR="00D95697" w:rsidRPr="00C514C0" w:rsidRDefault="00D95697"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5860" w:history="1">
        <w:r w:rsidRPr="00C514C0">
          <w:rPr>
            <w:rStyle w:val="Hypertextovodkaz"/>
            <w:rFonts w:cs="Times New Roman"/>
            <w:noProof/>
          </w:rPr>
          <w:t>Obr. 4.3 Ukázka z uživatelského menu – výběr aktivních dnů pro budík.</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_Toc225515860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28</w:t>
        </w:r>
        <w:r w:rsidRPr="00C514C0">
          <w:rPr>
            <w:rFonts w:cs="Times New Roman"/>
            <w:noProof/>
            <w:webHidden/>
          </w:rPr>
          <w:fldChar w:fldCharType="end"/>
        </w:r>
      </w:hyperlink>
    </w:p>
    <w:p w14:paraId="2E69807D" w14:textId="544F7945" w:rsidR="000E292B" w:rsidRPr="00C514C0" w:rsidRDefault="00D95697" w:rsidP="00C514C0">
      <w:r w:rsidRPr="00C514C0">
        <w:fldChar w:fldCharType="end"/>
      </w:r>
    </w:p>
    <w:p w14:paraId="76C47B68" w14:textId="3F2C6929" w:rsidR="0073667A" w:rsidRPr="00C514C0" w:rsidRDefault="0073667A" w:rsidP="00C514C0">
      <w:pPr>
        <w:spacing w:before="0"/>
      </w:pPr>
    </w:p>
    <w:p w14:paraId="279D2F1D" w14:textId="09730A6D" w:rsidR="00947651" w:rsidRPr="00C514C0" w:rsidRDefault="00947651" w:rsidP="00C514C0">
      <w:pPr>
        <w:pStyle w:val="uvodzaver"/>
        <w:spacing w:before="0" w:line="360" w:lineRule="auto"/>
      </w:pPr>
      <w:bookmarkStart w:id="157" w:name="_Toc225586728"/>
      <w:r w:rsidRPr="00C514C0">
        <w:lastRenderedPageBreak/>
        <w:t>Seznam tabulek</w:t>
      </w:r>
      <w:bookmarkEnd w:id="157"/>
    </w:p>
    <w:bookmarkStart w:id="158" w:name="_Toc144746946"/>
    <w:bookmarkEnd w:id="1"/>
    <w:bookmarkEnd w:id="158"/>
    <w:p w14:paraId="3963C9F6" w14:textId="7D1F7887" w:rsidR="00A050D4" w:rsidRPr="00C514C0" w:rsidRDefault="00A050D4"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r w:rsidRPr="00C514C0">
        <w:rPr>
          <w:rFonts w:cs="Times New Roman"/>
          <w:bCs w:val="0"/>
        </w:rPr>
        <w:fldChar w:fldCharType="begin"/>
      </w:r>
      <w:r w:rsidRPr="00C514C0">
        <w:rPr>
          <w:rFonts w:cs="Times New Roman"/>
          <w:bCs w:val="0"/>
        </w:rPr>
        <w:instrText xml:space="preserve"> TOC \h \z \c "Tabulka" </w:instrText>
      </w:r>
      <w:r w:rsidRPr="00C514C0">
        <w:rPr>
          <w:rFonts w:cs="Times New Roman"/>
          <w:bCs w:val="0"/>
        </w:rPr>
        <w:fldChar w:fldCharType="separate"/>
      </w:r>
      <w:hyperlink w:anchor="_Toc225517502" w:history="1">
        <w:r w:rsidRPr="00C514C0">
          <w:rPr>
            <w:rStyle w:val="Hypertextovodkaz"/>
            <w:rFonts w:cs="Times New Roman"/>
            <w:noProof/>
          </w:rPr>
          <w:t>Tabulka 1 Adresování obvodu</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_Toc225517502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17</w:t>
        </w:r>
        <w:r w:rsidRPr="00C514C0">
          <w:rPr>
            <w:rFonts w:cs="Times New Roman"/>
            <w:noProof/>
            <w:webHidden/>
          </w:rPr>
          <w:fldChar w:fldCharType="end"/>
        </w:r>
      </w:hyperlink>
    </w:p>
    <w:p w14:paraId="4447A74D" w14:textId="664C08CD" w:rsidR="00A050D4" w:rsidRPr="00C514C0" w:rsidRDefault="00A050D4" w:rsidP="00C514C0">
      <w:pPr>
        <w:pStyle w:val="Seznamobrzk"/>
        <w:tabs>
          <w:tab w:val="right" w:leader="dot" w:pos="8210"/>
        </w:tabs>
        <w:spacing w:line="360" w:lineRule="auto"/>
        <w:rPr>
          <w:rFonts w:eastAsiaTheme="minorEastAsia" w:cs="Times New Roman"/>
          <w:bCs w:val="0"/>
          <w:noProof/>
          <w:color w:val="auto"/>
          <w:kern w:val="2"/>
          <w:szCs w:val="24"/>
          <w14:ligatures w14:val="standardContextual"/>
        </w:rPr>
      </w:pPr>
      <w:hyperlink w:anchor="_Toc225517503" w:history="1">
        <w:r w:rsidRPr="00C514C0">
          <w:rPr>
            <w:rStyle w:val="Hypertextovodkaz"/>
            <w:rFonts w:cs="Times New Roman"/>
            <w:noProof/>
          </w:rPr>
          <w:t>Tabulka 2 Mapa časových registrů obvodu DS3231</w:t>
        </w:r>
        <w:r w:rsidRPr="00C514C0">
          <w:rPr>
            <w:rFonts w:cs="Times New Roman"/>
            <w:noProof/>
            <w:webHidden/>
          </w:rPr>
          <w:tab/>
        </w:r>
        <w:r w:rsidRPr="00C514C0">
          <w:rPr>
            <w:rFonts w:cs="Times New Roman"/>
            <w:noProof/>
            <w:webHidden/>
          </w:rPr>
          <w:fldChar w:fldCharType="begin"/>
        </w:r>
        <w:r w:rsidRPr="00C514C0">
          <w:rPr>
            <w:rFonts w:cs="Times New Roman"/>
            <w:noProof/>
            <w:webHidden/>
          </w:rPr>
          <w:instrText xml:space="preserve"> PAGEREF _Toc225517503 \h </w:instrText>
        </w:r>
        <w:r w:rsidRPr="00C514C0">
          <w:rPr>
            <w:rFonts w:cs="Times New Roman"/>
            <w:noProof/>
            <w:webHidden/>
          </w:rPr>
        </w:r>
        <w:r w:rsidRPr="00C514C0">
          <w:rPr>
            <w:rFonts w:cs="Times New Roman"/>
            <w:noProof/>
            <w:webHidden/>
          </w:rPr>
          <w:fldChar w:fldCharType="separate"/>
        </w:r>
        <w:r w:rsidRPr="00C514C0">
          <w:rPr>
            <w:rFonts w:cs="Times New Roman"/>
            <w:noProof/>
            <w:webHidden/>
          </w:rPr>
          <w:t>21</w:t>
        </w:r>
        <w:r w:rsidRPr="00C514C0">
          <w:rPr>
            <w:rFonts w:cs="Times New Roman"/>
            <w:noProof/>
            <w:webHidden/>
          </w:rPr>
          <w:fldChar w:fldCharType="end"/>
        </w:r>
      </w:hyperlink>
    </w:p>
    <w:p w14:paraId="7412B8C8" w14:textId="0BEA1303" w:rsidR="00947651" w:rsidRPr="00C514C0" w:rsidRDefault="00A050D4" w:rsidP="00C514C0">
      <w:pPr>
        <w:spacing w:before="0"/>
      </w:pPr>
      <w:r w:rsidRPr="00C514C0">
        <w:rPr>
          <w:bCs/>
        </w:rPr>
        <w:fldChar w:fldCharType="end"/>
      </w:r>
    </w:p>
    <w:sectPr w:rsidR="00947651" w:rsidRPr="00C514C0" w:rsidSect="00E1212D">
      <w:footerReference w:type="default" r:id="rId36"/>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3B65" w14:textId="77777777" w:rsidR="00174921" w:rsidRDefault="00174921" w:rsidP="005129DC">
      <w:r>
        <w:separator/>
      </w:r>
    </w:p>
    <w:p w14:paraId="1EB27E7D" w14:textId="77777777" w:rsidR="00174921" w:rsidRDefault="00174921" w:rsidP="005129DC"/>
    <w:p w14:paraId="40AB515C" w14:textId="77777777" w:rsidR="00174921" w:rsidRDefault="00174921" w:rsidP="005129DC"/>
  </w:endnote>
  <w:endnote w:type="continuationSeparator" w:id="0">
    <w:p w14:paraId="172ED88F" w14:textId="77777777" w:rsidR="00174921" w:rsidRDefault="00174921" w:rsidP="005129DC">
      <w:r>
        <w:continuationSeparator/>
      </w:r>
    </w:p>
    <w:p w14:paraId="7B36A915" w14:textId="77777777" w:rsidR="00174921" w:rsidRDefault="00174921" w:rsidP="005129DC"/>
    <w:p w14:paraId="7B01813D" w14:textId="77777777" w:rsidR="00174921" w:rsidRDefault="00174921"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CC5225" w:rsidRDefault="00CC5225"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CC5225" w:rsidRPr="005129DC" w:rsidRDefault="00CC5225"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BC178" w14:textId="77777777" w:rsidR="00174921" w:rsidRDefault="00174921" w:rsidP="005129DC">
      <w:r>
        <w:separator/>
      </w:r>
    </w:p>
    <w:p w14:paraId="4E79E2D9" w14:textId="77777777" w:rsidR="00174921" w:rsidRDefault="00174921" w:rsidP="005129DC"/>
    <w:p w14:paraId="350078E6" w14:textId="77777777" w:rsidR="00174921" w:rsidRDefault="00174921" w:rsidP="005129DC"/>
  </w:footnote>
  <w:footnote w:type="continuationSeparator" w:id="0">
    <w:p w14:paraId="7B718597" w14:textId="77777777" w:rsidR="00174921" w:rsidRDefault="00174921" w:rsidP="005129DC">
      <w:r>
        <w:continuationSeparator/>
      </w:r>
    </w:p>
    <w:p w14:paraId="4D1EE791" w14:textId="77777777" w:rsidR="00174921" w:rsidRDefault="00174921" w:rsidP="005129DC"/>
    <w:p w14:paraId="35A68D4D" w14:textId="77777777" w:rsidR="00174921" w:rsidRDefault="00174921"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74642D"/>
    <w:multiLevelType w:val="multilevel"/>
    <w:tmpl w:val="DCE6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8" w15:restartNumberingAfterBreak="0">
    <w:nsid w:val="14DE4177"/>
    <w:multiLevelType w:val="multilevel"/>
    <w:tmpl w:val="8584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3674EE8"/>
    <w:multiLevelType w:val="multilevel"/>
    <w:tmpl w:val="C68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038A3"/>
    <w:multiLevelType w:val="hybridMultilevel"/>
    <w:tmpl w:val="029C87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7675A05"/>
    <w:multiLevelType w:val="multilevel"/>
    <w:tmpl w:val="992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6"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323458F"/>
    <w:multiLevelType w:val="multilevel"/>
    <w:tmpl w:val="914C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2816C6"/>
    <w:multiLevelType w:val="hybridMultilevel"/>
    <w:tmpl w:val="BC7C54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43AE362C"/>
    <w:multiLevelType w:val="multilevel"/>
    <w:tmpl w:val="D68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407C6"/>
    <w:multiLevelType w:val="multilevel"/>
    <w:tmpl w:val="EA0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9030BB"/>
    <w:multiLevelType w:val="hybridMultilevel"/>
    <w:tmpl w:val="60A8706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0574720"/>
    <w:multiLevelType w:val="hybridMultilevel"/>
    <w:tmpl w:val="51B0427C"/>
    <w:lvl w:ilvl="0" w:tplc="76840C82">
      <w:start w:val="1"/>
      <w:numFmt w:val="decimal"/>
      <w:pStyle w:val="cit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1" w15:restartNumberingAfterBreak="0">
    <w:nsid w:val="6F0600FA"/>
    <w:multiLevelType w:val="multilevel"/>
    <w:tmpl w:val="293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3"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528479D"/>
    <w:multiLevelType w:val="multilevel"/>
    <w:tmpl w:val="316E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638C1"/>
    <w:multiLevelType w:val="multilevel"/>
    <w:tmpl w:val="2218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7" w15:restartNumberingAfterBreak="0">
    <w:nsid w:val="7EFA151E"/>
    <w:multiLevelType w:val="multilevel"/>
    <w:tmpl w:val="9AD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10088">
    <w:abstractNumId w:val="3"/>
  </w:num>
  <w:num w:numId="2" w16cid:durableId="1022903762">
    <w:abstractNumId w:val="32"/>
  </w:num>
  <w:num w:numId="3" w16cid:durableId="753472684">
    <w:abstractNumId w:val="20"/>
  </w:num>
  <w:num w:numId="4" w16cid:durableId="339241093">
    <w:abstractNumId w:val="26"/>
  </w:num>
  <w:num w:numId="5" w16cid:durableId="1126965428">
    <w:abstractNumId w:val="15"/>
  </w:num>
  <w:num w:numId="6" w16cid:durableId="295382282">
    <w:abstractNumId w:val="4"/>
  </w:num>
  <w:num w:numId="7" w16cid:durableId="372967876">
    <w:abstractNumId w:val="10"/>
  </w:num>
  <w:num w:numId="8" w16cid:durableId="470901746">
    <w:abstractNumId w:val="7"/>
  </w:num>
  <w:num w:numId="9" w16cid:durableId="1017001103">
    <w:abstractNumId w:val="2"/>
  </w:num>
  <w:num w:numId="10" w16cid:durableId="1268805715">
    <w:abstractNumId w:val="1"/>
  </w:num>
  <w:num w:numId="11" w16cid:durableId="1105929853">
    <w:abstractNumId w:val="0"/>
  </w:num>
  <w:num w:numId="12" w16cid:durableId="1126506984">
    <w:abstractNumId w:val="33"/>
  </w:num>
  <w:num w:numId="13" w16cid:durableId="425853483">
    <w:abstractNumId w:val="17"/>
  </w:num>
  <w:num w:numId="14" w16cid:durableId="1109085178">
    <w:abstractNumId w:val="6"/>
  </w:num>
  <w:num w:numId="15" w16cid:durableId="966162548">
    <w:abstractNumId w:val="18"/>
  </w:num>
  <w:num w:numId="16" w16cid:durableId="1729256507">
    <w:abstractNumId w:val="19"/>
  </w:num>
  <w:num w:numId="17" w16cid:durableId="806971374">
    <w:abstractNumId w:val="16"/>
  </w:num>
  <w:num w:numId="18" w16cid:durableId="123088434">
    <w:abstractNumId w:val="29"/>
  </w:num>
  <w:num w:numId="19" w16cid:durableId="1733849941">
    <w:abstractNumId w:val="11"/>
  </w:num>
  <w:num w:numId="20" w16cid:durableId="1267152677">
    <w:abstractNumId w:val="36"/>
  </w:num>
  <w:num w:numId="21" w16cid:durableId="686176323">
    <w:abstractNumId w:val="9"/>
  </w:num>
  <w:num w:numId="22" w16cid:durableId="78527090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0361930">
    <w:abstractNumId w:val="9"/>
  </w:num>
  <w:num w:numId="24" w16cid:durableId="412363644">
    <w:abstractNumId w:val="6"/>
  </w:num>
  <w:num w:numId="25" w16cid:durableId="1675644456">
    <w:abstractNumId w:val="36"/>
  </w:num>
  <w:num w:numId="26" w16cid:durableId="619143533">
    <w:abstractNumId w:val="18"/>
  </w:num>
  <w:num w:numId="27" w16cid:durableId="799570928">
    <w:abstractNumId w:val="36"/>
  </w:num>
  <w:num w:numId="28" w16cid:durableId="1105273236">
    <w:abstractNumId w:val="36"/>
  </w:num>
  <w:num w:numId="29" w16cid:durableId="1105156544">
    <w:abstractNumId w:val="36"/>
  </w:num>
  <w:num w:numId="30" w16cid:durableId="2040229700">
    <w:abstractNumId w:val="30"/>
  </w:num>
  <w:num w:numId="31" w16cid:durableId="1498964209">
    <w:abstractNumId w:val="25"/>
  </w:num>
  <w:num w:numId="32" w16cid:durableId="2031178357">
    <w:abstractNumId w:val="12"/>
  </w:num>
  <w:num w:numId="33" w16cid:durableId="254440892">
    <w:abstractNumId w:val="37"/>
  </w:num>
  <w:num w:numId="34" w16cid:durableId="354045266">
    <w:abstractNumId w:val="22"/>
  </w:num>
  <w:num w:numId="35" w16cid:durableId="810093834">
    <w:abstractNumId w:val="27"/>
  </w:num>
  <w:num w:numId="36" w16cid:durableId="1112090955">
    <w:abstractNumId w:val="5"/>
  </w:num>
  <w:num w:numId="37" w16cid:durableId="139230266">
    <w:abstractNumId w:val="31"/>
  </w:num>
  <w:num w:numId="38" w16cid:durableId="921833773">
    <w:abstractNumId w:val="24"/>
  </w:num>
  <w:num w:numId="39" w16cid:durableId="1527132729">
    <w:abstractNumId w:val="14"/>
  </w:num>
  <w:num w:numId="40" w16cid:durableId="168759192">
    <w:abstractNumId w:val="34"/>
  </w:num>
  <w:num w:numId="41" w16cid:durableId="1968974698">
    <w:abstractNumId w:val="8"/>
  </w:num>
  <w:num w:numId="42" w16cid:durableId="2107075051">
    <w:abstractNumId w:val="28"/>
  </w:num>
  <w:num w:numId="43" w16cid:durableId="1635213505">
    <w:abstractNumId w:val="13"/>
  </w:num>
  <w:num w:numId="44" w16cid:durableId="215169207">
    <w:abstractNumId w:val="23"/>
  </w:num>
  <w:num w:numId="45" w16cid:durableId="1153136412">
    <w:abstractNumId w:val="35"/>
  </w:num>
  <w:num w:numId="46" w16cid:durableId="529802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1081F"/>
    <w:rsid w:val="000122F2"/>
    <w:rsid w:val="000139AE"/>
    <w:rsid w:val="00013CC8"/>
    <w:rsid w:val="00052604"/>
    <w:rsid w:val="000627A5"/>
    <w:rsid w:val="0006437A"/>
    <w:rsid w:val="0006629C"/>
    <w:rsid w:val="0008577A"/>
    <w:rsid w:val="000B5A63"/>
    <w:rsid w:val="000C4D14"/>
    <w:rsid w:val="000C52AF"/>
    <w:rsid w:val="000E292B"/>
    <w:rsid w:val="00105ED7"/>
    <w:rsid w:val="001370B8"/>
    <w:rsid w:val="00152FE4"/>
    <w:rsid w:val="0015589E"/>
    <w:rsid w:val="00174921"/>
    <w:rsid w:val="001756A1"/>
    <w:rsid w:val="00180AEA"/>
    <w:rsid w:val="0018620A"/>
    <w:rsid w:val="00197B8B"/>
    <w:rsid w:val="001A26DA"/>
    <w:rsid w:val="001B5463"/>
    <w:rsid w:val="00202F8A"/>
    <w:rsid w:val="0021211D"/>
    <w:rsid w:val="00233488"/>
    <w:rsid w:val="00287ADC"/>
    <w:rsid w:val="002941A5"/>
    <w:rsid w:val="002B40D2"/>
    <w:rsid w:val="002B7CCA"/>
    <w:rsid w:val="002E3030"/>
    <w:rsid w:val="003459AF"/>
    <w:rsid w:val="003565DC"/>
    <w:rsid w:val="00357A4E"/>
    <w:rsid w:val="0038376F"/>
    <w:rsid w:val="003858BB"/>
    <w:rsid w:val="00386066"/>
    <w:rsid w:val="003874F7"/>
    <w:rsid w:val="003936B8"/>
    <w:rsid w:val="003943F1"/>
    <w:rsid w:val="003A5414"/>
    <w:rsid w:val="003C0BE0"/>
    <w:rsid w:val="00402088"/>
    <w:rsid w:val="004258A9"/>
    <w:rsid w:val="004670B8"/>
    <w:rsid w:val="0048322E"/>
    <w:rsid w:val="00496898"/>
    <w:rsid w:val="00497640"/>
    <w:rsid w:val="004A01C5"/>
    <w:rsid w:val="004A3AB9"/>
    <w:rsid w:val="004E0367"/>
    <w:rsid w:val="004F753D"/>
    <w:rsid w:val="005129DC"/>
    <w:rsid w:val="00515461"/>
    <w:rsid w:val="00517657"/>
    <w:rsid w:val="00524467"/>
    <w:rsid w:val="00531850"/>
    <w:rsid w:val="005517D2"/>
    <w:rsid w:val="00561012"/>
    <w:rsid w:val="00566A53"/>
    <w:rsid w:val="00575458"/>
    <w:rsid w:val="005920A6"/>
    <w:rsid w:val="005B6FCD"/>
    <w:rsid w:val="005F1A4A"/>
    <w:rsid w:val="005F7F6F"/>
    <w:rsid w:val="00606E23"/>
    <w:rsid w:val="006234B0"/>
    <w:rsid w:val="00623F82"/>
    <w:rsid w:val="00643549"/>
    <w:rsid w:val="00654849"/>
    <w:rsid w:val="00670AD0"/>
    <w:rsid w:val="00680F2B"/>
    <w:rsid w:val="00682C68"/>
    <w:rsid w:val="006972BE"/>
    <w:rsid w:val="006B4F05"/>
    <w:rsid w:val="00706433"/>
    <w:rsid w:val="00730271"/>
    <w:rsid w:val="0073667A"/>
    <w:rsid w:val="00737375"/>
    <w:rsid w:val="00742633"/>
    <w:rsid w:val="00762BFF"/>
    <w:rsid w:val="00774E22"/>
    <w:rsid w:val="007A01BA"/>
    <w:rsid w:val="007D7305"/>
    <w:rsid w:val="007E39B1"/>
    <w:rsid w:val="00826E00"/>
    <w:rsid w:val="00827BA3"/>
    <w:rsid w:val="00832ECC"/>
    <w:rsid w:val="00860097"/>
    <w:rsid w:val="0088764C"/>
    <w:rsid w:val="008D1C4A"/>
    <w:rsid w:val="008E0E5B"/>
    <w:rsid w:val="008E323A"/>
    <w:rsid w:val="008E4F90"/>
    <w:rsid w:val="00912DFF"/>
    <w:rsid w:val="00926FDF"/>
    <w:rsid w:val="00931BCD"/>
    <w:rsid w:val="009354FD"/>
    <w:rsid w:val="00947651"/>
    <w:rsid w:val="009823B5"/>
    <w:rsid w:val="009970CD"/>
    <w:rsid w:val="009A02B7"/>
    <w:rsid w:val="009B7530"/>
    <w:rsid w:val="009C2D2D"/>
    <w:rsid w:val="00A050D4"/>
    <w:rsid w:val="00A12A8F"/>
    <w:rsid w:val="00A43BBF"/>
    <w:rsid w:val="00A50288"/>
    <w:rsid w:val="00A720EE"/>
    <w:rsid w:val="00A7318E"/>
    <w:rsid w:val="00A85C84"/>
    <w:rsid w:val="00A937F4"/>
    <w:rsid w:val="00A971E7"/>
    <w:rsid w:val="00AA055B"/>
    <w:rsid w:val="00AB5A83"/>
    <w:rsid w:val="00B00293"/>
    <w:rsid w:val="00B25B5A"/>
    <w:rsid w:val="00B352F6"/>
    <w:rsid w:val="00B64119"/>
    <w:rsid w:val="00B65C3B"/>
    <w:rsid w:val="00B72EA6"/>
    <w:rsid w:val="00B76EA7"/>
    <w:rsid w:val="00BA6FF4"/>
    <w:rsid w:val="00BB488D"/>
    <w:rsid w:val="00BC2FC9"/>
    <w:rsid w:val="00BC6841"/>
    <w:rsid w:val="00BD1CF2"/>
    <w:rsid w:val="00BD475C"/>
    <w:rsid w:val="00BE1314"/>
    <w:rsid w:val="00C359B0"/>
    <w:rsid w:val="00C514C0"/>
    <w:rsid w:val="00CB1C9C"/>
    <w:rsid w:val="00CB1F99"/>
    <w:rsid w:val="00CC3209"/>
    <w:rsid w:val="00CC5225"/>
    <w:rsid w:val="00CE3C22"/>
    <w:rsid w:val="00CE499C"/>
    <w:rsid w:val="00CF3A20"/>
    <w:rsid w:val="00CF653A"/>
    <w:rsid w:val="00D0356A"/>
    <w:rsid w:val="00D07CE8"/>
    <w:rsid w:val="00D20B3A"/>
    <w:rsid w:val="00D20D11"/>
    <w:rsid w:val="00D269E0"/>
    <w:rsid w:val="00D424D2"/>
    <w:rsid w:val="00D77CC1"/>
    <w:rsid w:val="00D81BE2"/>
    <w:rsid w:val="00D95697"/>
    <w:rsid w:val="00DA2D1B"/>
    <w:rsid w:val="00DB0EED"/>
    <w:rsid w:val="00E0419B"/>
    <w:rsid w:val="00E1212D"/>
    <w:rsid w:val="00E43ACC"/>
    <w:rsid w:val="00E56C0F"/>
    <w:rsid w:val="00E6600F"/>
    <w:rsid w:val="00E85D2D"/>
    <w:rsid w:val="00EF059B"/>
    <w:rsid w:val="00F26153"/>
    <w:rsid w:val="00F27C33"/>
    <w:rsid w:val="00F66B44"/>
    <w:rsid w:val="00F72FB9"/>
    <w:rsid w:val="00F7754D"/>
    <w:rsid w:val="00FA58FE"/>
    <w:rsid w:val="00FB0303"/>
    <w:rsid w:val="00FE5E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link w:val="NormlnwebChar"/>
    <w:uiPriority w:val="99"/>
    <w:unhideWhenUsed/>
    <w:rsid w:val="003936B8"/>
    <w:pPr>
      <w:spacing w:before="100" w:beforeAutospacing="1" w:after="100" w:afterAutospacing="1" w:line="240" w:lineRule="auto"/>
      <w:jc w:val="left"/>
    </w:pPr>
    <w:rPr>
      <w:color w:val="auto"/>
      <w:szCs w:val="24"/>
    </w:rPr>
  </w:style>
  <w:style w:type="character" w:customStyle="1" w:styleId="math-inline">
    <w:name w:val="math-inline"/>
    <w:basedOn w:val="Standardnpsmoodstavce"/>
    <w:rsid w:val="003936B8"/>
  </w:style>
  <w:style w:type="character" w:styleId="KdHTML">
    <w:name w:val="HTML Code"/>
    <w:basedOn w:val="Standardnpsmoodstavce"/>
    <w:uiPriority w:val="99"/>
    <w:semiHidden/>
    <w:unhideWhenUsed/>
    <w:rsid w:val="003936B8"/>
    <w:rPr>
      <w:rFonts w:ascii="Courier New" w:eastAsia="Times New Roman" w:hAnsi="Courier New" w:cs="Courier New"/>
      <w:sz w:val="20"/>
      <w:szCs w:val="20"/>
    </w:rPr>
  </w:style>
  <w:style w:type="paragraph" w:customStyle="1" w:styleId="citace">
    <w:name w:val="citace"/>
    <w:basedOn w:val="Normlnweb"/>
    <w:link w:val="citaceChar"/>
    <w:qFormat/>
    <w:rsid w:val="00BE1314"/>
    <w:pPr>
      <w:numPr>
        <w:numId w:val="42"/>
      </w:numPr>
    </w:pPr>
  </w:style>
  <w:style w:type="character" w:styleId="Sledovanodkaz">
    <w:name w:val="FollowedHyperlink"/>
    <w:basedOn w:val="Standardnpsmoodstavce"/>
    <w:uiPriority w:val="99"/>
    <w:semiHidden/>
    <w:unhideWhenUsed/>
    <w:rsid w:val="00CC5225"/>
    <w:rPr>
      <w:color w:val="954F72" w:themeColor="followedHyperlink"/>
      <w:u w:val="single"/>
    </w:rPr>
  </w:style>
  <w:style w:type="character" w:customStyle="1" w:styleId="NormlnwebChar">
    <w:name w:val="Normální (web) Char"/>
    <w:basedOn w:val="Standardnpsmoodstavce"/>
    <w:link w:val="Normlnweb"/>
    <w:uiPriority w:val="99"/>
    <w:rsid w:val="00BE1314"/>
    <w:rPr>
      <w:rFonts w:ascii="Times New Roman" w:eastAsia="Times New Roman" w:hAnsi="Times New Roman" w:cs="Times New Roman"/>
      <w:sz w:val="24"/>
      <w:szCs w:val="24"/>
      <w:lang w:eastAsia="cs-CZ"/>
    </w:rPr>
  </w:style>
  <w:style w:type="character" w:customStyle="1" w:styleId="citaceChar">
    <w:name w:val="citace Char"/>
    <w:basedOn w:val="NormlnwebChar"/>
    <w:link w:val="citace"/>
    <w:rsid w:val="00BE1314"/>
    <w:rPr>
      <w:rFonts w:ascii="Times New Roman" w:eastAsia="Times New Roman" w:hAnsi="Times New Roman" w:cs="Times New Roman"/>
      <w:sz w:val="24"/>
      <w:szCs w:val="24"/>
      <w:lang w:eastAsia="cs-CZ"/>
    </w:rPr>
  </w:style>
  <w:style w:type="character" w:styleId="Nevyeenzmnka">
    <w:name w:val="Unresolved Mention"/>
    <w:basedOn w:val="Standardnpsmoodstavce"/>
    <w:uiPriority w:val="99"/>
    <w:semiHidden/>
    <w:unhideWhenUsed/>
    <w:rsid w:val="00012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07514130">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package" Target="embeddings/Microsoft_Excel_Worksheet.xlsx"/><Relationship Id="rId26" Type="http://schemas.openxmlformats.org/officeDocument/2006/relationships/image" Target="media/image16.jpeg"/><Relationship Id="rId21" Type="http://schemas.openxmlformats.org/officeDocument/2006/relationships/package" Target="embeddings/Microsoft_Excel_Worksheet1.xlsx"/><Relationship Id="rId34" Type="http://schemas.openxmlformats.org/officeDocument/2006/relationships/hyperlink" Target="https://www.murata.com/~/media/webrenewal/support/library/catalog/products/sound/p15e.ashx"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emf"/><Relationship Id="rId25" Type="http://schemas.openxmlformats.org/officeDocument/2006/relationships/image" Target="media/image15.jpeg"/><Relationship Id="rId33" Type="http://schemas.openxmlformats.org/officeDocument/2006/relationships/hyperlink" Target="https://www.sparkfun.com/datasheets/LCD/HD44780.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emf"/><Relationship Id="rId29" Type="http://schemas.openxmlformats.org/officeDocument/2006/relationships/hyperlink" Target="https://ww1.microchip.com/downloads/en/DeviceDoc/ATmega48A-PA-88A-PA-168A-PA-328-P-DS-DS40002061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yperlink" Target="https://github.com/PaulStoffregen/Tim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hyperlink" Target="https://github.com/thijse/Arduino-DCF77" TargetMode="External"/><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ptb.de/cms/en/ptb/fachabteilungen/abt4/fb-44/ag-442/dissemination-of-legal-time/dcf77.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hyperlink" Target="https://www.analog.com/media/en/technical-documentation/data-sheets/DS3231.pdf" TargetMode="External"/><Relationship Id="rId30" Type="http://schemas.openxmlformats.org/officeDocument/2006/relationships/hyperlink" Target="https://www.nxp.com/docs/en/user-guide/UM10204.pdf" TargetMode="External"/><Relationship Id="rId35" Type="http://schemas.openxmlformats.org/officeDocument/2006/relationships/hyperlink" Target="https://www.nxp.com/docs/en/data-sheet/PCF8574_PCF8574A.pdf" TargetMode="Externa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8670B9D5-D796-4973-8DA8-BA00703DB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38</Pages>
  <Words>7014</Words>
  <Characters>41387</Characters>
  <Application>Microsoft Office Word</Application>
  <DocSecurity>0</DocSecurity>
  <Lines>344</Lines>
  <Paragraphs>96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Mirek Sklenář</cp:lastModifiedBy>
  <cp:revision>54</cp:revision>
  <cp:lastPrinted>2026-03-27T15:07:00Z</cp:lastPrinted>
  <dcterms:created xsi:type="dcterms:W3CDTF">2023-09-12T08:16:00Z</dcterms:created>
  <dcterms:modified xsi:type="dcterms:W3CDTF">2026-03-28T09:45:00Z</dcterms:modified>
</cp:coreProperties>
</file>