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DC3C1" w14:textId="77777777" w:rsidR="00084988" w:rsidRPr="00084988" w:rsidRDefault="00084988" w:rsidP="00084988">
      <w:pPr>
        <w:rPr>
          <w:b/>
          <w:bCs/>
        </w:rPr>
      </w:pPr>
      <w:r w:rsidRPr="00084988">
        <w:rPr>
          <w:b/>
          <w:bCs/>
        </w:rPr>
        <w:t>1. Infraestructura de Hardware y Redes</w:t>
      </w:r>
    </w:p>
    <w:p w14:paraId="2E4E7666" w14:textId="6003D91A" w:rsidR="00084988" w:rsidRDefault="00084988" w:rsidP="00084988">
      <w:r w:rsidRPr="00084988">
        <w:rPr>
          <w:b/>
          <w:bCs/>
        </w:rPr>
        <w:t>Servidores Web y Bases de Datos</w:t>
      </w:r>
      <w:r>
        <w:rPr>
          <w:b/>
          <w:bCs/>
        </w:rPr>
        <w:t xml:space="preserve">: </w:t>
      </w:r>
      <w:r w:rsidRPr="00084988">
        <w:t>Cloud Computing (A</w:t>
      </w:r>
      <w:r>
        <w:t xml:space="preserve">mazon </w:t>
      </w:r>
      <w:r w:rsidRPr="00084988">
        <w:t>W</w:t>
      </w:r>
      <w:r>
        <w:t xml:space="preserve">eb </w:t>
      </w:r>
      <w:proofErr w:type="spellStart"/>
      <w:r w:rsidRPr="00084988">
        <w:t>S</w:t>
      </w:r>
      <w:r>
        <w:t>ervice</w:t>
      </w:r>
      <w:proofErr w:type="spellEnd"/>
      <w:r w:rsidRPr="00084988">
        <w:t>)</w:t>
      </w:r>
    </w:p>
    <w:p w14:paraId="7EC625B6" w14:textId="64F78C02" w:rsidR="00084988" w:rsidRPr="00084988" w:rsidRDefault="00084988" w:rsidP="00084988">
      <w:pPr>
        <w:rPr>
          <w:b/>
          <w:bCs/>
        </w:rPr>
      </w:pPr>
      <w:r w:rsidRPr="00084988">
        <w:rPr>
          <w:b/>
          <w:bCs/>
        </w:rPr>
        <w:t>Computadoras de Administración</w:t>
      </w:r>
      <w:r>
        <w:rPr>
          <w:b/>
          <w:bCs/>
        </w:rPr>
        <w:t xml:space="preserve">: </w:t>
      </w:r>
      <w:r w:rsidRPr="00084988">
        <w:t>Equipos de alto rendimiento para docentes/editores</w:t>
      </w:r>
      <w:r>
        <w:t>/programadores</w:t>
      </w:r>
      <w:r w:rsidRPr="00084988">
        <w:t>.</w:t>
      </w:r>
      <w:r>
        <w:t xml:space="preserve"> Se necesitarán computadoras</w:t>
      </w:r>
      <w:r w:rsidR="008B56CE">
        <w:t xml:space="preserve"> lo suficientemente integradas para el desarrollo de las diversas actividades en oficina.</w:t>
      </w:r>
    </w:p>
    <w:p w14:paraId="4FC7C84E" w14:textId="13210325" w:rsidR="00084988" w:rsidRPr="00084988" w:rsidRDefault="00084988" w:rsidP="00084988">
      <w:pPr>
        <w:rPr>
          <w:b/>
          <w:bCs/>
        </w:rPr>
      </w:pPr>
    </w:p>
    <w:p w14:paraId="69CD0BF0" w14:textId="77777777" w:rsidR="00084988" w:rsidRDefault="00084988" w:rsidP="00084988">
      <w:pPr>
        <w:rPr>
          <w:b/>
          <w:bCs/>
        </w:rPr>
      </w:pPr>
    </w:p>
    <w:p w14:paraId="640061CC" w14:textId="77777777" w:rsidR="00084988" w:rsidRDefault="00084988" w:rsidP="00084988">
      <w:pPr>
        <w:rPr>
          <w:b/>
          <w:bCs/>
        </w:rPr>
      </w:pPr>
    </w:p>
    <w:p w14:paraId="58C40BC9" w14:textId="2C33D9FB" w:rsidR="00084988" w:rsidRPr="00084988" w:rsidRDefault="00084988" w:rsidP="00084988">
      <w:pPr>
        <w:rPr>
          <w:b/>
          <w:bCs/>
        </w:rPr>
      </w:pPr>
      <w:r w:rsidRPr="00084988">
        <w:rPr>
          <w:b/>
          <w:bCs/>
        </w:rPr>
        <w:t xml:space="preserve">2. Plataforma de Software </w:t>
      </w:r>
    </w:p>
    <w:p w14:paraId="7F0434D0" w14:textId="5C3E4F9E" w:rsidR="00084988" w:rsidRPr="00084988" w:rsidRDefault="00084988" w:rsidP="00084988">
      <w:pPr>
        <w:rPr>
          <w:b/>
          <w:bCs/>
        </w:rPr>
      </w:pPr>
      <w:r w:rsidRPr="00084988">
        <w:rPr>
          <w:b/>
          <w:bCs/>
        </w:rPr>
        <w:t xml:space="preserve">A. Plataforma de Gestión del Aprendizaje </w:t>
      </w:r>
    </w:p>
    <w:p w14:paraId="5F6B0B44" w14:textId="476AFA57" w:rsidR="00084988" w:rsidRPr="00084988" w:rsidRDefault="00084988" w:rsidP="00084988">
      <w:r w:rsidRPr="00084988">
        <w:t>Se implementará una Plataforma de Gestión de Aprendizaje de desarrollo propio. Esto permite una diferenciación total al adaptar la plataforma específicamente para adolescentes, la evaluación por proyectos y la integración con herramientas de IA.</w:t>
      </w:r>
    </w:p>
    <w:p w14:paraId="0A45B033" w14:textId="77777777" w:rsidR="00084988" w:rsidRPr="00084988" w:rsidRDefault="00084988" w:rsidP="00084988">
      <w:pPr>
        <w:numPr>
          <w:ilvl w:val="0"/>
          <w:numId w:val="1"/>
        </w:numPr>
      </w:pPr>
      <w:r w:rsidRPr="00084988">
        <w:rPr>
          <w:b/>
          <w:bCs/>
        </w:rPr>
        <w:t>Funcionalidades Críticas:</w:t>
      </w:r>
    </w:p>
    <w:p w14:paraId="2E854828" w14:textId="77777777" w:rsidR="00084988" w:rsidRPr="00084988" w:rsidRDefault="00084988" w:rsidP="00084988">
      <w:pPr>
        <w:numPr>
          <w:ilvl w:val="1"/>
          <w:numId w:val="1"/>
        </w:numPr>
      </w:pPr>
      <w:r w:rsidRPr="00084988">
        <w:rPr>
          <w:b/>
          <w:bCs/>
        </w:rPr>
        <w:t>Gamificación Integrada:</w:t>
      </w:r>
      <w:r w:rsidRPr="00084988">
        <w:t xml:space="preserve"> Sistema nativo de puntos, insignias y </w:t>
      </w:r>
      <w:proofErr w:type="spellStart"/>
      <w:r w:rsidRPr="00084988">
        <w:t>leaderboards</w:t>
      </w:r>
      <w:proofErr w:type="spellEnd"/>
      <w:r w:rsidRPr="00084988">
        <w:t xml:space="preserve"> con recompensas virtuales directamente relacionadas con el progreso en los proyectos.</w:t>
      </w:r>
    </w:p>
    <w:p w14:paraId="4A2DDFC7" w14:textId="6E12B2F8" w:rsidR="00084988" w:rsidRPr="00084988" w:rsidRDefault="00084988" w:rsidP="00084988">
      <w:pPr>
        <w:numPr>
          <w:ilvl w:val="1"/>
          <w:numId w:val="1"/>
        </w:numPr>
      </w:pPr>
      <w:r w:rsidRPr="00084988">
        <w:rPr>
          <w:b/>
          <w:bCs/>
        </w:rPr>
        <w:t>Módulos de Proyectos Únicos:</w:t>
      </w:r>
      <w:r w:rsidRPr="00084988">
        <w:t xml:space="preserve"> Desarrollo de interfaces específicas para la carga, seguimiento y calificación colaborativa de los proyectos finales, incluyendo </w:t>
      </w:r>
      <w:proofErr w:type="spellStart"/>
      <w:r w:rsidRPr="00084988">
        <w:t>feedback</w:t>
      </w:r>
      <w:proofErr w:type="spellEnd"/>
      <w:r w:rsidRPr="00084988">
        <w:t xml:space="preserve"> asistido por IA </w:t>
      </w:r>
    </w:p>
    <w:p w14:paraId="5CEEA670" w14:textId="07C3203E" w:rsidR="00084988" w:rsidRPr="00084988" w:rsidRDefault="00084988" w:rsidP="00084988">
      <w:pPr>
        <w:numPr>
          <w:ilvl w:val="1"/>
          <w:numId w:val="1"/>
        </w:numPr>
      </w:pPr>
      <w:proofErr w:type="spellStart"/>
      <w:r w:rsidRPr="00084988">
        <w:rPr>
          <w:b/>
          <w:bCs/>
        </w:rPr>
        <w:t>VideoConferencia</w:t>
      </w:r>
      <w:proofErr w:type="spellEnd"/>
      <w:r w:rsidRPr="00084988">
        <w:rPr>
          <w:b/>
          <w:bCs/>
        </w:rPr>
        <w:t xml:space="preserve"> Integrada:</w:t>
      </w:r>
      <w:r w:rsidRPr="00084988">
        <w:t xml:space="preserve"> Módulo de comunicación propio para las "Asesorías en vivo" </w:t>
      </w:r>
      <w:r w:rsidR="008B56CE" w:rsidRPr="008B56CE">
        <w:t>(Zoom)</w:t>
      </w:r>
    </w:p>
    <w:p w14:paraId="4A740C06" w14:textId="10301788" w:rsidR="00084988" w:rsidRPr="00084988" w:rsidRDefault="00084988" w:rsidP="00084988">
      <w:pPr>
        <w:numPr>
          <w:ilvl w:val="1"/>
          <w:numId w:val="1"/>
        </w:numPr>
      </w:pPr>
      <w:r w:rsidRPr="00084988">
        <w:rPr>
          <w:b/>
          <w:bCs/>
        </w:rPr>
        <w:t>Compatibilidad Móvil:</w:t>
      </w:r>
      <w:r w:rsidRPr="00084988">
        <w:t xml:space="preserve"> Diseño </w:t>
      </w:r>
      <w:r w:rsidR="008B56CE">
        <w:t>móvil</w:t>
      </w:r>
      <w:r w:rsidRPr="00084988">
        <w:t xml:space="preserve"> para garantizar la usabilidad en dispositivos móviles, principal medio de acceso del segmento adolescente.</w:t>
      </w:r>
    </w:p>
    <w:p w14:paraId="60FE2D40" w14:textId="77777777" w:rsidR="00084988" w:rsidRPr="00084988" w:rsidRDefault="00084988" w:rsidP="00084988">
      <w:pPr>
        <w:rPr>
          <w:b/>
          <w:bCs/>
        </w:rPr>
      </w:pPr>
      <w:r w:rsidRPr="00084988">
        <w:rPr>
          <w:b/>
          <w:bCs/>
        </w:rPr>
        <w:t>B. Herramientas de Inteligencia Artificial y Creación</w:t>
      </w:r>
    </w:p>
    <w:p w14:paraId="121ADFBF" w14:textId="77777777" w:rsidR="00084988" w:rsidRPr="00084988" w:rsidRDefault="00084988" w:rsidP="00084988">
      <w:r w:rsidRPr="00084988">
        <w:t>Estas herramientas son el motor de la diferenciación y deben estar licenciadas o integradas de manera segura.</w:t>
      </w:r>
    </w:p>
    <w:p w14:paraId="2C0660A7" w14:textId="2868F238" w:rsidR="00084988" w:rsidRPr="00084988" w:rsidRDefault="00084988" w:rsidP="00084988">
      <w:pPr>
        <w:numPr>
          <w:ilvl w:val="0"/>
          <w:numId w:val="2"/>
        </w:numPr>
      </w:pPr>
      <w:r w:rsidRPr="00084988">
        <w:rPr>
          <w:b/>
          <w:bCs/>
        </w:rPr>
        <w:t>Herramientas de IA para Contenido:</w:t>
      </w:r>
      <w:r w:rsidRPr="00084988">
        <w:t xml:space="preserve"> Licencias de uso de </w:t>
      </w:r>
      <w:proofErr w:type="spellStart"/>
      <w:r w:rsidRPr="00084988">
        <w:t>APIs</w:t>
      </w:r>
      <w:proofErr w:type="spellEnd"/>
      <w:r w:rsidRPr="00084988">
        <w:t xml:space="preserve"> para herramientas de Generación de Imágenes (</w:t>
      </w:r>
      <w:r w:rsidR="008B56CE">
        <w:t>Gemini 3.0, después busco</w:t>
      </w:r>
      <w:r w:rsidRPr="00084988">
        <w:t xml:space="preserve">) y </w:t>
      </w:r>
      <w:proofErr w:type="spellStart"/>
      <w:r w:rsidRPr="00084988">
        <w:rPr>
          <w:i/>
          <w:iCs/>
        </w:rPr>
        <w:lastRenderedPageBreak/>
        <w:t>Prompting</w:t>
      </w:r>
      <w:proofErr w:type="spellEnd"/>
      <w:r w:rsidRPr="00084988">
        <w:t xml:space="preserve"> Avanzado (GPT-4), usadas exclusivamente dentro del entorno controlado de la plataforma para fines educativos.</w:t>
      </w:r>
    </w:p>
    <w:p w14:paraId="0BB6BE56" w14:textId="5B28E09E" w:rsidR="00084988" w:rsidRPr="00084988" w:rsidRDefault="00084988" w:rsidP="00084988">
      <w:pPr>
        <w:numPr>
          <w:ilvl w:val="0"/>
          <w:numId w:val="2"/>
        </w:numPr>
      </w:pPr>
      <w:r w:rsidRPr="00084988">
        <w:rPr>
          <w:b/>
          <w:bCs/>
        </w:rPr>
        <w:t>Software de Edición:</w:t>
      </w:r>
      <w:r w:rsidRPr="00084988">
        <w:t xml:space="preserve"> Adobe Creative Cloud </w:t>
      </w:r>
      <w:r w:rsidR="008B56CE">
        <w:t xml:space="preserve">(Por ahora, después busco otras) </w:t>
      </w:r>
      <w:r w:rsidRPr="00084988">
        <w:t>para la producción interna de los cursos y para que los estudiantes aprendan a manipular sus creaciones de IA.</w:t>
      </w:r>
    </w:p>
    <w:p w14:paraId="7CB0B0A5" w14:textId="150A04F4" w:rsidR="00084988" w:rsidRPr="00084988" w:rsidRDefault="00084988" w:rsidP="00084988">
      <w:pPr>
        <w:numPr>
          <w:ilvl w:val="0"/>
          <w:numId w:val="2"/>
        </w:numPr>
      </w:pPr>
      <w:r w:rsidRPr="00084988">
        <w:rPr>
          <w:b/>
          <w:bCs/>
        </w:rPr>
        <w:t>Control Parental y Seguridad:</w:t>
      </w:r>
      <w:r w:rsidRPr="00084988">
        <w:t xml:space="preserve"> Software o políticas de monitoreo dentro de</w:t>
      </w:r>
      <w:r w:rsidR="008B56CE">
        <w:t xml:space="preserve"> la plataforma</w:t>
      </w:r>
      <w:r w:rsidRPr="00084988">
        <w:t xml:space="preserve"> para asegurar que el uso de IA se realice bajo normas éticas y de privacidad.</w:t>
      </w:r>
    </w:p>
    <w:p w14:paraId="2175AE1E" w14:textId="3542F89F" w:rsidR="00084988" w:rsidRPr="00084988" w:rsidRDefault="00084988" w:rsidP="00084988">
      <w:pPr>
        <w:rPr>
          <w:b/>
          <w:bCs/>
        </w:rPr>
      </w:pPr>
      <w:r w:rsidRPr="00084988">
        <w:rPr>
          <w:b/>
          <w:bCs/>
        </w:rPr>
        <w:t xml:space="preserve">C. Gestión Empresarial y Relación con el Cliente </w:t>
      </w:r>
    </w:p>
    <w:p w14:paraId="3AA57842" w14:textId="77777777" w:rsidR="00084988" w:rsidRPr="00084988" w:rsidRDefault="00084988" w:rsidP="00084988">
      <w:r w:rsidRPr="00084988">
        <w:t>Para gestionar los procesos de venta, cobranza y fidelización:</w:t>
      </w:r>
    </w:p>
    <w:p w14:paraId="11B21113" w14:textId="27DAC8CB" w:rsidR="00084988" w:rsidRDefault="00084988" w:rsidP="00084988">
      <w:pPr>
        <w:numPr>
          <w:ilvl w:val="0"/>
          <w:numId w:val="3"/>
        </w:numPr>
      </w:pPr>
      <w:r w:rsidRPr="00084988">
        <w:rPr>
          <w:b/>
          <w:bCs/>
        </w:rPr>
        <w:t>Plataforma de Pagos:</w:t>
      </w:r>
      <w:r w:rsidRPr="00084988">
        <w:t xml:space="preserve"> Integración con pasarelas de pago locales (</w:t>
      </w:r>
      <w:proofErr w:type="spellStart"/>
      <w:r w:rsidRPr="00084988">
        <w:t>PagoEfectivo</w:t>
      </w:r>
      <w:proofErr w:type="spellEnd"/>
      <w:r w:rsidRPr="00084988">
        <w:t>) y global (PayPal)</w:t>
      </w:r>
      <w:r w:rsidR="008B56CE">
        <w:t>, tarjetas de crédito y débito,</w:t>
      </w:r>
      <w:r w:rsidRPr="00084988">
        <w:t xml:space="preserve"> para ofrecer las opciones de suscripción mensual y pago único.</w:t>
      </w:r>
    </w:p>
    <w:p w14:paraId="341C3341" w14:textId="2FD59954" w:rsidR="008B56CE" w:rsidRPr="00084988" w:rsidRDefault="008B56CE" w:rsidP="00084988">
      <w:pPr>
        <w:numPr>
          <w:ilvl w:val="0"/>
          <w:numId w:val="3"/>
        </w:numPr>
      </w:pPr>
      <w:r>
        <w:rPr>
          <w:b/>
          <w:bCs/>
        </w:rPr>
        <w:t xml:space="preserve">ME FALTA PONER OTROS PUNTOS, YA DESPUÉS PIENSO </w:t>
      </w:r>
      <w:proofErr w:type="spellStart"/>
      <w:r>
        <w:rPr>
          <w:b/>
          <w:bCs/>
        </w:rPr>
        <w:t>xd</w:t>
      </w:r>
      <w:proofErr w:type="spellEnd"/>
    </w:p>
    <w:p w14:paraId="3099EB01" w14:textId="77777777" w:rsidR="00A04103" w:rsidRDefault="00A04103"/>
    <w:sectPr w:rsidR="00A041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F65E2"/>
    <w:multiLevelType w:val="multilevel"/>
    <w:tmpl w:val="BB7C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F1B41"/>
    <w:multiLevelType w:val="multilevel"/>
    <w:tmpl w:val="627A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3B5EC7"/>
    <w:multiLevelType w:val="multilevel"/>
    <w:tmpl w:val="6EA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3196">
    <w:abstractNumId w:val="1"/>
  </w:num>
  <w:num w:numId="2" w16cid:durableId="216624921">
    <w:abstractNumId w:val="0"/>
  </w:num>
  <w:num w:numId="3" w16cid:durableId="1571577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988"/>
    <w:rsid w:val="00026C22"/>
    <w:rsid w:val="0004266D"/>
    <w:rsid w:val="00084988"/>
    <w:rsid w:val="006D5375"/>
    <w:rsid w:val="007632E3"/>
    <w:rsid w:val="008B56CE"/>
    <w:rsid w:val="009C0810"/>
    <w:rsid w:val="00A04103"/>
    <w:rsid w:val="00B649A8"/>
    <w:rsid w:val="00D1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D01841"/>
  <w15:chartTrackingRefBased/>
  <w15:docId w15:val="{65C7C2A9-B329-4318-B5F6-CAC932A0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4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4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4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84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4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4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4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4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4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4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4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4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849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49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49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49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49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49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4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4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4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4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4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49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49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49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4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49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49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498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6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365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Calisaya</dc:creator>
  <cp:keywords/>
  <dc:description/>
  <cp:lastModifiedBy>Anderson Calisaya</cp:lastModifiedBy>
  <cp:revision>1</cp:revision>
  <dcterms:created xsi:type="dcterms:W3CDTF">2025-11-29T03:16:00Z</dcterms:created>
  <dcterms:modified xsi:type="dcterms:W3CDTF">2025-11-29T04:03:00Z</dcterms:modified>
</cp:coreProperties>
</file>