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A4AD0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  МИНИСТЕРСТВО ЦИФРОВОГО РАЗВИТИЯ, СВЯЗИ И МАССОВЫХ КОММУНИКАЦИЙ РОССИЙСКОЙ ФЕДЕРАЦИИ 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14:paraId="7AF4D5DD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D8A5B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Кафедра Программная инженерия </w:t>
      </w:r>
    </w:p>
    <w:p w14:paraId="0B717D55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1E92B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BACE71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EAB41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4CAD29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9BE1DA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0C3427AA" w14:textId="520409EE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7E25277" w14:textId="7C452B84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>по дисциплине «</w:t>
      </w:r>
      <w:r w:rsidR="003A7FF9" w:rsidRPr="003A7FF9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147F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5082716D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64667" w14:textId="7AC485CC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Тема: «Анализ временной сложности элементарных алгоритмов» </w:t>
      </w:r>
    </w:p>
    <w:p w14:paraId="1E07B529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DB445" w14:textId="55832761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147F20">
        <w:rPr>
          <w:rFonts w:ascii="Times New Roman" w:hAnsi="Times New Roman" w:cs="Times New Roman"/>
          <w:sz w:val="28"/>
          <w:szCs w:val="28"/>
        </w:rPr>
        <w:t xml:space="preserve">Выполнил: студент группы БВТ2504 </w:t>
      </w:r>
    </w:p>
    <w:p w14:paraId="10B994C2" w14:textId="4D566FD1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Pr="00147F20">
        <w:rPr>
          <w:rFonts w:ascii="Times New Roman" w:hAnsi="Times New Roman" w:cs="Times New Roman"/>
          <w:sz w:val="28"/>
          <w:szCs w:val="28"/>
        </w:rPr>
        <w:t xml:space="preserve">Гончарова Анна Алексеевна </w:t>
      </w:r>
    </w:p>
    <w:p w14:paraId="3A8C9A36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4EB40" w14:textId="195AE568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proofErr w:type="spellStart"/>
      <w:proofErr w:type="gramStart"/>
      <w:r w:rsidRPr="00147F20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>Шедова</w:t>
      </w:r>
      <w:proofErr w:type="spellEnd"/>
      <w:proofErr w:type="gramEnd"/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47F20">
        <w:rPr>
          <w:rFonts w:ascii="Times New Roman" w:hAnsi="Times New Roman" w:cs="Times New Roman"/>
          <w:sz w:val="28"/>
          <w:szCs w:val="28"/>
        </w:rPr>
        <w:t xml:space="preserve">.Р. </w:t>
      </w:r>
    </w:p>
    <w:p w14:paraId="3AC1C3BA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E895E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68A9F9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D9297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FDA298" w14:textId="77777777" w:rsidR="00147F20" w:rsidRPr="00147F20" w:rsidRDefault="00147F20" w:rsidP="00147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663101" w14:textId="54CE70D0" w:rsidR="00147F20" w:rsidRPr="00147F20" w:rsidRDefault="00147F20" w:rsidP="00147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Pr="00147F20">
        <w:rPr>
          <w:rFonts w:ascii="Times New Roman" w:hAnsi="Times New Roman" w:cs="Times New Roman"/>
          <w:sz w:val="28"/>
          <w:szCs w:val="28"/>
        </w:rPr>
        <w:t>Москва, 2026</w:t>
      </w:r>
    </w:p>
    <w:p w14:paraId="294B891E" w14:textId="77777777" w:rsidR="00BC6CD9" w:rsidRDefault="00BC6CD9" w:rsidP="00BC6CD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332280088"/>
        <w:docPartObj>
          <w:docPartGallery w:val="Table of Contents"/>
        </w:docPartObj>
      </w:sdtPr>
      <w:sdtContent>
        <w:p w14:paraId="086981C9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3A7FF9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3A7FF9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"1-2" \h \z \u </w:instrText>
          </w:r>
          <w:r w:rsidRPr="003A7FF9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r:id="rId5" w:anchor="_Toc9984" w:history="1"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Содержание Цель работы: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_Toc9984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2A4BE2E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6" w:anchor="_Toc9985" w:history="1"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Ход выполнения работы: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_Toc9985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520D377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7" w:anchor="_Toc9986" w:history="1"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1. Подготовка: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_Toc9986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75D2D29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8" w:anchor="_Toc9987" w:history="1"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2. Реализованные алгоритмы: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_Toc9987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295D79EC" w14:textId="273F5C3D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9" w:anchor="_Toc9991" w:history="1">
            <w:r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. Проверка корректности алгоритмов: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_Toc9991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7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21B28C2" w14:textId="6E66F654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10" w:anchor="_Toc9992" w:history="1">
            <w:r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. Анализ графиков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_Toc9992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8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6F73BAB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hyperlink r:id="rId11" w:anchor="_Toc9993" w:history="1"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>Вывод</w: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instrText>PAGEREF _Toc9993 \h</w:instrText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Pr="003A7FF9">
              <w:rPr>
                <w:rStyle w:val="ac"/>
                <w:rFonts w:ascii="Times New Roman" w:hAnsi="Times New Roman" w:cs="Times New Roman"/>
                <w:b/>
                <w:sz w:val="28"/>
                <w:szCs w:val="28"/>
              </w:rPr>
              <w:t xml:space="preserve">9 </w:t>
            </w:r>
            <w:r w:rsidRPr="003A7FF9">
              <w:rPr>
                <w:rStyle w:val="ac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5B8FADF" w14:textId="77777777" w:rsidR="003A7FF9" w:rsidRPr="003A7FF9" w:rsidRDefault="003A7FF9" w:rsidP="003A7FF9">
          <w:pPr>
            <w:ind w:left="36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A7FF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04AA2D2" w14:textId="77777777" w:rsidR="00BC6CD9" w:rsidRPr="00BC6CD9" w:rsidRDefault="00BC6CD9" w:rsidP="00BC6CD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C6CD9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BC6CD9">
        <w:rPr>
          <w:rFonts w:ascii="Times New Roman" w:hAnsi="Times New Roman" w:cs="Times New Roman"/>
          <w:sz w:val="28"/>
          <w:szCs w:val="28"/>
        </w:rPr>
        <w:t xml:space="preserve"> методы анализа временной сложности алгоритмов: научиться выводить асимптотические оценки аналитически и подтверждать их эмпирическими замерами по единой методике бенчмаркинга.</w:t>
      </w:r>
    </w:p>
    <w:p w14:paraId="212C3D61" w14:textId="77777777" w:rsidR="00BC6CD9" w:rsidRDefault="00BC6CD9" w:rsidP="00BC6CD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848053B" w14:textId="2617B96F" w:rsidR="00147F20" w:rsidRPr="00147F20" w:rsidRDefault="00147F20" w:rsidP="00BC6CD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</w:t>
      </w:r>
      <w:r w:rsidR="00BC6CD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147F20">
        <w:rPr>
          <w:rFonts w:ascii="Times New Roman" w:hAnsi="Times New Roman" w:cs="Times New Roman"/>
          <w:sz w:val="28"/>
          <w:szCs w:val="28"/>
        </w:rPr>
        <w:t xml:space="preserve">Сгенерировать данные своего варианта: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scripts/generate_data.py --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N --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arrays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(пять размеров с геометрическим шагом, 10³…10⁵, четыре типа массивов). Данные детерминированы: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= 30 + N.</w:t>
      </w:r>
    </w:p>
    <w:p w14:paraId="0DFD8E44" w14:textId="77777777" w:rsidR="00147F20" w:rsidRPr="00147F20" w:rsidRDefault="00147F20" w:rsidP="00147F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>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</w:t>
      </w:r>
    </w:p>
    <w:p w14:paraId="53477469" w14:textId="77777777" w:rsidR="00147F20" w:rsidRPr="00147F20" w:rsidRDefault="00147F20" w:rsidP="00147F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Для каждого алгоритма </w:t>
      </w:r>
      <w:r w:rsidRPr="00147F20">
        <w:rPr>
          <w:rFonts w:ascii="Times New Roman" w:hAnsi="Times New Roman" w:cs="Times New Roman"/>
          <w:b/>
          <w:bCs/>
          <w:sz w:val="28"/>
          <w:szCs w:val="28"/>
        </w:rPr>
        <w:t>аналитически</w:t>
      </w:r>
      <w:r w:rsidRPr="00147F20">
        <w:rPr>
          <w:rFonts w:ascii="Times New Roman" w:hAnsi="Times New Roman" w:cs="Times New Roman"/>
          <w:sz w:val="28"/>
          <w:szCs w:val="28"/>
        </w:rPr>
        <w:t xml:space="preserve"> вывести асимптотическую оценку времени (худший случай) и записать её в отчёте с обоснованием.</w:t>
      </w:r>
    </w:p>
    <w:p w14:paraId="7749B256" w14:textId="77777777" w:rsidR="00147F20" w:rsidRPr="00147F20" w:rsidRDefault="00147F20" w:rsidP="00147F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Выполнить замеры времени на данных своего варианта по методике бенчмаркинга (прогрев, ≥5 повторов, медиана) и построить графики: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для степенных алгоритмов и </w:t>
      </w:r>
      <w:proofErr w:type="gramStart"/>
      <w:r w:rsidRPr="00147F20">
        <w:rPr>
          <w:rFonts w:ascii="Times New Roman" w:hAnsi="Times New Roman" w:cs="Times New Roman"/>
          <w:sz w:val="28"/>
          <w:szCs w:val="28"/>
        </w:rPr>
        <w:t>t(</w:t>
      </w:r>
      <w:proofErr w:type="spellStart"/>
      <w:proofErr w:type="gramEnd"/>
      <w:r w:rsidRPr="00147F20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>₂ n) для бинарного возведения в степень.</w:t>
      </w:r>
    </w:p>
    <w:p w14:paraId="614B9769" w14:textId="77777777" w:rsidR="00147F20" w:rsidRPr="00147F20" w:rsidRDefault="00147F20" w:rsidP="00147F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t xml:space="preserve">Сопоставить наблюдаемый наклон графика с теоретической оценкой; расхождения объяснить. Пояснить, почему для логарифмического алгоритма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график неинформативен и почему замер выполняется по модулю (длинная арифметика Python).</w:t>
      </w:r>
    </w:p>
    <w:p w14:paraId="2BFC6EE3" w14:textId="77777777" w:rsidR="00147F20" w:rsidRDefault="00147F20" w:rsidP="00147F2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lastRenderedPageBreak/>
        <w:t>Проверить реализации на репрезентативных тестах (пустой массив, один элемент, все элементы равны) и зафиксировать инварианты; сверить результаты с эталонными реализациями (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трёхаргументный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7F20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47F20">
        <w:rPr>
          <w:rFonts w:ascii="Times New Roman" w:hAnsi="Times New Roman" w:cs="Times New Roman"/>
          <w:sz w:val="28"/>
          <w:szCs w:val="28"/>
        </w:rPr>
        <w:t>).</w:t>
      </w:r>
    </w:p>
    <w:p w14:paraId="43625AC5" w14:textId="77777777" w:rsidR="003A7FF9" w:rsidRP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Подготовка:</w:t>
      </w:r>
      <w:r>
        <w:rPr>
          <w:rFonts w:ascii="Times New Roman" w:hAnsi="Times New Roman" w:cs="Times New Roman"/>
          <w:sz w:val="28"/>
          <w:szCs w:val="28"/>
        </w:rPr>
        <w:br/>
      </w:r>
      <w:r w:rsidRPr="003A7FF9">
        <w:rPr>
          <w:rFonts w:ascii="Times New Roman" w:hAnsi="Times New Roman" w:cs="Times New Roman"/>
          <w:sz w:val="28"/>
          <w:szCs w:val="28"/>
        </w:rPr>
        <w:t xml:space="preserve">Использовался Python 3.13.7. Данные сгенерированы для варианта 6, 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= 36. Перед началом работы установлены зависимости (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-r requirements.txt) и сгенерированы данные командой:</w:t>
      </w:r>
    </w:p>
    <w:p w14:paraId="2F4104BE" w14:textId="77777777" w:rsidR="003A7FF9" w:rsidRP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FF9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C5FCA4F" w14:textId="77777777" w:rsidR="003A7FF9" w:rsidRP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FF9">
        <w:rPr>
          <w:rFonts w:ascii="Times New Roman" w:hAnsi="Times New Roman" w:cs="Times New Roman"/>
          <w:sz w:val="28"/>
          <w:szCs w:val="28"/>
          <w:lang w:val="en-US"/>
        </w:rPr>
        <w:t>python scripts/generate_data.py --variant 6 --only arrays</w:t>
      </w:r>
    </w:p>
    <w:p w14:paraId="31E11802" w14:textId="0D87B763" w:rsid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7FF9">
        <w:rPr>
          <w:rFonts w:ascii="Times New Roman" w:hAnsi="Times New Roman" w:cs="Times New Roman"/>
          <w:sz w:val="28"/>
          <w:szCs w:val="28"/>
        </w:rPr>
        <w:t xml:space="preserve">Для каждого замера выполнялся прогрев, затем 5 повторов, итог </w:t>
      </w:r>
      <w:r w:rsidRPr="003A7FF9">
        <w:rPr>
          <w:rFonts w:ascii="Times New Roman" w:hAnsi="Times New Roman" w:cs="Times New Roman"/>
          <w:sz w:val="28"/>
          <w:szCs w:val="28"/>
        </w:rPr>
        <w:t>-</w:t>
      </w:r>
      <w:r w:rsidRPr="003A7FF9">
        <w:rPr>
          <w:rFonts w:ascii="Times New Roman" w:hAnsi="Times New Roman" w:cs="Times New Roman"/>
          <w:sz w:val="28"/>
          <w:szCs w:val="28"/>
        </w:rPr>
        <w:t>медиана времени.</w:t>
      </w:r>
    </w:p>
    <w:p w14:paraId="634C89AC" w14:textId="77777777" w:rsid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55CD8F5" w14:textId="3BDAC908" w:rsid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Реализованные алгоритмы:</w:t>
      </w:r>
    </w:p>
    <w:p w14:paraId="5C14215D" w14:textId="77777777" w:rsidR="003A7FF9" w:rsidRPr="003A7FF9" w:rsidRDefault="003A7FF9" w:rsidP="003A7F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FF9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— вычисление суммы элементов массива без встроенной </w:t>
      </w:r>
      <w:proofErr w:type="spellStart"/>
      <w:proofErr w:type="gramStart"/>
      <w:r w:rsidRPr="003A7FF9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7FF9">
        <w:rPr>
          <w:rFonts w:ascii="Times New Roman" w:hAnsi="Times New Roman" w:cs="Times New Roman"/>
          <w:sz w:val="28"/>
          <w:szCs w:val="28"/>
        </w:rPr>
        <w:t>). Один проход по массиву, сложность O(n).</w:t>
      </w:r>
    </w:p>
    <w:p w14:paraId="0B50D949" w14:textId="77777777" w:rsidR="003A7FF9" w:rsidRPr="003A7FF9" w:rsidRDefault="003A7FF9" w:rsidP="003A7F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FF9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— поиск максимума без встроенной </w:t>
      </w:r>
      <w:proofErr w:type="spellStart"/>
      <w:proofErr w:type="gramStart"/>
      <w:r w:rsidRPr="003A7FF9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7FF9">
        <w:rPr>
          <w:rFonts w:ascii="Times New Roman" w:hAnsi="Times New Roman" w:cs="Times New Roman"/>
          <w:sz w:val="28"/>
          <w:szCs w:val="28"/>
        </w:rPr>
        <w:t>). Один проход, n−1 сравнений, сложность O(n).</w:t>
      </w:r>
    </w:p>
    <w:p w14:paraId="37AC87FB" w14:textId="77777777" w:rsidR="003A7FF9" w:rsidRPr="003A7FF9" w:rsidRDefault="003A7FF9" w:rsidP="003A7F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FF9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— подсчёт пар равных элементов с разными индексами (двойной цикл). Сложность O(n²).</w:t>
      </w:r>
    </w:p>
    <w:p w14:paraId="70E98671" w14:textId="77777777" w:rsidR="003A7FF9" w:rsidRPr="003A7FF9" w:rsidRDefault="003A7FF9" w:rsidP="003A7F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7FF9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— бинарное возведение в степень с поддержкой модуля. Показатель делится пополам на каждом шаге, сложность </w:t>
      </w:r>
      <w:proofErr w:type="gramStart"/>
      <w:r w:rsidRPr="003A7FF9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3A7FF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49D78A39" w14:textId="77777777" w:rsidR="003A7FF9" w:rsidRP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7FF9">
        <w:rPr>
          <w:rFonts w:ascii="Times New Roman" w:hAnsi="Times New Roman" w:cs="Times New Roman"/>
          <w:sz w:val="28"/>
          <w:szCs w:val="28"/>
        </w:rPr>
        <w:t>Все функции проверены на граничных случаях (пустой массив, один элемент, все равные) и сверены с эталонными реализациями (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7FF9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3A7FF9">
        <w:rPr>
          <w:rFonts w:ascii="Times New Roman" w:hAnsi="Times New Roman" w:cs="Times New Roman"/>
          <w:sz w:val="28"/>
          <w:szCs w:val="28"/>
        </w:rPr>
        <w:t>).</w:t>
      </w:r>
    </w:p>
    <w:p w14:paraId="7E9ADC30" w14:textId="49FF100B" w:rsidR="003A7FF9" w:rsidRPr="003A7FF9" w:rsidRDefault="003A7FF9" w:rsidP="003A7FF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7F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17627E" wp14:editId="25B2D109">
            <wp:extent cx="5940425" cy="42195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8814" w14:textId="0656CB5B" w:rsidR="00A2564A" w:rsidRDefault="003A7FF9" w:rsidP="00A2564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7F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40F17" wp14:editId="22ABA8D1">
            <wp:extent cx="5940425" cy="27914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3F3F" w14:textId="6666CB23" w:rsidR="00BC6CD9" w:rsidRDefault="008A338D" w:rsidP="00BC6CD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33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8BFE5F" wp14:editId="586D34C4">
            <wp:extent cx="5940425" cy="50336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5755" w14:textId="77777777" w:rsidR="003A7FF9" w:rsidRDefault="003A7FF9" w:rsidP="00BC6CD9">
      <w:pPr>
        <w:ind w:left="720"/>
        <w:jc w:val="both"/>
      </w:pPr>
    </w:p>
    <w:p w14:paraId="7A6B55E9" w14:textId="4213DC1D" w:rsidR="003A7FF9" w:rsidRPr="003A7FF9" w:rsidRDefault="003A7FF9" w:rsidP="00BC6CD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алгоритмов: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1550"/>
        <w:gridCol w:w="1830"/>
        <w:gridCol w:w="2624"/>
      </w:tblGrid>
      <w:tr w:rsidR="008A338D" w:rsidRPr="008A338D" w14:paraId="2FFC34BE" w14:textId="77777777" w:rsidTr="008A338D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9A4DC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3DFA" w14:textId="77777777" w:rsidR="008A338D" w:rsidRPr="008A338D" w:rsidRDefault="008A338D" w:rsidP="008A33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Теория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602F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C60A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</w:p>
        </w:tc>
      </w:tr>
      <w:tr w:rsidR="008A338D" w:rsidRPr="008A338D" w14:paraId="160E0F4F" w14:textId="77777777" w:rsidTr="008A33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1EF5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array_sum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09736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D659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0.992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E51B" w14:textId="4DDE52B1" w:rsidR="008A338D" w:rsidRPr="008A338D" w:rsidRDefault="008A338D" w:rsidP="008A338D">
            <w:pPr>
              <w:ind w:left="72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</w:tr>
      <w:tr w:rsidR="008A338D" w:rsidRPr="008A338D" w14:paraId="74BCF7AB" w14:textId="77777777" w:rsidTr="008A33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FCA7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array_max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59EC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A8F8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0.980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F2435" w14:textId="717AC18A" w:rsidR="008A338D" w:rsidRPr="008A338D" w:rsidRDefault="008A338D" w:rsidP="008A338D">
            <w:pPr>
              <w:ind w:left="72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</w:tr>
      <w:tr w:rsidR="008A338D" w:rsidRPr="008A338D" w14:paraId="2B4EFF1C" w14:textId="77777777" w:rsidTr="008A33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430D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count_equal_pairs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FACD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6356" w14:textId="77777777" w:rsidR="008A338D" w:rsidRPr="008A338D" w:rsidRDefault="008A338D" w:rsidP="008A338D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38D">
              <w:rPr>
                <w:rFonts w:ascii="Times New Roman" w:hAnsi="Times New Roman" w:cs="Times New Roman"/>
                <w:sz w:val="28"/>
                <w:szCs w:val="28"/>
              </w:rPr>
              <w:t>2.011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FC46B" w14:textId="7AACD029" w:rsidR="008A338D" w:rsidRPr="008A338D" w:rsidRDefault="008A338D" w:rsidP="008A338D">
            <w:pPr>
              <w:ind w:left="72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</w:t>
            </w:r>
          </w:p>
        </w:tc>
      </w:tr>
    </w:tbl>
    <w:p w14:paraId="1AAC4D1C" w14:textId="7CEAA867" w:rsidR="008A338D" w:rsidRPr="00147F20" w:rsidRDefault="008A338D" w:rsidP="00BC6CD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338D">
        <w:rPr>
          <w:rFonts w:ascii="Times New Roman" w:hAnsi="Times New Roman" w:cs="Times New Roman"/>
          <w:sz w:val="28"/>
          <w:szCs w:val="28"/>
        </w:rPr>
        <w:t xml:space="preserve">Наклоны близки к теоретическим (1 и 2). Небольшие отклонения </w:t>
      </w:r>
      <w:r>
        <w:rPr>
          <w:rFonts w:ascii="Times New Roman" w:hAnsi="Times New Roman" w:cs="Times New Roman"/>
          <w:sz w:val="28"/>
          <w:szCs w:val="28"/>
        </w:rPr>
        <w:t>+-</w:t>
      </w:r>
      <w:r w:rsidRPr="008A338D">
        <w:rPr>
          <w:rFonts w:ascii="Times New Roman" w:hAnsi="Times New Roman" w:cs="Times New Roman"/>
          <w:sz w:val="28"/>
          <w:szCs w:val="28"/>
        </w:rPr>
        <w:t xml:space="preserve">0.02 объясняются шумом от фоновых процессов, погрешностью замеров на маленьких n и накладными расходами Python. Главный вывод подтверждён: </w:t>
      </w:r>
      <w:proofErr w:type="spellStart"/>
      <w:r w:rsidRPr="008A338D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8A33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338D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8A338D">
        <w:rPr>
          <w:rFonts w:ascii="Times New Roman" w:hAnsi="Times New Roman" w:cs="Times New Roman"/>
          <w:sz w:val="28"/>
          <w:szCs w:val="28"/>
        </w:rPr>
        <w:t xml:space="preserve"> растут линейно, </w:t>
      </w:r>
      <w:proofErr w:type="spellStart"/>
      <w:r w:rsidRPr="008A338D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8A338D">
        <w:rPr>
          <w:rFonts w:ascii="Times New Roman" w:hAnsi="Times New Roman" w:cs="Times New Roman"/>
          <w:sz w:val="28"/>
          <w:szCs w:val="28"/>
        </w:rPr>
        <w:t xml:space="preserve"> </w:t>
      </w:r>
      <w:r w:rsidR="004632EB">
        <w:rPr>
          <w:rFonts w:ascii="Times New Roman" w:hAnsi="Times New Roman" w:cs="Times New Roman"/>
          <w:sz w:val="28"/>
          <w:szCs w:val="28"/>
        </w:rPr>
        <w:t>-</w:t>
      </w:r>
      <w:r w:rsidRPr="008A338D">
        <w:rPr>
          <w:rFonts w:ascii="Times New Roman" w:hAnsi="Times New Roman" w:cs="Times New Roman"/>
          <w:sz w:val="28"/>
          <w:szCs w:val="28"/>
        </w:rPr>
        <w:t xml:space="preserve"> квадратично.</w:t>
      </w:r>
    </w:p>
    <w:p w14:paraId="79DDD675" w14:textId="77777777" w:rsidR="002F2CC9" w:rsidRDefault="002F2CC9" w:rsidP="00147F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графиков:</w:t>
      </w:r>
    </w:p>
    <w:p w14:paraId="7D415AA0" w14:textId="6CBF16E2" w:rsidR="00147F20" w:rsidRDefault="00147F20" w:rsidP="00147F20">
      <w:p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56719A" wp14:editId="29BBB0E2">
            <wp:extent cx="5940425" cy="4319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C2C7" w14:textId="5F699BDE" w:rsidR="00147F20" w:rsidRDefault="00BC6CD9" w:rsidP="00147F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Pr="00BC6CD9">
        <w:rPr>
          <w:rFonts w:ascii="Times New Roman" w:hAnsi="Times New Roman" w:cs="Times New Roman"/>
          <w:sz w:val="28"/>
          <w:szCs w:val="28"/>
        </w:rPr>
        <w:t xml:space="preserve">Время работы в осях 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 xml:space="preserve"> </w:t>
      </w:r>
      <w:r w:rsidR="002F2CC9">
        <w:rPr>
          <w:rFonts w:ascii="Times New Roman" w:hAnsi="Times New Roman" w:cs="Times New Roman"/>
          <w:sz w:val="28"/>
          <w:szCs w:val="28"/>
        </w:rPr>
        <w:t>-</w:t>
      </w:r>
      <w:r w:rsidRPr="00BC6CD9">
        <w:rPr>
          <w:rFonts w:ascii="Times New Roman" w:hAnsi="Times New Roman" w:cs="Times New Roman"/>
          <w:sz w:val="28"/>
          <w:szCs w:val="28"/>
        </w:rPr>
        <w:t xml:space="preserve"> наклон ≈ 1 (линейные), 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 xml:space="preserve"> </w:t>
      </w:r>
      <w:r w:rsidR="002F2CC9">
        <w:rPr>
          <w:rFonts w:ascii="Times New Roman" w:hAnsi="Times New Roman" w:cs="Times New Roman"/>
          <w:sz w:val="28"/>
          <w:szCs w:val="28"/>
        </w:rPr>
        <w:t>-</w:t>
      </w:r>
      <w:r w:rsidRPr="00BC6CD9">
        <w:rPr>
          <w:rFonts w:ascii="Times New Roman" w:hAnsi="Times New Roman" w:cs="Times New Roman"/>
          <w:sz w:val="28"/>
          <w:szCs w:val="28"/>
        </w:rPr>
        <w:t xml:space="preserve"> наклон ≈ 2 (квадратичная).</w:t>
      </w:r>
    </w:p>
    <w:p w14:paraId="09B1FD69" w14:textId="45B3AEAF" w:rsidR="002F2CC9" w:rsidRPr="002F2CC9" w:rsidRDefault="002F2CC9" w:rsidP="002F2CC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2CC9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почти прямые с небольшим наклоном, они идут близко друг к другу. Это линейные алгоритмы.</w:t>
      </w:r>
    </w:p>
    <w:p w14:paraId="0C534FB5" w14:textId="3B8B1EB6" w:rsidR="002F2CC9" w:rsidRPr="002F2CC9" w:rsidRDefault="002F2CC9" w:rsidP="002F2CC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2CC9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резко уходит вверх, наклон гораздо круче.</w:t>
      </w:r>
    </w:p>
    <w:p w14:paraId="3CDD03DE" w14:textId="77777777" w:rsidR="002F2CC9" w:rsidRDefault="002F2CC9" w:rsidP="00147F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2DF66B" w14:textId="6F84D7FF" w:rsidR="00147F20" w:rsidRDefault="00147F20" w:rsidP="00147F20">
      <w:pPr>
        <w:jc w:val="both"/>
        <w:rPr>
          <w:rFonts w:ascii="Times New Roman" w:hAnsi="Times New Roman" w:cs="Times New Roman"/>
          <w:sz w:val="28"/>
          <w:szCs w:val="28"/>
        </w:rPr>
      </w:pPr>
      <w:r w:rsidRPr="00147F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5F3777" wp14:editId="3297CE8B">
            <wp:extent cx="5940425" cy="42805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2CA7" w14:textId="62434D7B" w:rsidR="00BC6CD9" w:rsidRDefault="00BC6CD9" w:rsidP="00BC6C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BC6CD9">
        <w:rPr>
          <w:rFonts w:ascii="Times New Roman" w:hAnsi="Times New Roman" w:cs="Times New Roman"/>
          <w:sz w:val="28"/>
          <w:szCs w:val="28"/>
        </w:rPr>
        <w:t> Бинарное</w:t>
      </w:r>
      <w:proofErr w:type="gramEnd"/>
      <w:r w:rsidRPr="00BC6CD9">
        <w:rPr>
          <w:rFonts w:ascii="Times New Roman" w:hAnsi="Times New Roman" w:cs="Times New Roman"/>
          <w:sz w:val="28"/>
          <w:szCs w:val="28"/>
        </w:rPr>
        <w:t xml:space="preserve"> возведение в степень: t от 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>₂ n. Прямая подтверждает O(</w:t>
      </w:r>
      <w:proofErr w:type="spellStart"/>
      <w:r w:rsidRPr="00BC6CD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C6CD9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2BE9C65A" w14:textId="44405E95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 xml:space="preserve">(график </w:t>
      </w:r>
      <w:proofErr w:type="gramStart"/>
      <w:r w:rsidRPr="002F2CC9">
        <w:rPr>
          <w:rFonts w:ascii="Times New Roman" w:hAnsi="Times New Roman" w:cs="Times New Roman"/>
          <w:sz w:val="28"/>
          <w:szCs w:val="28"/>
        </w:rPr>
        <w:t>t(</w:t>
      </w:r>
      <w:proofErr w:type="spellStart"/>
      <w:proofErr w:type="gramEnd"/>
      <w:r w:rsidRPr="002F2C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₂ n) для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) видно прямую линию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время растёт линейно относительно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₂(n). Это подтверждает сложность </w:t>
      </w:r>
      <w:proofErr w:type="gramStart"/>
      <w:r w:rsidRPr="002F2CC9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2F2C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426B2EA8" w14:textId="68CCD4FE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 xml:space="preserve">По временам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видно резкий рост: при n=500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0.004 с, при n=30000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уже 15.8 с. То есть при увеличении n в 60 раз время выросло в ~4000 раз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2F2CC9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2F2CC9">
        <w:rPr>
          <w:rFonts w:ascii="Times New Roman" w:hAnsi="Times New Roman" w:cs="Times New Roman"/>
          <w:sz w:val="28"/>
          <w:szCs w:val="28"/>
        </w:rPr>
        <w:t xml:space="preserve"> квадратичная зависимость.</w:t>
      </w:r>
    </w:p>
    <w:p w14:paraId="47CC4566" w14:textId="77777777" w:rsidR="002F2CC9" w:rsidRDefault="002F2CC9" w:rsidP="00BC6CD9">
      <w:pPr>
        <w:rPr>
          <w:rFonts w:ascii="Times New Roman" w:hAnsi="Times New Roman" w:cs="Times New Roman"/>
          <w:sz w:val="28"/>
          <w:szCs w:val="28"/>
        </w:rPr>
      </w:pPr>
    </w:p>
    <w:p w14:paraId="1B6CB898" w14:textId="77777777" w:rsidR="002F2CC9" w:rsidRDefault="002F2CC9" w:rsidP="00BC6CD9">
      <w:pPr>
        <w:rPr>
          <w:rFonts w:ascii="Times New Roman" w:hAnsi="Times New Roman" w:cs="Times New Roman"/>
          <w:sz w:val="28"/>
          <w:szCs w:val="28"/>
        </w:rPr>
      </w:pPr>
    </w:p>
    <w:p w14:paraId="4F69A7B0" w14:textId="51FE43D6" w:rsidR="002F2CC9" w:rsidRDefault="002F2CC9" w:rsidP="00BC6C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1CCCF09A" w14:textId="77777777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>В ходе лабораторной работы были реализованы и проверены четыре алгоритма: сумма элементов массива, поиск максимума, подсчёт пар равных элементов и бинарное возведение в степень.</w:t>
      </w:r>
    </w:p>
    <w:p w14:paraId="7D36F2EC" w14:textId="77777777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>Теоретические оценки сложности подтвердились результатами измерений и графиками:</w:t>
      </w:r>
    </w:p>
    <w:p w14:paraId="401243AB" w14:textId="77777777" w:rsidR="002F2CC9" w:rsidRPr="002F2CC9" w:rsidRDefault="002F2CC9" w:rsidP="002F2CC9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F2CC9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— O(n) (наклоны 0.992 и 0.980 при теоретическом 1);</w:t>
      </w:r>
    </w:p>
    <w:p w14:paraId="17BABB62" w14:textId="77777777" w:rsidR="002F2CC9" w:rsidRPr="002F2CC9" w:rsidRDefault="002F2CC9" w:rsidP="002F2CC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2F2CC9">
        <w:rPr>
          <w:rFonts w:ascii="Times New Roman" w:hAnsi="Times New Roman" w:cs="Times New Roman"/>
          <w:sz w:val="28"/>
          <w:szCs w:val="28"/>
        </w:rPr>
        <w:lastRenderedPageBreak/>
        <w:t>count_equal_pairs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— O(n²) (наклон 2.011 при теоретическом 2);</w:t>
      </w:r>
    </w:p>
    <w:p w14:paraId="71B36448" w14:textId="0D6383AD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Pr="002F2CC9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2F2C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 xml:space="preserve"> n) (график t(</w:t>
      </w:r>
      <w:proofErr w:type="spellStart"/>
      <w:r w:rsidRPr="002F2CC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F2CC9">
        <w:rPr>
          <w:rFonts w:ascii="Times New Roman" w:hAnsi="Times New Roman" w:cs="Times New Roman"/>
          <w:sz w:val="28"/>
          <w:szCs w:val="28"/>
        </w:rPr>
        <w:t>₂ n) — прямая линия).</w:t>
      </w:r>
    </w:p>
    <w:p w14:paraId="0A1B1B84" w14:textId="77777777" w:rsidR="002F2CC9" w:rsidRPr="002F2CC9" w:rsidRDefault="002F2CC9" w:rsidP="002F2CC9">
      <w:pPr>
        <w:rPr>
          <w:rFonts w:ascii="Times New Roman" w:hAnsi="Times New Roman" w:cs="Times New Roman"/>
          <w:sz w:val="28"/>
          <w:szCs w:val="28"/>
        </w:rPr>
      </w:pPr>
      <w:r w:rsidRPr="002F2CC9">
        <w:rPr>
          <w:rFonts w:ascii="Times New Roman" w:hAnsi="Times New Roman" w:cs="Times New Roman"/>
          <w:sz w:val="28"/>
          <w:szCs w:val="28"/>
        </w:rPr>
        <w:t>Небольшие отклонения наклонов от теоретических значений объясняются погрешностью замеров, шумом фоновых процессов и накладными расходами интерпретатора Python. Все поставленные задачи выполнены.</w:t>
      </w:r>
    </w:p>
    <w:p w14:paraId="5B99AFF7" w14:textId="77777777" w:rsidR="002F2CC9" w:rsidRPr="00BC6CD9" w:rsidRDefault="002F2CC9" w:rsidP="00BC6CD9">
      <w:pPr>
        <w:rPr>
          <w:rFonts w:ascii="Times New Roman" w:hAnsi="Times New Roman" w:cs="Times New Roman"/>
          <w:sz w:val="28"/>
          <w:szCs w:val="28"/>
        </w:rPr>
      </w:pPr>
    </w:p>
    <w:sectPr w:rsidR="002F2CC9" w:rsidRPr="00BC6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15C7D"/>
    <w:multiLevelType w:val="multilevel"/>
    <w:tmpl w:val="EB2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C34D6"/>
    <w:multiLevelType w:val="multilevel"/>
    <w:tmpl w:val="508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67B7"/>
    <w:multiLevelType w:val="multilevel"/>
    <w:tmpl w:val="2A86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82BA9"/>
    <w:multiLevelType w:val="multilevel"/>
    <w:tmpl w:val="4800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707889">
    <w:abstractNumId w:val="3"/>
  </w:num>
  <w:num w:numId="2" w16cid:durableId="26301623">
    <w:abstractNumId w:val="2"/>
  </w:num>
  <w:num w:numId="3" w16cid:durableId="202400666">
    <w:abstractNumId w:val="1"/>
  </w:num>
  <w:num w:numId="4" w16cid:durableId="47225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20"/>
    <w:rsid w:val="00147F20"/>
    <w:rsid w:val="002F2CC9"/>
    <w:rsid w:val="003A7FF9"/>
    <w:rsid w:val="004632EB"/>
    <w:rsid w:val="00867D23"/>
    <w:rsid w:val="008A338D"/>
    <w:rsid w:val="00A2564A"/>
    <w:rsid w:val="00BC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B4417"/>
  <w15:chartTrackingRefBased/>
  <w15:docId w15:val="{92870784-4CCF-4F80-A85C-2728212F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F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F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F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F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F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F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F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F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F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F2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47F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F20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A7FF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7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25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20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7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7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2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6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5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324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nna\Downloads\Telegram%20Desktop\lab01_report.pdf.pdf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Anna\Downloads\Telegram%20Desktop\lab01_report.pdf.pdf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file:///C:\Users\Anna\Downloads\Telegram%20Desktop\lab01_report.pdf.pdf" TargetMode="External"/><Relationship Id="rId11" Type="http://schemas.openxmlformats.org/officeDocument/2006/relationships/hyperlink" Target="file:///C:\Users\Anna\Downloads\Telegram%20Desktop\lab01_report.pdf.pdf" TargetMode="External"/><Relationship Id="rId5" Type="http://schemas.openxmlformats.org/officeDocument/2006/relationships/hyperlink" Target="file:///C:\Users\Anna\Downloads\Telegram%20Desktop\lab01_report.pdf.pdf" TargetMode="External"/><Relationship Id="rId15" Type="http://schemas.openxmlformats.org/officeDocument/2006/relationships/image" Target="media/image4.png"/><Relationship Id="rId10" Type="http://schemas.openxmlformats.org/officeDocument/2006/relationships/hyperlink" Target="file:///C:\Users\Anna\Downloads\Telegram%20Desktop\lab01_report.pd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nna\Downloads\Telegram%20Desktop\lab01_report.pdf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Flika Ann</dc:creator>
  <cp:keywords/>
  <dc:description/>
  <cp:lastModifiedBy>Flika Ann</cp:lastModifiedBy>
  <cp:revision>1</cp:revision>
  <dcterms:created xsi:type="dcterms:W3CDTF">2026-09-24T14:52:00Z</dcterms:created>
  <dcterms:modified xsi:type="dcterms:W3CDTF">2026-09-24T15:59:00Z</dcterms:modified>
</cp:coreProperties>
</file>